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B77E8" w14:textId="097922AD" w:rsidR="00155958" w:rsidRPr="00A50273" w:rsidRDefault="00155958" w:rsidP="00FC622E">
      <w:pPr>
        <w:ind w:right="-19"/>
        <w:jc w:val="right"/>
        <w:rPr>
          <w:sz w:val="22"/>
        </w:rPr>
      </w:pPr>
    </w:p>
    <w:p w14:paraId="1CB03099" w14:textId="77777777" w:rsidR="00DC3FC3" w:rsidRDefault="00155958" w:rsidP="00FC622E">
      <w:pPr>
        <w:spacing w:after="13" w:line="271" w:lineRule="auto"/>
        <w:ind w:left="4536" w:right="-19" w:firstLine="142"/>
        <w:jc w:val="right"/>
        <w:rPr>
          <w:b/>
          <w:sz w:val="22"/>
        </w:rPr>
      </w:pPr>
      <w:r w:rsidRPr="008838C7">
        <w:rPr>
          <w:b/>
          <w:sz w:val="22"/>
        </w:rPr>
        <w:t xml:space="preserve">      </w:t>
      </w:r>
    </w:p>
    <w:p w14:paraId="09D1CCAE" w14:textId="77777777" w:rsidR="00C02BC9" w:rsidRPr="00C02BC9" w:rsidRDefault="00155958" w:rsidP="00C02BC9">
      <w:pPr>
        <w:spacing w:after="13" w:line="271" w:lineRule="auto"/>
        <w:ind w:left="4536" w:right="-19" w:firstLine="142"/>
        <w:jc w:val="right"/>
        <w:rPr>
          <w:b/>
          <w:sz w:val="22"/>
        </w:rPr>
      </w:pPr>
      <w:r w:rsidRPr="008838C7">
        <w:rPr>
          <w:b/>
          <w:sz w:val="22"/>
        </w:rPr>
        <w:t xml:space="preserve">    </w:t>
      </w:r>
      <w:r w:rsidR="00C02BC9" w:rsidRPr="00C02BC9">
        <w:rPr>
          <w:b/>
          <w:sz w:val="22"/>
        </w:rPr>
        <w:t xml:space="preserve">«УТВЕРЖДЕНО» </w:t>
      </w:r>
    </w:p>
    <w:p w14:paraId="50A5EE00" w14:textId="41B5C0F9" w:rsidR="00C02BC9" w:rsidRPr="00C02BC9" w:rsidRDefault="00C02BC9" w:rsidP="00C02BC9">
      <w:pPr>
        <w:spacing w:after="13" w:line="271" w:lineRule="auto"/>
        <w:ind w:left="4536" w:right="-19" w:firstLine="142"/>
        <w:jc w:val="right"/>
        <w:rPr>
          <w:b/>
          <w:sz w:val="22"/>
        </w:rPr>
      </w:pPr>
      <w:r w:rsidRPr="00C02BC9">
        <w:rPr>
          <w:b/>
          <w:sz w:val="22"/>
        </w:rPr>
        <w:t xml:space="preserve">приказом </w:t>
      </w:r>
      <w:r w:rsidR="00747496">
        <w:rPr>
          <w:b/>
          <w:sz w:val="22"/>
        </w:rPr>
        <w:t xml:space="preserve">генерального </w:t>
      </w:r>
      <w:r w:rsidRPr="00C02BC9">
        <w:rPr>
          <w:b/>
          <w:sz w:val="22"/>
        </w:rPr>
        <w:t xml:space="preserve">директора  </w:t>
      </w:r>
    </w:p>
    <w:p w14:paraId="08A85816" w14:textId="77777777" w:rsidR="00C02BC9" w:rsidRPr="00C02BC9" w:rsidRDefault="00C02BC9" w:rsidP="00C02BC9">
      <w:pPr>
        <w:spacing w:after="13" w:line="271" w:lineRule="auto"/>
        <w:ind w:left="4536" w:right="-19" w:firstLine="142"/>
        <w:jc w:val="right"/>
        <w:rPr>
          <w:b/>
          <w:sz w:val="22"/>
        </w:rPr>
      </w:pPr>
      <w:r w:rsidRPr="00C02BC9">
        <w:rPr>
          <w:b/>
          <w:sz w:val="22"/>
        </w:rPr>
        <w:t xml:space="preserve">Общества с ограниченной ответственностью </w:t>
      </w:r>
    </w:p>
    <w:p w14:paraId="3D47EE8D" w14:textId="4E4B95E8" w:rsidR="00C02BC9" w:rsidRPr="00C02BC9" w:rsidRDefault="00C02BC9" w:rsidP="00C02BC9">
      <w:pPr>
        <w:spacing w:after="13" w:line="271" w:lineRule="auto"/>
        <w:ind w:left="4536" w:right="-19" w:firstLine="142"/>
        <w:jc w:val="right"/>
        <w:rPr>
          <w:b/>
          <w:sz w:val="22"/>
        </w:rPr>
      </w:pPr>
      <w:r w:rsidRPr="00C02BC9">
        <w:rPr>
          <w:b/>
          <w:sz w:val="22"/>
        </w:rPr>
        <w:t>Микрокредитная компания «</w:t>
      </w:r>
      <w:r w:rsidR="00122938">
        <w:rPr>
          <w:b/>
          <w:sz w:val="22"/>
        </w:rPr>
        <w:t>Финтраст</w:t>
      </w:r>
      <w:r w:rsidRPr="00C02BC9">
        <w:rPr>
          <w:b/>
          <w:sz w:val="22"/>
        </w:rPr>
        <w:t xml:space="preserve">» </w:t>
      </w:r>
    </w:p>
    <w:p w14:paraId="0B9777A9" w14:textId="1E9E9DA0" w:rsidR="00C02BC9" w:rsidRPr="00C02BC9" w:rsidRDefault="00C02BC9" w:rsidP="00C02BC9">
      <w:pPr>
        <w:spacing w:after="13" w:line="271" w:lineRule="auto"/>
        <w:ind w:right="-19"/>
        <w:jc w:val="right"/>
        <w:rPr>
          <w:b/>
          <w:sz w:val="22"/>
        </w:rPr>
      </w:pPr>
      <w:r w:rsidRPr="00C02BC9">
        <w:rPr>
          <w:b/>
          <w:sz w:val="22"/>
        </w:rPr>
        <w:t xml:space="preserve">                                                                                                      </w:t>
      </w:r>
      <w:bookmarkStart w:id="0" w:name="_Hlk210130723"/>
      <w:r w:rsidRPr="00C02BC9">
        <w:rPr>
          <w:b/>
          <w:sz w:val="22"/>
        </w:rPr>
        <w:t>№</w:t>
      </w:r>
      <w:r w:rsidR="00122938">
        <w:rPr>
          <w:b/>
          <w:sz w:val="22"/>
        </w:rPr>
        <w:t>13</w:t>
      </w:r>
      <w:r w:rsidR="00542301">
        <w:rPr>
          <w:b/>
          <w:sz w:val="22"/>
        </w:rPr>
        <w:t>/04/2026</w:t>
      </w:r>
      <w:r w:rsidRPr="00C02BC9">
        <w:rPr>
          <w:b/>
          <w:sz w:val="22"/>
        </w:rPr>
        <w:t xml:space="preserve"> от 1</w:t>
      </w:r>
      <w:r w:rsidR="00122938">
        <w:rPr>
          <w:b/>
          <w:sz w:val="22"/>
        </w:rPr>
        <w:t>3</w:t>
      </w:r>
      <w:r w:rsidRPr="00C02BC9">
        <w:rPr>
          <w:b/>
          <w:sz w:val="22"/>
        </w:rPr>
        <w:t>.0</w:t>
      </w:r>
      <w:r w:rsidR="00542301">
        <w:rPr>
          <w:b/>
          <w:sz w:val="22"/>
        </w:rPr>
        <w:t>4</w:t>
      </w:r>
      <w:r w:rsidRPr="00C02BC9">
        <w:rPr>
          <w:b/>
          <w:sz w:val="22"/>
        </w:rPr>
        <w:t xml:space="preserve">.2026 </w:t>
      </w:r>
      <w:bookmarkEnd w:id="0"/>
      <w:r w:rsidRPr="00C02BC9">
        <w:rPr>
          <w:b/>
          <w:sz w:val="22"/>
        </w:rPr>
        <w:t xml:space="preserve"> </w:t>
      </w:r>
    </w:p>
    <w:p w14:paraId="02D5E839" w14:textId="4CD6391A" w:rsidR="00155958" w:rsidRPr="008838C7" w:rsidRDefault="00155958" w:rsidP="00C02BC9">
      <w:pPr>
        <w:spacing w:after="13" w:line="271" w:lineRule="auto"/>
        <w:ind w:left="4536" w:right="-19" w:firstLine="142"/>
        <w:jc w:val="right"/>
        <w:rPr>
          <w:sz w:val="22"/>
        </w:rPr>
      </w:pPr>
    </w:p>
    <w:p w14:paraId="633A8728" w14:textId="77777777" w:rsidR="00155958" w:rsidRPr="008838C7" w:rsidRDefault="00155958" w:rsidP="00FC622E">
      <w:pPr>
        <w:spacing w:after="13" w:line="271" w:lineRule="auto"/>
        <w:ind w:left="4536" w:right="-19" w:firstLine="142"/>
        <w:rPr>
          <w:sz w:val="22"/>
        </w:rPr>
      </w:pPr>
    </w:p>
    <w:p w14:paraId="3C5A1E94" w14:textId="77777777" w:rsidR="00155958" w:rsidRPr="008838C7" w:rsidRDefault="00155958" w:rsidP="00155958">
      <w:pPr>
        <w:spacing w:after="13" w:line="271" w:lineRule="auto"/>
        <w:ind w:right="122" w:firstLine="0"/>
        <w:jc w:val="center"/>
        <w:rPr>
          <w:b/>
          <w:bCs/>
          <w:sz w:val="22"/>
        </w:rPr>
      </w:pPr>
    </w:p>
    <w:p w14:paraId="78C62E58" w14:textId="77777777" w:rsidR="00155958" w:rsidRPr="008838C7" w:rsidRDefault="00155958" w:rsidP="00155958">
      <w:pPr>
        <w:spacing w:after="13" w:line="271" w:lineRule="auto"/>
        <w:ind w:right="122" w:firstLine="0"/>
        <w:jc w:val="center"/>
        <w:rPr>
          <w:b/>
          <w:bCs/>
          <w:sz w:val="22"/>
        </w:rPr>
      </w:pPr>
    </w:p>
    <w:p w14:paraId="4D5DCB1C" w14:textId="77777777" w:rsidR="00155958" w:rsidRPr="008838C7" w:rsidRDefault="00155958" w:rsidP="00155958">
      <w:pPr>
        <w:spacing w:after="13" w:line="271" w:lineRule="auto"/>
        <w:ind w:right="122" w:firstLine="0"/>
        <w:jc w:val="center"/>
        <w:rPr>
          <w:b/>
          <w:bCs/>
          <w:sz w:val="22"/>
        </w:rPr>
      </w:pPr>
    </w:p>
    <w:p w14:paraId="6DCE7E20" w14:textId="77777777" w:rsidR="00155958" w:rsidRPr="008838C7" w:rsidRDefault="00155958" w:rsidP="00155958">
      <w:pPr>
        <w:spacing w:after="13" w:line="271" w:lineRule="auto"/>
        <w:ind w:right="122" w:firstLine="0"/>
        <w:jc w:val="center"/>
        <w:rPr>
          <w:b/>
          <w:bCs/>
          <w:sz w:val="22"/>
        </w:rPr>
      </w:pPr>
    </w:p>
    <w:p w14:paraId="3F5CB5AA" w14:textId="77777777" w:rsidR="00155958" w:rsidRPr="008838C7" w:rsidRDefault="00155958" w:rsidP="00155958">
      <w:pPr>
        <w:spacing w:after="13" w:line="271" w:lineRule="auto"/>
        <w:ind w:right="122" w:firstLine="0"/>
        <w:jc w:val="center"/>
        <w:rPr>
          <w:b/>
          <w:bCs/>
          <w:sz w:val="22"/>
        </w:rPr>
      </w:pPr>
    </w:p>
    <w:p w14:paraId="6457288E" w14:textId="77777777" w:rsidR="00155958" w:rsidRPr="008838C7" w:rsidRDefault="00155958" w:rsidP="00155958">
      <w:pPr>
        <w:spacing w:after="13" w:line="271" w:lineRule="auto"/>
        <w:ind w:right="122" w:firstLine="0"/>
        <w:jc w:val="center"/>
        <w:rPr>
          <w:b/>
          <w:bCs/>
          <w:sz w:val="22"/>
        </w:rPr>
      </w:pPr>
    </w:p>
    <w:p w14:paraId="02A15247" w14:textId="77777777" w:rsidR="00155958" w:rsidRPr="008838C7" w:rsidRDefault="00155958" w:rsidP="00155958">
      <w:pPr>
        <w:spacing w:after="13" w:line="271" w:lineRule="auto"/>
        <w:ind w:right="122" w:firstLine="0"/>
        <w:jc w:val="center"/>
        <w:rPr>
          <w:b/>
          <w:bCs/>
          <w:sz w:val="22"/>
        </w:rPr>
      </w:pPr>
    </w:p>
    <w:p w14:paraId="43F98B5C" w14:textId="77777777" w:rsidR="00155958" w:rsidRPr="008838C7" w:rsidRDefault="00155958" w:rsidP="00155958">
      <w:pPr>
        <w:spacing w:after="13" w:line="271" w:lineRule="auto"/>
        <w:ind w:right="122" w:firstLine="0"/>
        <w:jc w:val="center"/>
        <w:rPr>
          <w:b/>
          <w:bCs/>
          <w:sz w:val="22"/>
        </w:rPr>
      </w:pPr>
    </w:p>
    <w:p w14:paraId="35A2FD9B" w14:textId="77777777" w:rsidR="00155958" w:rsidRPr="008838C7" w:rsidRDefault="00155958" w:rsidP="00155958">
      <w:pPr>
        <w:spacing w:after="13" w:line="271" w:lineRule="auto"/>
        <w:ind w:right="122" w:firstLine="0"/>
        <w:jc w:val="center"/>
        <w:rPr>
          <w:b/>
          <w:bCs/>
          <w:sz w:val="22"/>
        </w:rPr>
      </w:pPr>
    </w:p>
    <w:p w14:paraId="4C9167DA" w14:textId="7BF465A7" w:rsidR="00155958" w:rsidRDefault="00155958" w:rsidP="00155958">
      <w:pPr>
        <w:spacing w:after="13" w:line="271" w:lineRule="auto"/>
        <w:ind w:right="122" w:firstLine="0"/>
        <w:jc w:val="center"/>
        <w:rPr>
          <w:b/>
          <w:bCs/>
          <w:sz w:val="22"/>
        </w:rPr>
      </w:pPr>
    </w:p>
    <w:p w14:paraId="69ECB5FF" w14:textId="390EDB11" w:rsidR="00DC3FC3" w:rsidRDefault="00DC3FC3" w:rsidP="00155958">
      <w:pPr>
        <w:spacing w:after="13" w:line="271" w:lineRule="auto"/>
        <w:ind w:right="122" w:firstLine="0"/>
        <w:jc w:val="center"/>
        <w:rPr>
          <w:b/>
          <w:bCs/>
          <w:sz w:val="22"/>
        </w:rPr>
      </w:pPr>
    </w:p>
    <w:p w14:paraId="09F6F671" w14:textId="625909AA" w:rsidR="00DC3FC3" w:rsidRDefault="00DC3FC3" w:rsidP="00155958">
      <w:pPr>
        <w:spacing w:after="13" w:line="271" w:lineRule="auto"/>
        <w:ind w:right="122" w:firstLine="0"/>
        <w:jc w:val="center"/>
        <w:rPr>
          <w:b/>
          <w:bCs/>
          <w:sz w:val="22"/>
        </w:rPr>
      </w:pPr>
    </w:p>
    <w:p w14:paraId="0CD4BCF1" w14:textId="58611888" w:rsidR="00DC3FC3" w:rsidRDefault="00DC3FC3" w:rsidP="00155958">
      <w:pPr>
        <w:spacing w:after="13" w:line="271" w:lineRule="auto"/>
        <w:ind w:right="122" w:firstLine="0"/>
        <w:jc w:val="center"/>
        <w:rPr>
          <w:b/>
          <w:bCs/>
          <w:sz w:val="22"/>
        </w:rPr>
      </w:pPr>
    </w:p>
    <w:p w14:paraId="1FF6EEFA" w14:textId="5F3AB0EE" w:rsidR="00DC3FC3" w:rsidRDefault="00DC3FC3" w:rsidP="00155958">
      <w:pPr>
        <w:spacing w:after="13" w:line="271" w:lineRule="auto"/>
        <w:ind w:right="122" w:firstLine="0"/>
        <w:jc w:val="center"/>
        <w:rPr>
          <w:b/>
          <w:bCs/>
          <w:sz w:val="22"/>
        </w:rPr>
      </w:pPr>
    </w:p>
    <w:p w14:paraId="69A27892" w14:textId="18F85847" w:rsidR="00DC3FC3" w:rsidRDefault="00DC3FC3" w:rsidP="00155958">
      <w:pPr>
        <w:spacing w:after="13" w:line="271" w:lineRule="auto"/>
        <w:ind w:right="122" w:firstLine="0"/>
        <w:jc w:val="center"/>
        <w:rPr>
          <w:b/>
          <w:bCs/>
          <w:sz w:val="22"/>
        </w:rPr>
      </w:pPr>
    </w:p>
    <w:p w14:paraId="0A5F4A1A" w14:textId="77777777" w:rsidR="00DC3FC3" w:rsidRPr="008838C7" w:rsidRDefault="00DC3FC3" w:rsidP="00155958">
      <w:pPr>
        <w:spacing w:after="13" w:line="271" w:lineRule="auto"/>
        <w:ind w:right="122" w:firstLine="0"/>
        <w:jc w:val="center"/>
        <w:rPr>
          <w:b/>
          <w:bCs/>
          <w:sz w:val="22"/>
        </w:rPr>
      </w:pPr>
    </w:p>
    <w:p w14:paraId="0BD822F7" w14:textId="77777777" w:rsidR="00155958" w:rsidRPr="008838C7" w:rsidRDefault="00155958" w:rsidP="00155958">
      <w:pPr>
        <w:spacing w:after="13" w:line="271" w:lineRule="auto"/>
        <w:ind w:right="122" w:firstLine="0"/>
        <w:jc w:val="center"/>
        <w:rPr>
          <w:b/>
          <w:bCs/>
          <w:sz w:val="22"/>
        </w:rPr>
      </w:pPr>
    </w:p>
    <w:p w14:paraId="171592B5" w14:textId="77777777" w:rsidR="00155958" w:rsidRPr="008838C7" w:rsidRDefault="00155958" w:rsidP="00155958">
      <w:pPr>
        <w:spacing w:after="13" w:line="271" w:lineRule="auto"/>
        <w:ind w:right="122" w:firstLine="0"/>
        <w:jc w:val="center"/>
        <w:rPr>
          <w:b/>
          <w:bCs/>
          <w:sz w:val="28"/>
          <w:szCs w:val="28"/>
        </w:rPr>
      </w:pPr>
    </w:p>
    <w:p w14:paraId="3567863D" w14:textId="77777777" w:rsidR="008C6B77" w:rsidRDefault="00155958" w:rsidP="00155958">
      <w:pPr>
        <w:spacing w:after="13" w:line="271" w:lineRule="auto"/>
        <w:ind w:right="122" w:firstLine="0"/>
        <w:jc w:val="center"/>
        <w:rPr>
          <w:b/>
          <w:bCs/>
          <w:sz w:val="28"/>
          <w:szCs w:val="28"/>
        </w:rPr>
      </w:pPr>
      <w:r w:rsidRPr="008838C7">
        <w:rPr>
          <w:b/>
          <w:bCs/>
          <w:sz w:val="28"/>
          <w:szCs w:val="28"/>
        </w:rPr>
        <w:t>ПОЛИТИКА ОБРАБОТКИ ПЕРСОНАЛЬНЫХ ДАННЫХ</w:t>
      </w:r>
      <w:r w:rsidR="00CF57FE" w:rsidRPr="00CF57FE">
        <w:rPr>
          <w:b/>
          <w:bCs/>
          <w:sz w:val="28"/>
          <w:szCs w:val="28"/>
        </w:rPr>
        <w:t xml:space="preserve"> </w:t>
      </w:r>
    </w:p>
    <w:p w14:paraId="575FE911" w14:textId="7FA648DC" w:rsidR="00155958" w:rsidRPr="00CF57FE" w:rsidRDefault="00CF57FE" w:rsidP="00155958">
      <w:pPr>
        <w:spacing w:after="13" w:line="271" w:lineRule="auto"/>
        <w:ind w:right="122" w:firstLine="0"/>
        <w:jc w:val="center"/>
        <w:rPr>
          <w:b/>
          <w:bCs/>
          <w:sz w:val="28"/>
          <w:szCs w:val="28"/>
        </w:rPr>
      </w:pPr>
      <w:r>
        <w:rPr>
          <w:b/>
          <w:bCs/>
          <w:sz w:val="28"/>
          <w:szCs w:val="28"/>
        </w:rPr>
        <w:t xml:space="preserve">ООО </w:t>
      </w:r>
      <w:r w:rsidR="00342AF3">
        <w:rPr>
          <w:b/>
          <w:bCs/>
          <w:sz w:val="28"/>
          <w:szCs w:val="28"/>
        </w:rPr>
        <w:t xml:space="preserve">МКК </w:t>
      </w:r>
      <w:r>
        <w:rPr>
          <w:b/>
          <w:bCs/>
          <w:sz w:val="28"/>
          <w:szCs w:val="28"/>
        </w:rPr>
        <w:t>«</w:t>
      </w:r>
      <w:r w:rsidR="00122938">
        <w:rPr>
          <w:b/>
          <w:bCs/>
          <w:sz w:val="28"/>
          <w:szCs w:val="28"/>
        </w:rPr>
        <w:t>Финтраст</w:t>
      </w:r>
      <w:r>
        <w:rPr>
          <w:b/>
          <w:bCs/>
          <w:sz w:val="28"/>
          <w:szCs w:val="28"/>
        </w:rPr>
        <w:t>»</w:t>
      </w:r>
    </w:p>
    <w:p w14:paraId="190C571C" w14:textId="77777777" w:rsidR="00155958" w:rsidRPr="008838C7" w:rsidRDefault="00155958">
      <w:pPr>
        <w:spacing w:after="13" w:line="271" w:lineRule="auto"/>
        <w:ind w:left="5114" w:right="0" w:hanging="10"/>
        <w:rPr>
          <w:b/>
          <w:sz w:val="28"/>
          <w:szCs w:val="28"/>
        </w:rPr>
      </w:pPr>
    </w:p>
    <w:p w14:paraId="261A84F9" w14:textId="77777777" w:rsidR="00155958" w:rsidRPr="008838C7" w:rsidRDefault="00155958">
      <w:pPr>
        <w:spacing w:after="13" w:line="271" w:lineRule="auto"/>
        <w:ind w:left="5114" w:right="0" w:hanging="10"/>
        <w:rPr>
          <w:b/>
          <w:sz w:val="22"/>
        </w:rPr>
      </w:pPr>
    </w:p>
    <w:p w14:paraId="668E7567" w14:textId="77777777" w:rsidR="00155958" w:rsidRPr="008838C7" w:rsidRDefault="00155958">
      <w:pPr>
        <w:spacing w:after="13" w:line="271" w:lineRule="auto"/>
        <w:ind w:left="5114" w:right="0" w:hanging="10"/>
        <w:rPr>
          <w:b/>
          <w:sz w:val="22"/>
        </w:rPr>
      </w:pPr>
    </w:p>
    <w:p w14:paraId="7CD2B3C6" w14:textId="77777777" w:rsidR="00155958" w:rsidRPr="008838C7" w:rsidRDefault="00155958" w:rsidP="00155958">
      <w:pPr>
        <w:spacing w:after="13" w:line="271" w:lineRule="auto"/>
        <w:ind w:right="0"/>
        <w:rPr>
          <w:b/>
          <w:sz w:val="22"/>
        </w:rPr>
      </w:pPr>
      <w:r w:rsidRPr="008838C7">
        <w:rPr>
          <w:b/>
          <w:sz w:val="22"/>
        </w:rPr>
        <w:br w:type="page"/>
      </w:r>
    </w:p>
    <w:p w14:paraId="325496C3" w14:textId="658D67C4" w:rsidR="00155958" w:rsidRPr="008838C7" w:rsidRDefault="00CE466A">
      <w:pPr>
        <w:spacing w:after="13" w:line="271" w:lineRule="auto"/>
        <w:ind w:left="5114" w:right="0" w:hanging="10"/>
        <w:rPr>
          <w:sz w:val="22"/>
        </w:rPr>
      </w:pPr>
      <w:r w:rsidRPr="008838C7">
        <w:rPr>
          <w:b/>
          <w:sz w:val="22"/>
        </w:rPr>
        <w:lastRenderedPageBreak/>
        <w:t xml:space="preserve">             </w:t>
      </w:r>
    </w:p>
    <w:sdt>
      <w:sdtPr>
        <w:rPr>
          <w:rFonts w:ascii="Times New Roman" w:eastAsia="Times New Roman" w:hAnsi="Times New Roman" w:cs="Times New Roman"/>
          <w:b w:val="0"/>
          <w:bCs w:val="0"/>
          <w:color w:val="000000"/>
          <w:sz w:val="22"/>
          <w:szCs w:val="22"/>
        </w:rPr>
        <w:id w:val="-942764266"/>
        <w:docPartObj>
          <w:docPartGallery w:val="Table of Contents"/>
          <w:docPartUnique/>
        </w:docPartObj>
      </w:sdtPr>
      <w:sdtEndPr>
        <w:rPr>
          <w:noProof/>
        </w:rPr>
      </w:sdtEndPr>
      <w:sdtContent>
        <w:p w14:paraId="72287554" w14:textId="6E025FBD" w:rsidR="00155958" w:rsidRPr="008838C7" w:rsidRDefault="00155958">
          <w:pPr>
            <w:pStyle w:val="ad"/>
            <w:rPr>
              <w:rFonts w:ascii="Times New Roman" w:hAnsi="Times New Roman" w:cs="Times New Roman"/>
              <w:sz w:val="22"/>
              <w:szCs w:val="22"/>
            </w:rPr>
          </w:pPr>
          <w:r w:rsidRPr="008838C7">
            <w:rPr>
              <w:rFonts w:ascii="Times New Roman" w:hAnsi="Times New Roman" w:cs="Times New Roman"/>
              <w:sz w:val="22"/>
              <w:szCs w:val="22"/>
            </w:rPr>
            <w:t>Оглавление</w:t>
          </w:r>
        </w:p>
        <w:p w14:paraId="20F0F396" w14:textId="5D147260" w:rsidR="000A60A8" w:rsidRDefault="00155958">
          <w:pPr>
            <w:pStyle w:val="11"/>
            <w:rPr>
              <w:rFonts w:eastAsiaTheme="minorEastAsia" w:cstheme="minorBidi"/>
              <w:b w:val="0"/>
              <w:bCs w:val="0"/>
              <w:i w:val="0"/>
              <w:iCs w:val="0"/>
              <w:noProof/>
              <w:color w:val="auto"/>
            </w:rPr>
          </w:pPr>
          <w:r w:rsidRPr="008838C7">
            <w:rPr>
              <w:rFonts w:ascii="Times New Roman" w:hAnsi="Times New Roman" w:cs="Times New Roman"/>
              <w:sz w:val="22"/>
              <w:szCs w:val="22"/>
            </w:rPr>
            <w:fldChar w:fldCharType="begin"/>
          </w:r>
          <w:r w:rsidRPr="008838C7">
            <w:rPr>
              <w:rFonts w:ascii="Times New Roman" w:hAnsi="Times New Roman" w:cs="Times New Roman"/>
              <w:sz w:val="22"/>
              <w:szCs w:val="22"/>
            </w:rPr>
            <w:instrText>TOC \o "1-3" \h \z \u</w:instrText>
          </w:r>
          <w:r w:rsidRPr="008838C7">
            <w:rPr>
              <w:rFonts w:ascii="Times New Roman" w:hAnsi="Times New Roman" w:cs="Times New Roman"/>
              <w:sz w:val="22"/>
              <w:szCs w:val="22"/>
            </w:rPr>
            <w:fldChar w:fldCharType="separate"/>
          </w:r>
          <w:hyperlink w:anchor="_Toc221541630" w:history="1">
            <w:r w:rsidR="000A60A8" w:rsidRPr="00025EF7">
              <w:rPr>
                <w:rStyle w:val="aa"/>
                <w:noProof/>
              </w:rPr>
              <w:t>1.</w:t>
            </w:r>
            <w:r w:rsidR="000A60A8" w:rsidRPr="00025EF7">
              <w:rPr>
                <w:rStyle w:val="aa"/>
                <w:rFonts w:eastAsia="Arial"/>
                <w:noProof/>
              </w:rPr>
              <w:t xml:space="preserve"> </w:t>
            </w:r>
            <w:r w:rsidR="000A60A8" w:rsidRPr="00025EF7">
              <w:rPr>
                <w:rStyle w:val="aa"/>
                <w:noProof/>
              </w:rPr>
              <w:t>ОБЩИЕ ПОЛОЖЕНИЯ</w:t>
            </w:r>
            <w:r w:rsidR="000A60A8">
              <w:rPr>
                <w:noProof/>
                <w:webHidden/>
              </w:rPr>
              <w:tab/>
            </w:r>
            <w:r w:rsidR="000A60A8">
              <w:rPr>
                <w:noProof/>
                <w:webHidden/>
              </w:rPr>
              <w:fldChar w:fldCharType="begin"/>
            </w:r>
            <w:r w:rsidR="000A60A8">
              <w:rPr>
                <w:noProof/>
                <w:webHidden/>
              </w:rPr>
              <w:instrText xml:space="preserve"> PAGEREF _Toc221541630 \h </w:instrText>
            </w:r>
            <w:r w:rsidR="000A60A8">
              <w:rPr>
                <w:noProof/>
                <w:webHidden/>
              </w:rPr>
            </w:r>
            <w:r w:rsidR="000A60A8">
              <w:rPr>
                <w:noProof/>
                <w:webHidden/>
              </w:rPr>
              <w:fldChar w:fldCharType="separate"/>
            </w:r>
            <w:r w:rsidR="000A60A8">
              <w:rPr>
                <w:noProof/>
                <w:webHidden/>
              </w:rPr>
              <w:t>2</w:t>
            </w:r>
            <w:r w:rsidR="000A60A8">
              <w:rPr>
                <w:noProof/>
                <w:webHidden/>
              </w:rPr>
              <w:fldChar w:fldCharType="end"/>
            </w:r>
          </w:hyperlink>
        </w:p>
        <w:p w14:paraId="56BD9809" w14:textId="7D35E31D" w:rsidR="000A60A8" w:rsidRDefault="008A5CE7">
          <w:pPr>
            <w:pStyle w:val="11"/>
            <w:rPr>
              <w:rFonts w:eastAsiaTheme="minorEastAsia" w:cstheme="minorBidi"/>
              <w:b w:val="0"/>
              <w:bCs w:val="0"/>
              <w:i w:val="0"/>
              <w:iCs w:val="0"/>
              <w:noProof/>
              <w:color w:val="auto"/>
            </w:rPr>
          </w:pPr>
          <w:hyperlink w:anchor="_Toc221541631" w:history="1">
            <w:r w:rsidR="000A60A8" w:rsidRPr="00025EF7">
              <w:rPr>
                <w:rStyle w:val="aa"/>
                <w:noProof/>
              </w:rPr>
              <w:t>2.</w:t>
            </w:r>
            <w:r w:rsidR="000A60A8" w:rsidRPr="00025EF7">
              <w:rPr>
                <w:rStyle w:val="aa"/>
                <w:rFonts w:eastAsia="Arial"/>
                <w:noProof/>
              </w:rPr>
              <w:t xml:space="preserve"> </w:t>
            </w:r>
            <w:r w:rsidR="000A60A8" w:rsidRPr="00025EF7">
              <w:rPr>
                <w:rStyle w:val="aa"/>
                <w:noProof/>
              </w:rPr>
              <w:t>ТЕРМИНЫ И ОПРЕДЕЛЕНИЯ</w:t>
            </w:r>
            <w:r w:rsidR="000A60A8">
              <w:rPr>
                <w:noProof/>
                <w:webHidden/>
              </w:rPr>
              <w:tab/>
            </w:r>
            <w:r w:rsidR="000A60A8">
              <w:rPr>
                <w:noProof/>
                <w:webHidden/>
              </w:rPr>
              <w:fldChar w:fldCharType="begin"/>
            </w:r>
            <w:r w:rsidR="000A60A8">
              <w:rPr>
                <w:noProof/>
                <w:webHidden/>
              </w:rPr>
              <w:instrText xml:space="preserve"> PAGEREF _Toc221541631 \h </w:instrText>
            </w:r>
            <w:r w:rsidR="000A60A8">
              <w:rPr>
                <w:noProof/>
                <w:webHidden/>
              </w:rPr>
            </w:r>
            <w:r w:rsidR="000A60A8">
              <w:rPr>
                <w:noProof/>
                <w:webHidden/>
              </w:rPr>
              <w:fldChar w:fldCharType="separate"/>
            </w:r>
            <w:r w:rsidR="000A60A8">
              <w:rPr>
                <w:noProof/>
                <w:webHidden/>
              </w:rPr>
              <w:t>2</w:t>
            </w:r>
            <w:r w:rsidR="000A60A8">
              <w:rPr>
                <w:noProof/>
                <w:webHidden/>
              </w:rPr>
              <w:fldChar w:fldCharType="end"/>
            </w:r>
          </w:hyperlink>
        </w:p>
        <w:p w14:paraId="427E633E" w14:textId="0019A28B" w:rsidR="000A60A8" w:rsidRDefault="008A5CE7">
          <w:pPr>
            <w:pStyle w:val="11"/>
            <w:tabs>
              <w:tab w:val="left" w:pos="720"/>
            </w:tabs>
            <w:rPr>
              <w:rFonts w:eastAsiaTheme="minorEastAsia" w:cstheme="minorBidi"/>
              <w:b w:val="0"/>
              <w:bCs w:val="0"/>
              <w:i w:val="0"/>
              <w:iCs w:val="0"/>
              <w:noProof/>
              <w:color w:val="auto"/>
            </w:rPr>
          </w:pPr>
          <w:hyperlink w:anchor="_Toc221541632" w:history="1">
            <w:r w:rsidR="000A60A8" w:rsidRPr="00025EF7">
              <w:rPr>
                <w:rStyle w:val="aa"/>
                <w:noProof/>
              </w:rPr>
              <w:t>3.</w:t>
            </w:r>
            <w:r w:rsidR="000A60A8">
              <w:rPr>
                <w:rFonts w:eastAsiaTheme="minorEastAsia" w:cstheme="minorBidi"/>
                <w:b w:val="0"/>
                <w:bCs w:val="0"/>
                <w:i w:val="0"/>
                <w:iCs w:val="0"/>
                <w:noProof/>
                <w:color w:val="auto"/>
              </w:rPr>
              <w:tab/>
            </w:r>
            <w:r w:rsidR="000A60A8" w:rsidRPr="00025EF7">
              <w:rPr>
                <w:rStyle w:val="aa"/>
                <w:noProof/>
              </w:rPr>
              <w:t>ПРАВОВЫЕ ОСНОВЫ ОБРАБОТКИ ПЕРСОНАЛЬНЫХ ДАННЫХ</w:t>
            </w:r>
            <w:r w:rsidR="000A60A8">
              <w:rPr>
                <w:noProof/>
                <w:webHidden/>
              </w:rPr>
              <w:tab/>
            </w:r>
            <w:r w:rsidR="000A60A8">
              <w:rPr>
                <w:noProof/>
                <w:webHidden/>
              </w:rPr>
              <w:fldChar w:fldCharType="begin"/>
            </w:r>
            <w:r w:rsidR="000A60A8">
              <w:rPr>
                <w:noProof/>
                <w:webHidden/>
              </w:rPr>
              <w:instrText xml:space="preserve"> PAGEREF _Toc221541632 \h </w:instrText>
            </w:r>
            <w:r w:rsidR="000A60A8">
              <w:rPr>
                <w:noProof/>
                <w:webHidden/>
              </w:rPr>
            </w:r>
            <w:r w:rsidR="000A60A8">
              <w:rPr>
                <w:noProof/>
                <w:webHidden/>
              </w:rPr>
              <w:fldChar w:fldCharType="separate"/>
            </w:r>
            <w:r w:rsidR="000A60A8">
              <w:rPr>
                <w:noProof/>
                <w:webHidden/>
              </w:rPr>
              <w:t>4</w:t>
            </w:r>
            <w:r w:rsidR="000A60A8">
              <w:rPr>
                <w:noProof/>
                <w:webHidden/>
              </w:rPr>
              <w:fldChar w:fldCharType="end"/>
            </w:r>
          </w:hyperlink>
        </w:p>
        <w:p w14:paraId="05B2106D" w14:textId="79A7FA54" w:rsidR="000A60A8" w:rsidRDefault="008A5CE7">
          <w:pPr>
            <w:pStyle w:val="11"/>
            <w:tabs>
              <w:tab w:val="left" w:pos="720"/>
            </w:tabs>
            <w:rPr>
              <w:rFonts w:eastAsiaTheme="minorEastAsia" w:cstheme="minorBidi"/>
              <w:b w:val="0"/>
              <w:bCs w:val="0"/>
              <w:i w:val="0"/>
              <w:iCs w:val="0"/>
              <w:noProof/>
              <w:color w:val="auto"/>
            </w:rPr>
          </w:pPr>
          <w:hyperlink w:anchor="_Toc221541633" w:history="1">
            <w:r w:rsidR="000A60A8" w:rsidRPr="00025EF7">
              <w:rPr>
                <w:rStyle w:val="aa"/>
                <w:noProof/>
              </w:rPr>
              <w:t>4.</w:t>
            </w:r>
            <w:r w:rsidR="000A60A8">
              <w:rPr>
                <w:rFonts w:eastAsiaTheme="minorEastAsia" w:cstheme="minorBidi"/>
                <w:b w:val="0"/>
                <w:bCs w:val="0"/>
                <w:i w:val="0"/>
                <w:iCs w:val="0"/>
                <w:noProof/>
                <w:color w:val="auto"/>
              </w:rPr>
              <w:tab/>
            </w:r>
            <w:r w:rsidR="000A60A8" w:rsidRPr="00025EF7">
              <w:rPr>
                <w:rStyle w:val="aa"/>
                <w:noProof/>
              </w:rPr>
              <w:t>КАТЕГОРИИ ПЕРСОНАЛЬНЫХ ДАННЫХ, А ТАКЖЕ КАТЕГОРИИ СУБЪЕКТОВ, ПЕРСОНАЛЬНЫЕ ДАННЫЕ КОТОРЫХ ОБРАБАТЫВАЮТСЯ КОМПАНИЕЙ</w:t>
            </w:r>
            <w:r w:rsidR="000A60A8">
              <w:rPr>
                <w:noProof/>
                <w:webHidden/>
              </w:rPr>
              <w:tab/>
            </w:r>
            <w:r w:rsidR="000A60A8">
              <w:rPr>
                <w:noProof/>
                <w:webHidden/>
              </w:rPr>
              <w:fldChar w:fldCharType="begin"/>
            </w:r>
            <w:r w:rsidR="000A60A8">
              <w:rPr>
                <w:noProof/>
                <w:webHidden/>
              </w:rPr>
              <w:instrText xml:space="preserve"> PAGEREF _Toc221541633 \h </w:instrText>
            </w:r>
            <w:r w:rsidR="000A60A8">
              <w:rPr>
                <w:noProof/>
                <w:webHidden/>
              </w:rPr>
            </w:r>
            <w:r w:rsidR="000A60A8">
              <w:rPr>
                <w:noProof/>
                <w:webHidden/>
              </w:rPr>
              <w:fldChar w:fldCharType="separate"/>
            </w:r>
            <w:r w:rsidR="000A60A8">
              <w:rPr>
                <w:noProof/>
                <w:webHidden/>
              </w:rPr>
              <w:t>5</w:t>
            </w:r>
            <w:r w:rsidR="000A60A8">
              <w:rPr>
                <w:noProof/>
                <w:webHidden/>
              </w:rPr>
              <w:fldChar w:fldCharType="end"/>
            </w:r>
          </w:hyperlink>
        </w:p>
        <w:p w14:paraId="1B2CE357" w14:textId="0CABDD38" w:rsidR="000A60A8" w:rsidRDefault="008A5CE7">
          <w:pPr>
            <w:pStyle w:val="11"/>
            <w:tabs>
              <w:tab w:val="left" w:pos="720"/>
            </w:tabs>
            <w:rPr>
              <w:rFonts w:eastAsiaTheme="minorEastAsia" w:cstheme="minorBidi"/>
              <w:b w:val="0"/>
              <w:bCs w:val="0"/>
              <w:i w:val="0"/>
              <w:iCs w:val="0"/>
              <w:noProof/>
              <w:color w:val="auto"/>
            </w:rPr>
          </w:pPr>
          <w:hyperlink w:anchor="_Toc221541634" w:history="1">
            <w:r w:rsidR="000A60A8" w:rsidRPr="00025EF7">
              <w:rPr>
                <w:rStyle w:val="aa"/>
                <w:noProof/>
              </w:rPr>
              <w:t>5.</w:t>
            </w:r>
            <w:r w:rsidR="000A60A8">
              <w:rPr>
                <w:rFonts w:eastAsiaTheme="minorEastAsia" w:cstheme="minorBidi"/>
                <w:b w:val="0"/>
                <w:bCs w:val="0"/>
                <w:i w:val="0"/>
                <w:iCs w:val="0"/>
                <w:noProof/>
                <w:color w:val="auto"/>
              </w:rPr>
              <w:tab/>
            </w:r>
            <w:r w:rsidR="000A60A8" w:rsidRPr="00025EF7">
              <w:rPr>
                <w:rStyle w:val="aa"/>
                <w:noProof/>
              </w:rPr>
              <w:t>ИНФОРМАЦИОННАЯ СИСТЕМА ПЕРСОНАЛЬНЫХ ДАННЫХ (ИСПДн)</w:t>
            </w:r>
            <w:r w:rsidR="000A60A8">
              <w:rPr>
                <w:noProof/>
                <w:webHidden/>
              </w:rPr>
              <w:tab/>
            </w:r>
            <w:r w:rsidR="000A60A8">
              <w:rPr>
                <w:noProof/>
                <w:webHidden/>
              </w:rPr>
              <w:fldChar w:fldCharType="begin"/>
            </w:r>
            <w:r w:rsidR="000A60A8">
              <w:rPr>
                <w:noProof/>
                <w:webHidden/>
              </w:rPr>
              <w:instrText xml:space="preserve"> PAGEREF _Toc221541634 \h </w:instrText>
            </w:r>
            <w:r w:rsidR="000A60A8">
              <w:rPr>
                <w:noProof/>
                <w:webHidden/>
              </w:rPr>
            </w:r>
            <w:r w:rsidR="000A60A8">
              <w:rPr>
                <w:noProof/>
                <w:webHidden/>
              </w:rPr>
              <w:fldChar w:fldCharType="separate"/>
            </w:r>
            <w:r w:rsidR="000A60A8">
              <w:rPr>
                <w:noProof/>
                <w:webHidden/>
              </w:rPr>
              <w:t>7</w:t>
            </w:r>
            <w:r w:rsidR="000A60A8">
              <w:rPr>
                <w:noProof/>
                <w:webHidden/>
              </w:rPr>
              <w:fldChar w:fldCharType="end"/>
            </w:r>
          </w:hyperlink>
        </w:p>
        <w:p w14:paraId="241A4DDC" w14:textId="2812F150" w:rsidR="000A60A8" w:rsidRDefault="008A5CE7">
          <w:pPr>
            <w:pStyle w:val="11"/>
            <w:tabs>
              <w:tab w:val="left" w:pos="720"/>
            </w:tabs>
            <w:rPr>
              <w:rFonts w:eastAsiaTheme="minorEastAsia" w:cstheme="minorBidi"/>
              <w:b w:val="0"/>
              <w:bCs w:val="0"/>
              <w:i w:val="0"/>
              <w:iCs w:val="0"/>
              <w:noProof/>
              <w:color w:val="auto"/>
            </w:rPr>
          </w:pPr>
          <w:hyperlink w:anchor="_Toc221541635" w:history="1">
            <w:r w:rsidR="000A60A8" w:rsidRPr="00025EF7">
              <w:rPr>
                <w:rStyle w:val="aa"/>
                <w:noProof/>
              </w:rPr>
              <w:t>6.</w:t>
            </w:r>
            <w:r w:rsidR="000A60A8">
              <w:rPr>
                <w:rFonts w:eastAsiaTheme="minorEastAsia" w:cstheme="minorBidi"/>
                <w:b w:val="0"/>
                <w:bCs w:val="0"/>
                <w:i w:val="0"/>
                <w:iCs w:val="0"/>
                <w:noProof/>
                <w:color w:val="auto"/>
              </w:rPr>
              <w:tab/>
            </w:r>
            <w:r w:rsidR="000A60A8" w:rsidRPr="00025EF7">
              <w:rPr>
                <w:rStyle w:val="aa"/>
                <w:noProof/>
              </w:rPr>
              <w:t>СИСТЕМА ЗАЩИТЫ ПЕРСОНАЛЬНЫХ ДАННЫХ</w:t>
            </w:r>
            <w:r w:rsidR="000A60A8">
              <w:rPr>
                <w:noProof/>
                <w:webHidden/>
              </w:rPr>
              <w:tab/>
            </w:r>
            <w:r w:rsidR="000A60A8">
              <w:rPr>
                <w:noProof/>
                <w:webHidden/>
              </w:rPr>
              <w:fldChar w:fldCharType="begin"/>
            </w:r>
            <w:r w:rsidR="000A60A8">
              <w:rPr>
                <w:noProof/>
                <w:webHidden/>
              </w:rPr>
              <w:instrText xml:space="preserve"> PAGEREF _Toc221541635 \h </w:instrText>
            </w:r>
            <w:r w:rsidR="000A60A8">
              <w:rPr>
                <w:noProof/>
                <w:webHidden/>
              </w:rPr>
            </w:r>
            <w:r w:rsidR="000A60A8">
              <w:rPr>
                <w:noProof/>
                <w:webHidden/>
              </w:rPr>
              <w:fldChar w:fldCharType="separate"/>
            </w:r>
            <w:r w:rsidR="000A60A8">
              <w:rPr>
                <w:noProof/>
                <w:webHidden/>
              </w:rPr>
              <w:t>7</w:t>
            </w:r>
            <w:r w:rsidR="000A60A8">
              <w:rPr>
                <w:noProof/>
                <w:webHidden/>
              </w:rPr>
              <w:fldChar w:fldCharType="end"/>
            </w:r>
          </w:hyperlink>
        </w:p>
        <w:p w14:paraId="2029AED1" w14:textId="247AAA8E" w:rsidR="000A60A8" w:rsidRDefault="008A5CE7">
          <w:pPr>
            <w:pStyle w:val="11"/>
            <w:tabs>
              <w:tab w:val="left" w:pos="720"/>
            </w:tabs>
            <w:rPr>
              <w:rFonts w:eastAsiaTheme="minorEastAsia" w:cstheme="minorBidi"/>
              <w:b w:val="0"/>
              <w:bCs w:val="0"/>
              <w:i w:val="0"/>
              <w:iCs w:val="0"/>
              <w:noProof/>
              <w:color w:val="auto"/>
            </w:rPr>
          </w:pPr>
          <w:hyperlink w:anchor="_Toc221541636" w:history="1">
            <w:r w:rsidR="000A60A8" w:rsidRPr="00025EF7">
              <w:rPr>
                <w:rStyle w:val="aa"/>
                <w:noProof/>
              </w:rPr>
              <w:t>7.</w:t>
            </w:r>
            <w:r w:rsidR="000A60A8">
              <w:rPr>
                <w:rFonts w:eastAsiaTheme="minorEastAsia" w:cstheme="minorBidi"/>
                <w:b w:val="0"/>
                <w:bCs w:val="0"/>
                <w:i w:val="0"/>
                <w:iCs w:val="0"/>
                <w:noProof/>
                <w:color w:val="auto"/>
              </w:rPr>
              <w:tab/>
            </w:r>
            <w:r w:rsidR="000A60A8" w:rsidRPr="00025EF7">
              <w:rPr>
                <w:rStyle w:val="aa"/>
                <w:rFonts w:eastAsia="Arial"/>
                <w:noProof/>
              </w:rPr>
              <w:t xml:space="preserve">ПРИНЦИПЫ И </w:t>
            </w:r>
            <w:r w:rsidR="000A60A8" w:rsidRPr="00025EF7">
              <w:rPr>
                <w:rStyle w:val="aa"/>
                <w:noProof/>
              </w:rPr>
              <w:t>ЦЕЛИ ОБРАБОТКИ ПЕРСОНАЛЬНЫХ ДАННЫХ</w:t>
            </w:r>
            <w:r w:rsidR="000A60A8">
              <w:rPr>
                <w:noProof/>
                <w:webHidden/>
              </w:rPr>
              <w:tab/>
            </w:r>
            <w:r w:rsidR="000A60A8">
              <w:rPr>
                <w:noProof/>
                <w:webHidden/>
              </w:rPr>
              <w:fldChar w:fldCharType="begin"/>
            </w:r>
            <w:r w:rsidR="000A60A8">
              <w:rPr>
                <w:noProof/>
                <w:webHidden/>
              </w:rPr>
              <w:instrText xml:space="preserve"> PAGEREF _Toc221541636 \h </w:instrText>
            </w:r>
            <w:r w:rsidR="000A60A8">
              <w:rPr>
                <w:noProof/>
                <w:webHidden/>
              </w:rPr>
            </w:r>
            <w:r w:rsidR="000A60A8">
              <w:rPr>
                <w:noProof/>
                <w:webHidden/>
              </w:rPr>
              <w:fldChar w:fldCharType="separate"/>
            </w:r>
            <w:r w:rsidR="000A60A8">
              <w:rPr>
                <w:noProof/>
                <w:webHidden/>
              </w:rPr>
              <w:t>8</w:t>
            </w:r>
            <w:r w:rsidR="000A60A8">
              <w:rPr>
                <w:noProof/>
                <w:webHidden/>
              </w:rPr>
              <w:fldChar w:fldCharType="end"/>
            </w:r>
          </w:hyperlink>
        </w:p>
        <w:p w14:paraId="7A243CBF" w14:textId="20DDA05A" w:rsidR="000A60A8" w:rsidRDefault="008A5CE7">
          <w:pPr>
            <w:pStyle w:val="11"/>
            <w:tabs>
              <w:tab w:val="left" w:pos="720"/>
            </w:tabs>
            <w:rPr>
              <w:rFonts w:eastAsiaTheme="minorEastAsia" w:cstheme="minorBidi"/>
              <w:b w:val="0"/>
              <w:bCs w:val="0"/>
              <w:i w:val="0"/>
              <w:iCs w:val="0"/>
              <w:noProof/>
              <w:color w:val="auto"/>
            </w:rPr>
          </w:pPr>
          <w:hyperlink w:anchor="_Toc221541637" w:history="1">
            <w:r w:rsidR="000A60A8" w:rsidRPr="00025EF7">
              <w:rPr>
                <w:rStyle w:val="aa"/>
                <w:noProof/>
              </w:rPr>
              <w:t>8.</w:t>
            </w:r>
            <w:r w:rsidR="000A60A8">
              <w:rPr>
                <w:rFonts w:eastAsiaTheme="minorEastAsia" w:cstheme="minorBidi"/>
                <w:b w:val="0"/>
                <w:bCs w:val="0"/>
                <w:i w:val="0"/>
                <w:iCs w:val="0"/>
                <w:noProof/>
                <w:color w:val="auto"/>
              </w:rPr>
              <w:tab/>
            </w:r>
            <w:r w:rsidR="000A60A8" w:rsidRPr="00025EF7">
              <w:rPr>
                <w:rStyle w:val="aa"/>
                <w:noProof/>
              </w:rPr>
              <w:t>ОРГАНИЗАЦИЯ ОБРАБОТКИ ПЕРСОНАЛЬНЫХ ДАННЫХ В КОМПАНИИ, ПРАВИЛА ОБРАБОТКИ И МЕРЫ ОБЕСПЕЧЕНИЯ БЕЗОПАСНОСТИ ПЕРСОНАЛЬНЫХ ДАННЫХ</w:t>
            </w:r>
            <w:r w:rsidR="000A60A8">
              <w:rPr>
                <w:noProof/>
                <w:webHidden/>
              </w:rPr>
              <w:tab/>
            </w:r>
            <w:r w:rsidR="000A60A8">
              <w:rPr>
                <w:noProof/>
                <w:webHidden/>
              </w:rPr>
              <w:fldChar w:fldCharType="begin"/>
            </w:r>
            <w:r w:rsidR="000A60A8">
              <w:rPr>
                <w:noProof/>
                <w:webHidden/>
              </w:rPr>
              <w:instrText xml:space="preserve"> PAGEREF _Toc221541637 \h </w:instrText>
            </w:r>
            <w:r w:rsidR="000A60A8">
              <w:rPr>
                <w:noProof/>
                <w:webHidden/>
              </w:rPr>
            </w:r>
            <w:r w:rsidR="000A60A8">
              <w:rPr>
                <w:noProof/>
                <w:webHidden/>
              </w:rPr>
              <w:fldChar w:fldCharType="separate"/>
            </w:r>
            <w:r w:rsidR="000A60A8">
              <w:rPr>
                <w:noProof/>
                <w:webHidden/>
              </w:rPr>
              <w:t>10</w:t>
            </w:r>
            <w:r w:rsidR="000A60A8">
              <w:rPr>
                <w:noProof/>
                <w:webHidden/>
              </w:rPr>
              <w:fldChar w:fldCharType="end"/>
            </w:r>
          </w:hyperlink>
        </w:p>
        <w:p w14:paraId="5B3B6DC3" w14:textId="50D14A66" w:rsidR="000A60A8" w:rsidRDefault="008A5CE7">
          <w:pPr>
            <w:pStyle w:val="11"/>
            <w:tabs>
              <w:tab w:val="left" w:pos="720"/>
            </w:tabs>
            <w:rPr>
              <w:rFonts w:eastAsiaTheme="minorEastAsia" w:cstheme="minorBidi"/>
              <w:b w:val="0"/>
              <w:bCs w:val="0"/>
              <w:i w:val="0"/>
              <w:iCs w:val="0"/>
              <w:noProof/>
              <w:color w:val="auto"/>
            </w:rPr>
          </w:pPr>
          <w:hyperlink w:anchor="_Toc221541638" w:history="1">
            <w:r w:rsidR="000A60A8" w:rsidRPr="00025EF7">
              <w:rPr>
                <w:rStyle w:val="aa"/>
                <w:noProof/>
              </w:rPr>
              <w:t>9.</w:t>
            </w:r>
            <w:r w:rsidR="000A60A8">
              <w:rPr>
                <w:rFonts w:eastAsiaTheme="minorEastAsia" w:cstheme="minorBidi"/>
                <w:b w:val="0"/>
                <w:bCs w:val="0"/>
                <w:i w:val="0"/>
                <w:iCs w:val="0"/>
                <w:noProof/>
                <w:color w:val="auto"/>
              </w:rPr>
              <w:tab/>
            </w:r>
            <w:r w:rsidR="000A60A8" w:rsidRPr="00025EF7">
              <w:rPr>
                <w:rStyle w:val="aa"/>
                <w:noProof/>
              </w:rPr>
              <w:t>ПОЛУЧЕНИЕ ПЕРСОНАЛЬНЫХ ДАННЫХ ОТ ТРЕТЬИХ ЛИЦ</w:t>
            </w:r>
            <w:r w:rsidR="000A60A8">
              <w:rPr>
                <w:noProof/>
                <w:webHidden/>
              </w:rPr>
              <w:tab/>
            </w:r>
            <w:r w:rsidR="000A60A8">
              <w:rPr>
                <w:noProof/>
                <w:webHidden/>
              </w:rPr>
              <w:fldChar w:fldCharType="begin"/>
            </w:r>
            <w:r w:rsidR="000A60A8">
              <w:rPr>
                <w:noProof/>
                <w:webHidden/>
              </w:rPr>
              <w:instrText xml:space="preserve"> PAGEREF _Toc221541638 \h </w:instrText>
            </w:r>
            <w:r w:rsidR="000A60A8">
              <w:rPr>
                <w:noProof/>
                <w:webHidden/>
              </w:rPr>
            </w:r>
            <w:r w:rsidR="000A60A8">
              <w:rPr>
                <w:noProof/>
                <w:webHidden/>
              </w:rPr>
              <w:fldChar w:fldCharType="separate"/>
            </w:r>
            <w:r w:rsidR="000A60A8">
              <w:rPr>
                <w:noProof/>
                <w:webHidden/>
              </w:rPr>
              <w:t>12</w:t>
            </w:r>
            <w:r w:rsidR="000A60A8">
              <w:rPr>
                <w:noProof/>
                <w:webHidden/>
              </w:rPr>
              <w:fldChar w:fldCharType="end"/>
            </w:r>
          </w:hyperlink>
        </w:p>
        <w:p w14:paraId="11EEADC8" w14:textId="654BF401" w:rsidR="000A60A8" w:rsidRDefault="008A5CE7">
          <w:pPr>
            <w:pStyle w:val="11"/>
            <w:rPr>
              <w:rFonts w:eastAsiaTheme="minorEastAsia" w:cstheme="minorBidi"/>
              <w:b w:val="0"/>
              <w:bCs w:val="0"/>
              <w:i w:val="0"/>
              <w:iCs w:val="0"/>
              <w:noProof/>
              <w:color w:val="auto"/>
            </w:rPr>
          </w:pPr>
          <w:hyperlink w:anchor="_Toc221541639" w:history="1">
            <w:r w:rsidR="000A60A8" w:rsidRPr="00025EF7">
              <w:rPr>
                <w:rStyle w:val="aa"/>
                <w:noProof/>
              </w:rPr>
              <w:t>10. ПЕРЕДАЧА ПЕРСОНАЛЬНЫХ ДАННЫХ ТРЕТЬИМ ЛИЦАМ</w:t>
            </w:r>
            <w:r w:rsidR="000A60A8">
              <w:rPr>
                <w:noProof/>
                <w:webHidden/>
              </w:rPr>
              <w:tab/>
            </w:r>
            <w:r w:rsidR="000A60A8">
              <w:rPr>
                <w:noProof/>
                <w:webHidden/>
              </w:rPr>
              <w:fldChar w:fldCharType="begin"/>
            </w:r>
            <w:r w:rsidR="000A60A8">
              <w:rPr>
                <w:noProof/>
                <w:webHidden/>
              </w:rPr>
              <w:instrText xml:space="preserve"> PAGEREF _Toc221541639 \h </w:instrText>
            </w:r>
            <w:r w:rsidR="000A60A8">
              <w:rPr>
                <w:noProof/>
                <w:webHidden/>
              </w:rPr>
            </w:r>
            <w:r w:rsidR="000A60A8">
              <w:rPr>
                <w:noProof/>
                <w:webHidden/>
              </w:rPr>
              <w:fldChar w:fldCharType="separate"/>
            </w:r>
            <w:r w:rsidR="000A60A8">
              <w:rPr>
                <w:noProof/>
                <w:webHidden/>
              </w:rPr>
              <w:t>12</w:t>
            </w:r>
            <w:r w:rsidR="000A60A8">
              <w:rPr>
                <w:noProof/>
                <w:webHidden/>
              </w:rPr>
              <w:fldChar w:fldCharType="end"/>
            </w:r>
          </w:hyperlink>
        </w:p>
        <w:p w14:paraId="0C8D8044" w14:textId="3B97DCB5" w:rsidR="000A60A8" w:rsidRDefault="008A5CE7">
          <w:pPr>
            <w:pStyle w:val="11"/>
            <w:tabs>
              <w:tab w:val="left" w:pos="960"/>
            </w:tabs>
            <w:rPr>
              <w:rFonts w:eastAsiaTheme="minorEastAsia" w:cstheme="minorBidi"/>
              <w:b w:val="0"/>
              <w:bCs w:val="0"/>
              <w:i w:val="0"/>
              <w:iCs w:val="0"/>
              <w:noProof/>
              <w:color w:val="auto"/>
            </w:rPr>
          </w:pPr>
          <w:hyperlink w:anchor="_Toc221541640" w:history="1">
            <w:r w:rsidR="000A60A8" w:rsidRPr="00025EF7">
              <w:rPr>
                <w:rStyle w:val="aa"/>
                <w:noProof/>
              </w:rPr>
              <w:t>11.</w:t>
            </w:r>
            <w:r w:rsidR="000A60A8">
              <w:rPr>
                <w:rFonts w:eastAsiaTheme="minorEastAsia" w:cstheme="minorBidi"/>
                <w:b w:val="0"/>
                <w:bCs w:val="0"/>
                <w:i w:val="0"/>
                <w:iCs w:val="0"/>
                <w:noProof/>
                <w:color w:val="auto"/>
              </w:rPr>
              <w:tab/>
            </w:r>
            <w:r w:rsidR="000A60A8" w:rsidRPr="00025EF7">
              <w:rPr>
                <w:rStyle w:val="aa"/>
                <w:noProof/>
              </w:rPr>
              <w:t>ХРАНЕНИЕ ПЕРСОНАЛЬНЫХ ДАННЫХ, В ТОМ ЧИСЛЕ НА МАТЕРИАЛЬНЫХ НОСИТЕЛЯХ</w:t>
            </w:r>
            <w:r w:rsidR="000A60A8">
              <w:rPr>
                <w:noProof/>
                <w:webHidden/>
              </w:rPr>
              <w:tab/>
            </w:r>
            <w:r w:rsidR="000A60A8">
              <w:rPr>
                <w:noProof/>
                <w:webHidden/>
              </w:rPr>
              <w:fldChar w:fldCharType="begin"/>
            </w:r>
            <w:r w:rsidR="000A60A8">
              <w:rPr>
                <w:noProof/>
                <w:webHidden/>
              </w:rPr>
              <w:instrText xml:space="preserve"> PAGEREF _Toc221541640 \h </w:instrText>
            </w:r>
            <w:r w:rsidR="000A60A8">
              <w:rPr>
                <w:noProof/>
                <w:webHidden/>
              </w:rPr>
            </w:r>
            <w:r w:rsidR="000A60A8">
              <w:rPr>
                <w:noProof/>
                <w:webHidden/>
              </w:rPr>
              <w:fldChar w:fldCharType="separate"/>
            </w:r>
            <w:r w:rsidR="000A60A8">
              <w:rPr>
                <w:noProof/>
                <w:webHidden/>
              </w:rPr>
              <w:t>15</w:t>
            </w:r>
            <w:r w:rsidR="000A60A8">
              <w:rPr>
                <w:noProof/>
                <w:webHidden/>
              </w:rPr>
              <w:fldChar w:fldCharType="end"/>
            </w:r>
          </w:hyperlink>
        </w:p>
        <w:p w14:paraId="2B7E636E" w14:textId="3FC42C1A" w:rsidR="000A60A8" w:rsidRDefault="008A5CE7">
          <w:pPr>
            <w:pStyle w:val="11"/>
            <w:tabs>
              <w:tab w:val="left" w:pos="960"/>
            </w:tabs>
            <w:rPr>
              <w:rFonts w:eastAsiaTheme="minorEastAsia" w:cstheme="minorBidi"/>
              <w:b w:val="0"/>
              <w:bCs w:val="0"/>
              <w:i w:val="0"/>
              <w:iCs w:val="0"/>
              <w:noProof/>
              <w:color w:val="auto"/>
            </w:rPr>
          </w:pPr>
          <w:hyperlink w:anchor="_Toc221541641" w:history="1">
            <w:r w:rsidR="000A60A8" w:rsidRPr="00025EF7">
              <w:rPr>
                <w:rStyle w:val="aa"/>
                <w:noProof/>
              </w:rPr>
              <w:t>12.</w:t>
            </w:r>
            <w:r w:rsidR="000A60A8">
              <w:rPr>
                <w:rFonts w:eastAsiaTheme="minorEastAsia" w:cstheme="minorBidi"/>
                <w:b w:val="0"/>
                <w:bCs w:val="0"/>
                <w:i w:val="0"/>
                <w:iCs w:val="0"/>
                <w:noProof/>
                <w:color w:val="auto"/>
              </w:rPr>
              <w:tab/>
            </w:r>
            <w:r w:rsidR="000A60A8" w:rsidRPr="00025EF7">
              <w:rPr>
                <w:rStyle w:val="aa"/>
                <w:noProof/>
              </w:rPr>
              <w:t>ИСПОЛЬЗОВАНИЕ ПЕРСОНАЛЬНЫХ ДАННЫХ</w:t>
            </w:r>
            <w:r w:rsidR="000A60A8">
              <w:rPr>
                <w:noProof/>
                <w:webHidden/>
              </w:rPr>
              <w:tab/>
            </w:r>
            <w:r w:rsidR="000A60A8">
              <w:rPr>
                <w:noProof/>
                <w:webHidden/>
              </w:rPr>
              <w:fldChar w:fldCharType="begin"/>
            </w:r>
            <w:r w:rsidR="000A60A8">
              <w:rPr>
                <w:noProof/>
                <w:webHidden/>
              </w:rPr>
              <w:instrText xml:space="preserve"> PAGEREF _Toc221541641 \h </w:instrText>
            </w:r>
            <w:r w:rsidR="000A60A8">
              <w:rPr>
                <w:noProof/>
                <w:webHidden/>
              </w:rPr>
            </w:r>
            <w:r w:rsidR="000A60A8">
              <w:rPr>
                <w:noProof/>
                <w:webHidden/>
              </w:rPr>
              <w:fldChar w:fldCharType="separate"/>
            </w:r>
            <w:r w:rsidR="000A60A8">
              <w:rPr>
                <w:noProof/>
                <w:webHidden/>
              </w:rPr>
              <w:t>16</w:t>
            </w:r>
            <w:r w:rsidR="000A60A8">
              <w:rPr>
                <w:noProof/>
                <w:webHidden/>
              </w:rPr>
              <w:fldChar w:fldCharType="end"/>
            </w:r>
          </w:hyperlink>
        </w:p>
        <w:p w14:paraId="2AB94BAD" w14:textId="0F56563E" w:rsidR="000A60A8" w:rsidRDefault="008A5CE7">
          <w:pPr>
            <w:pStyle w:val="11"/>
            <w:tabs>
              <w:tab w:val="left" w:pos="960"/>
            </w:tabs>
            <w:rPr>
              <w:rFonts w:eastAsiaTheme="minorEastAsia" w:cstheme="minorBidi"/>
              <w:b w:val="0"/>
              <w:bCs w:val="0"/>
              <w:i w:val="0"/>
              <w:iCs w:val="0"/>
              <w:noProof/>
              <w:color w:val="auto"/>
            </w:rPr>
          </w:pPr>
          <w:hyperlink w:anchor="_Toc221541642" w:history="1">
            <w:r w:rsidR="000A60A8" w:rsidRPr="00025EF7">
              <w:rPr>
                <w:rStyle w:val="aa"/>
                <w:noProof/>
              </w:rPr>
              <w:t>13.</w:t>
            </w:r>
            <w:r w:rsidR="000A60A8">
              <w:rPr>
                <w:rFonts w:eastAsiaTheme="minorEastAsia" w:cstheme="minorBidi"/>
                <w:b w:val="0"/>
                <w:bCs w:val="0"/>
                <w:i w:val="0"/>
                <w:iCs w:val="0"/>
                <w:noProof/>
                <w:color w:val="auto"/>
              </w:rPr>
              <w:tab/>
            </w:r>
            <w:r w:rsidR="000A60A8" w:rsidRPr="00025EF7">
              <w:rPr>
                <w:rStyle w:val="aa"/>
                <w:noProof/>
              </w:rPr>
              <w:t>ПРЕКРАЩЕНИЕ ОБРАБОТКИ ПЕРСОНАЛЬНЫХ ДАННЫХ (ВКЛЮЧАЯ ДЕЙСТВИЯ ПО УНИЧТОЖЕНИЮ, БЛОКИРОВАНИЮ, ОБЕЗЛИЧИВАНИЮ И АРХИВАЦИИ)</w:t>
            </w:r>
            <w:r w:rsidR="000A60A8">
              <w:rPr>
                <w:noProof/>
                <w:webHidden/>
              </w:rPr>
              <w:tab/>
            </w:r>
            <w:r w:rsidR="000A60A8">
              <w:rPr>
                <w:noProof/>
                <w:webHidden/>
              </w:rPr>
              <w:fldChar w:fldCharType="begin"/>
            </w:r>
            <w:r w:rsidR="000A60A8">
              <w:rPr>
                <w:noProof/>
                <w:webHidden/>
              </w:rPr>
              <w:instrText xml:space="preserve"> PAGEREF _Toc221541642 \h </w:instrText>
            </w:r>
            <w:r w:rsidR="000A60A8">
              <w:rPr>
                <w:noProof/>
                <w:webHidden/>
              </w:rPr>
            </w:r>
            <w:r w:rsidR="000A60A8">
              <w:rPr>
                <w:noProof/>
                <w:webHidden/>
              </w:rPr>
              <w:fldChar w:fldCharType="separate"/>
            </w:r>
            <w:r w:rsidR="000A60A8">
              <w:rPr>
                <w:noProof/>
                <w:webHidden/>
              </w:rPr>
              <w:t>16</w:t>
            </w:r>
            <w:r w:rsidR="000A60A8">
              <w:rPr>
                <w:noProof/>
                <w:webHidden/>
              </w:rPr>
              <w:fldChar w:fldCharType="end"/>
            </w:r>
          </w:hyperlink>
        </w:p>
        <w:p w14:paraId="21990816" w14:textId="32234B25" w:rsidR="000A60A8" w:rsidRDefault="008A5CE7">
          <w:pPr>
            <w:pStyle w:val="11"/>
            <w:rPr>
              <w:rFonts w:eastAsiaTheme="minorEastAsia" w:cstheme="minorBidi"/>
              <w:b w:val="0"/>
              <w:bCs w:val="0"/>
              <w:i w:val="0"/>
              <w:iCs w:val="0"/>
              <w:noProof/>
              <w:color w:val="auto"/>
            </w:rPr>
          </w:pPr>
          <w:hyperlink w:anchor="_Toc221541643" w:history="1">
            <w:r w:rsidR="000A60A8" w:rsidRPr="00025EF7">
              <w:rPr>
                <w:rStyle w:val="aa"/>
                <w:noProof/>
              </w:rPr>
              <w:t>14. ПОРЯДОК ПОДАЧИ ОБРАЩЕНИЙ И ЗАПРОСОВ СУБЪЕКТАМИ ПДн</w:t>
            </w:r>
            <w:r w:rsidR="000A60A8">
              <w:rPr>
                <w:noProof/>
                <w:webHidden/>
              </w:rPr>
              <w:tab/>
            </w:r>
            <w:r w:rsidR="000A60A8">
              <w:rPr>
                <w:noProof/>
                <w:webHidden/>
              </w:rPr>
              <w:fldChar w:fldCharType="begin"/>
            </w:r>
            <w:r w:rsidR="000A60A8">
              <w:rPr>
                <w:noProof/>
                <w:webHidden/>
              </w:rPr>
              <w:instrText xml:space="preserve"> PAGEREF _Toc221541643 \h </w:instrText>
            </w:r>
            <w:r w:rsidR="000A60A8">
              <w:rPr>
                <w:noProof/>
                <w:webHidden/>
              </w:rPr>
            </w:r>
            <w:r w:rsidR="000A60A8">
              <w:rPr>
                <w:noProof/>
                <w:webHidden/>
              </w:rPr>
              <w:fldChar w:fldCharType="separate"/>
            </w:r>
            <w:r w:rsidR="000A60A8">
              <w:rPr>
                <w:noProof/>
                <w:webHidden/>
              </w:rPr>
              <w:t>19</w:t>
            </w:r>
            <w:r w:rsidR="000A60A8">
              <w:rPr>
                <w:noProof/>
                <w:webHidden/>
              </w:rPr>
              <w:fldChar w:fldCharType="end"/>
            </w:r>
          </w:hyperlink>
        </w:p>
        <w:p w14:paraId="06D7FE7A" w14:textId="6647A2CB" w:rsidR="000A60A8" w:rsidRDefault="008A5CE7">
          <w:pPr>
            <w:pStyle w:val="11"/>
            <w:rPr>
              <w:rFonts w:eastAsiaTheme="minorEastAsia" w:cstheme="minorBidi"/>
              <w:b w:val="0"/>
              <w:bCs w:val="0"/>
              <w:i w:val="0"/>
              <w:iCs w:val="0"/>
              <w:noProof/>
              <w:color w:val="auto"/>
            </w:rPr>
          </w:pPr>
          <w:hyperlink w:anchor="_Toc221541644" w:history="1">
            <w:r w:rsidR="000A60A8" w:rsidRPr="00025EF7">
              <w:rPr>
                <w:rStyle w:val="aa"/>
                <w:noProof/>
              </w:rPr>
              <w:t>16.</w:t>
            </w:r>
            <w:r w:rsidR="000A60A8" w:rsidRPr="00025EF7">
              <w:rPr>
                <w:rStyle w:val="aa"/>
                <w:rFonts w:eastAsia="Arial"/>
                <w:noProof/>
              </w:rPr>
              <w:t xml:space="preserve"> </w:t>
            </w:r>
            <w:r w:rsidR="000A60A8" w:rsidRPr="00025EF7">
              <w:rPr>
                <w:rStyle w:val="aa"/>
                <w:noProof/>
              </w:rPr>
              <w:t>ОТВЕТСТВЕННОСТЬ</w:t>
            </w:r>
            <w:r w:rsidR="000A60A8">
              <w:rPr>
                <w:noProof/>
                <w:webHidden/>
              </w:rPr>
              <w:tab/>
            </w:r>
            <w:r w:rsidR="000A60A8">
              <w:rPr>
                <w:noProof/>
                <w:webHidden/>
              </w:rPr>
              <w:fldChar w:fldCharType="begin"/>
            </w:r>
            <w:r w:rsidR="000A60A8">
              <w:rPr>
                <w:noProof/>
                <w:webHidden/>
              </w:rPr>
              <w:instrText xml:space="preserve"> PAGEREF _Toc221541644 \h </w:instrText>
            </w:r>
            <w:r w:rsidR="000A60A8">
              <w:rPr>
                <w:noProof/>
                <w:webHidden/>
              </w:rPr>
            </w:r>
            <w:r w:rsidR="000A60A8">
              <w:rPr>
                <w:noProof/>
                <w:webHidden/>
              </w:rPr>
              <w:fldChar w:fldCharType="separate"/>
            </w:r>
            <w:r w:rsidR="000A60A8">
              <w:rPr>
                <w:noProof/>
                <w:webHidden/>
              </w:rPr>
              <w:t>21</w:t>
            </w:r>
            <w:r w:rsidR="000A60A8">
              <w:rPr>
                <w:noProof/>
                <w:webHidden/>
              </w:rPr>
              <w:fldChar w:fldCharType="end"/>
            </w:r>
          </w:hyperlink>
        </w:p>
        <w:p w14:paraId="274A3090" w14:textId="49DB73EA" w:rsidR="000A60A8" w:rsidRDefault="008A5CE7">
          <w:pPr>
            <w:pStyle w:val="11"/>
            <w:rPr>
              <w:rFonts w:eastAsiaTheme="minorEastAsia" w:cstheme="minorBidi"/>
              <w:b w:val="0"/>
              <w:bCs w:val="0"/>
              <w:i w:val="0"/>
              <w:iCs w:val="0"/>
              <w:noProof/>
              <w:color w:val="auto"/>
            </w:rPr>
          </w:pPr>
          <w:hyperlink w:anchor="_Toc221541645" w:history="1">
            <w:r w:rsidR="000A60A8" w:rsidRPr="00025EF7">
              <w:rPr>
                <w:rStyle w:val="aa"/>
                <w:noProof/>
              </w:rPr>
              <w:t>ПРАВИЛА ОБРАБОТКИ ПЕРСОНАЛЬНЫХ ДАННЫХ РАБОТНИКОВ, РОДСТВЕННИКОВ РАБОТНИКОВ И КАНДИДАТОВ</w:t>
            </w:r>
            <w:r w:rsidR="000A60A8">
              <w:rPr>
                <w:noProof/>
                <w:webHidden/>
              </w:rPr>
              <w:tab/>
            </w:r>
            <w:r w:rsidR="000A60A8">
              <w:rPr>
                <w:noProof/>
                <w:webHidden/>
              </w:rPr>
              <w:fldChar w:fldCharType="begin"/>
            </w:r>
            <w:r w:rsidR="000A60A8">
              <w:rPr>
                <w:noProof/>
                <w:webHidden/>
              </w:rPr>
              <w:instrText xml:space="preserve"> PAGEREF _Toc221541645 \h </w:instrText>
            </w:r>
            <w:r w:rsidR="000A60A8">
              <w:rPr>
                <w:noProof/>
                <w:webHidden/>
              </w:rPr>
            </w:r>
            <w:r w:rsidR="000A60A8">
              <w:rPr>
                <w:noProof/>
                <w:webHidden/>
              </w:rPr>
              <w:fldChar w:fldCharType="separate"/>
            </w:r>
            <w:r w:rsidR="000A60A8">
              <w:rPr>
                <w:noProof/>
                <w:webHidden/>
              </w:rPr>
              <w:t>23</w:t>
            </w:r>
            <w:r w:rsidR="000A60A8">
              <w:rPr>
                <w:noProof/>
                <w:webHidden/>
              </w:rPr>
              <w:fldChar w:fldCharType="end"/>
            </w:r>
          </w:hyperlink>
        </w:p>
        <w:p w14:paraId="6435DE86" w14:textId="266A30B7" w:rsidR="000A60A8" w:rsidRDefault="008A5CE7">
          <w:pPr>
            <w:pStyle w:val="11"/>
            <w:tabs>
              <w:tab w:val="left" w:pos="720"/>
            </w:tabs>
            <w:rPr>
              <w:rFonts w:eastAsiaTheme="minorEastAsia" w:cstheme="minorBidi"/>
              <w:b w:val="0"/>
              <w:bCs w:val="0"/>
              <w:i w:val="0"/>
              <w:iCs w:val="0"/>
              <w:noProof/>
              <w:color w:val="auto"/>
            </w:rPr>
          </w:pPr>
          <w:hyperlink w:anchor="_Toc221541646" w:history="1">
            <w:r w:rsidR="000A60A8" w:rsidRPr="00025EF7">
              <w:rPr>
                <w:rStyle w:val="aa"/>
                <w:noProof/>
              </w:rPr>
              <w:t>1.</w:t>
            </w:r>
            <w:r w:rsidR="000A60A8">
              <w:rPr>
                <w:rFonts w:eastAsiaTheme="minorEastAsia" w:cstheme="minorBidi"/>
                <w:b w:val="0"/>
                <w:bCs w:val="0"/>
                <w:i w:val="0"/>
                <w:iCs w:val="0"/>
                <w:noProof/>
                <w:color w:val="auto"/>
              </w:rPr>
              <w:tab/>
            </w:r>
            <w:r w:rsidR="000A60A8" w:rsidRPr="00025EF7">
              <w:rPr>
                <w:rStyle w:val="aa"/>
                <w:noProof/>
              </w:rPr>
              <w:t>ОБРАБАТЫВАЕМЫЕ ПЕРСОНАЛЬНЫЕ ДАННЫЕ</w:t>
            </w:r>
            <w:r w:rsidR="000A60A8">
              <w:rPr>
                <w:noProof/>
                <w:webHidden/>
              </w:rPr>
              <w:tab/>
            </w:r>
            <w:r w:rsidR="000A60A8">
              <w:rPr>
                <w:noProof/>
                <w:webHidden/>
              </w:rPr>
              <w:fldChar w:fldCharType="begin"/>
            </w:r>
            <w:r w:rsidR="000A60A8">
              <w:rPr>
                <w:noProof/>
                <w:webHidden/>
              </w:rPr>
              <w:instrText xml:space="preserve"> PAGEREF _Toc221541646 \h </w:instrText>
            </w:r>
            <w:r w:rsidR="000A60A8">
              <w:rPr>
                <w:noProof/>
                <w:webHidden/>
              </w:rPr>
            </w:r>
            <w:r w:rsidR="000A60A8">
              <w:rPr>
                <w:noProof/>
                <w:webHidden/>
              </w:rPr>
              <w:fldChar w:fldCharType="separate"/>
            </w:r>
            <w:r w:rsidR="000A60A8">
              <w:rPr>
                <w:noProof/>
                <w:webHidden/>
              </w:rPr>
              <w:t>23</w:t>
            </w:r>
            <w:r w:rsidR="000A60A8">
              <w:rPr>
                <w:noProof/>
                <w:webHidden/>
              </w:rPr>
              <w:fldChar w:fldCharType="end"/>
            </w:r>
          </w:hyperlink>
        </w:p>
        <w:p w14:paraId="01A6AF33" w14:textId="0C25254E" w:rsidR="000A60A8" w:rsidRDefault="008A5CE7">
          <w:pPr>
            <w:pStyle w:val="11"/>
            <w:tabs>
              <w:tab w:val="left" w:pos="720"/>
            </w:tabs>
            <w:rPr>
              <w:rFonts w:eastAsiaTheme="minorEastAsia" w:cstheme="minorBidi"/>
              <w:b w:val="0"/>
              <w:bCs w:val="0"/>
              <w:i w:val="0"/>
              <w:iCs w:val="0"/>
              <w:noProof/>
              <w:color w:val="auto"/>
            </w:rPr>
          </w:pPr>
          <w:hyperlink w:anchor="_Toc221541647" w:history="1">
            <w:r w:rsidR="000A60A8" w:rsidRPr="00025EF7">
              <w:rPr>
                <w:rStyle w:val="aa"/>
                <w:noProof/>
              </w:rPr>
              <w:t>2.</w:t>
            </w:r>
            <w:r w:rsidR="000A60A8">
              <w:rPr>
                <w:rFonts w:eastAsiaTheme="minorEastAsia" w:cstheme="minorBidi"/>
                <w:b w:val="0"/>
                <w:bCs w:val="0"/>
                <w:i w:val="0"/>
                <w:iCs w:val="0"/>
                <w:noProof/>
                <w:color w:val="auto"/>
              </w:rPr>
              <w:tab/>
            </w:r>
            <w:r w:rsidR="000A60A8" w:rsidRPr="00025EF7">
              <w:rPr>
                <w:rStyle w:val="aa"/>
                <w:noProof/>
              </w:rPr>
              <w:t>ПРАВИЛА ОБРАБОТКИ ПДн</w:t>
            </w:r>
            <w:r w:rsidR="000A60A8">
              <w:rPr>
                <w:noProof/>
                <w:webHidden/>
              </w:rPr>
              <w:tab/>
            </w:r>
            <w:r w:rsidR="000A60A8">
              <w:rPr>
                <w:noProof/>
                <w:webHidden/>
              </w:rPr>
              <w:fldChar w:fldCharType="begin"/>
            </w:r>
            <w:r w:rsidR="000A60A8">
              <w:rPr>
                <w:noProof/>
                <w:webHidden/>
              </w:rPr>
              <w:instrText xml:space="preserve"> PAGEREF _Toc221541647 \h </w:instrText>
            </w:r>
            <w:r w:rsidR="000A60A8">
              <w:rPr>
                <w:noProof/>
                <w:webHidden/>
              </w:rPr>
            </w:r>
            <w:r w:rsidR="000A60A8">
              <w:rPr>
                <w:noProof/>
                <w:webHidden/>
              </w:rPr>
              <w:fldChar w:fldCharType="separate"/>
            </w:r>
            <w:r w:rsidR="000A60A8">
              <w:rPr>
                <w:noProof/>
                <w:webHidden/>
              </w:rPr>
              <w:t>23</w:t>
            </w:r>
            <w:r w:rsidR="000A60A8">
              <w:rPr>
                <w:noProof/>
                <w:webHidden/>
              </w:rPr>
              <w:fldChar w:fldCharType="end"/>
            </w:r>
          </w:hyperlink>
        </w:p>
        <w:p w14:paraId="729BD5F2" w14:textId="574AECA0" w:rsidR="000A60A8" w:rsidRDefault="008A5CE7">
          <w:pPr>
            <w:pStyle w:val="11"/>
            <w:tabs>
              <w:tab w:val="left" w:pos="720"/>
            </w:tabs>
            <w:rPr>
              <w:rFonts w:eastAsiaTheme="minorEastAsia" w:cstheme="minorBidi"/>
              <w:b w:val="0"/>
              <w:bCs w:val="0"/>
              <w:i w:val="0"/>
              <w:iCs w:val="0"/>
              <w:noProof/>
              <w:color w:val="auto"/>
            </w:rPr>
          </w:pPr>
          <w:hyperlink w:anchor="_Toc221541648" w:history="1">
            <w:r w:rsidR="000A60A8" w:rsidRPr="00025EF7">
              <w:rPr>
                <w:rStyle w:val="aa"/>
                <w:noProof/>
              </w:rPr>
              <w:t>3.</w:t>
            </w:r>
            <w:r w:rsidR="000A60A8">
              <w:rPr>
                <w:rFonts w:eastAsiaTheme="minorEastAsia" w:cstheme="minorBidi"/>
                <w:b w:val="0"/>
                <w:bCs w:val="0"/>
                <w:i w:val="0"/>
                <w:iCs w:val="0"/>
                <w:noProof/>
                <w:color w:val="auto"/>
              </w:rPr>
              <w:tab/>
            </w:r>
            <w:r w:rsidR="000A60A8" w:rsidRPr="00025EF7">
              <w:rPr>
                <w:rStyle w:val="aa"/>
                <w:noProof/>
              </w:rPr>
              <w:t>ХРАНЕНИЕ И УЧЁТ ПЕРСОНАЛЬНЫХ ДАННЫХ</w:t>
            </w:r>
            <w:r w:rsidR="000A60A8">
              <w:rPr>
                <w:noProof/>
                <w:webHidden/>
              </w:rPr>
              <w:tab/>
            </w:r>
            <w:r w:rsidR="000A60A8">
              <w:rPr>
                <w:noProof/>
                <w:webHidden/>
              </w:rPr>
              <w:fldChar w:fldCharType="begin"/>
            </w:r>
            <w:r w:rsidR="000A60A8">
              <w:rPr>
                <w:noProof/>
                <w:webHidden/>
              </w:rPr>
              <w:instrText xml:space="preserve"> PAGEREF _Toc221541648 \h </w:instrText>
            </w:r>
            <w:r w:rsidR="000A60A8">
              <w:rPr>
                <w:noProof/>
                <w:webHidden/>
              </w:rPr>
            </w:r>
            <w:r w:rsidR="000A60A8">
              <w:rPr>
                <w:noProof/>
                <w:webHidden/>
              </w:rPr>
              <w:fldChar w:fldCharType="separate"/>
            </w:r>
            <w:r w:rsidR="000A60A8">
              <w:rPr>
                <w:noProof/>
                <w:webHidden/>
              </w:rPr>
              <w:t>25</w:t>
            </w:r>
            <w:r w:rsidR="000A60A8">
              <w:rPr>
                <w:noProof/>
                <w:webHidden/>
              </w:rPr>
              <w:fldChar w:fldCharType="end"/>
            </w:r>
          </w:hyperlink>
        </w:p>
        <w:p w14:paraId="5F6B9B60" w14:textId="72EAF3CB" w:rsidR="000A60A8" w:rsidRDefault="008A5CE7">
          <w:pPr>
            <w:pStyle w:val="11"/>
            <w:tabs>
              <w:tab w:val="left" w:pos="720"/>
            </w:tabs>
            <w:rPr>
              <w:rFonts w:eastAsiaTheme="minorEastAsia" w:cstheme="minorBidi"/>
              <w:b w:val="0"/>
              <w:bCs w:val="0"/>
              <w:i w:val="0"/>
              <w:iCs w:val="0"/>
              <w:noProof/>
              <w:color w:val="auto"/>
            </w:rPr>
          </w:pPr>
          <w:hyperlink w:anchor="_Toc221541649" w:history="1">
            <w:r w:rsidR="000A60A8" w:rsidRPr="00025EF7">
              <w:rPr>
                <w:rStyle w:val="aa"/>
                <w:noProof/>
              </w:rPr>
              <w:t>4.</w:t>
            </w:r>
            <w:r w:rsidR="000A60A8">
              <w:rPr>
                <w:rFonts w:eastAsiaTheme="minorEastAsia" w:cstheme="minorBidi"/>
                <w:b w:val="0"/>
                <w:bCs w:val="0"/>
                <w:i w:val="0"/>
                <w:iCs w:val="0"/>
                <w:noProof/>
                <w:color w:val="auto"/>
              </w:rPr>
              <w:tab/>
            </w:r>
            <w:r w:rsidR="000A60A8" w:rsidRPr="00025EF7">
              <w:rPr>
                <w:rStyle w:val="aa"/>
                <w:noProof/>
              </w:rPr>
              <w:t>УПРАВЛЕНИЕ ДОСТУПОМ К ПЕРСОНАЛЬНЫМ ДАННЫМ</w:t>
            </w:r>
            <w:r w:rsidR="000A60A8">
              <w:rPr>
                <w:noProof/>
                <w:webHidden/>
              </w:rPr>
              <w:tab/>
            </w:r>
            <w:r w:rsidR="000A60A8">
              <w:rPr>
                <w:noProof/>
                <w:webHidden/>
              </w:rPr>
              <w:fldChar w:fldCharType="begin"/>
            </w:r>
            <w:r w:rsidR="000A60A8">
              <w:rPr>
                <w:noProof/>
                <w:webHidden/>
              </w:rPr>
              <w:instrText xml:space="preserve"> PAGEREF _Toc221541649 \h </w:instrText>
            </w:r>
            <w:r w:rsidR="000A60A8">
              <w:rPr>
                <w:noProof/>
                <w:webHidden/>
              </w:rPr>
            </w:r>
            <w:r w:rsidR="000A60A8">
              <w:rPr>
                <w:noProof/>
                <w:webHidden/>
              </w:rPr>
              <w:fldChar w:fldCharType="separate"/>
            </w:r>
            <w:r w:rsidR="000A60A8">
              <w:rPr>
                <w:noProof/>
                <w:webHidden/>
              </w:rPr>
              <w:t>25</w:t>
            </w:r>
            <w:r w:rsidR="000A60A8">
              <w:rPr>
                <w:noProof/>
                <w:webHidden/>
              </w:rPr>
              <w:fldChar w:fldCharType="end"/>
            </w:r>
          </w:hyperlink>
        </w:p>
        <w:p w14:paraId="039E1D9A" w14:textId="01318A0D" w:rsidR="000A60A8" w:rsidRDefault="008A5CE7" w:rsidP="001D57BA">
          <w:pPr>
            <w:pStyle w:val="11"/>
            <w:rPr>
              <w:rFonts w:eastAsiaTheme="minorEastAsia" w:cstheme="minorBidi"/>
              <w:b w:val="0"/>
              <w:bCs w:val="0"/>
              <w:i w:val="0"/>
              <w:iCs w:val="0"/>
              <w:noProof/>
              <w:color w:val="auto"/>
            </w:rPr>
          </w:pPr>
          <w:hyperlink w:anchor="_Toc221541650" w:history="1">
            <w:r w:rsidR="000A60A8" w:rsidRPr="00025EF7">
              <w:rPr>
                <w:rStyle w:val="aa"/>
                <w:noProof/>
              </w:rPr>
              <w:t>Информация о категориях и перечне обрабатываемых персональных данных, категориях субъектов, персональные данные которых обрабатываются, способах, сроках их обработки и хранения для каждой цели обработки персональных данных в ООО</w:t>
            </w:r>
            <w:r w:rsidR="00342AF3">
              <w:rPr>
                <w:rStyle w:val="aa"/>
                <w:noProof/>
              </w:rPr>
              <w:t xml:space="preserve"> МКК</w:t>
            </w:r>
            <w:r w:rsidR="000A60A8" w:rsidRPr="00025EF7">
              <w:rPr>
                <w:rStyle w:val="aa"/>
                <w:noProof/>
              </w:rPr>
              <w:t>«</w:t>
            </w:r>
            <w:r w:rsidR="00122938">
              <w:rPr>
                <w:rStyle w:val="aa"/>
                <w:noProof/>
              </w:rPr>
              <w:t>Финтраст</w:t>
            </w:r>
            <w:r w:rsidR="000A60A8" w:rsidRPr="00025EF7">
              <w:rPr>
                <w:rStyle w:val="aa"/>
                <w:noProof/>
              </w:rPr>
              <w:t>»</w:t>
            </w:r>
            <w:r w:rsidR="000A60A8">
              <w:rPr>
                <w:noProof/>
                <w:webHidden/>
              </w:rPr>
              <w:tab/>
            </w:r>
            <w:r w:rsidR="000A60A8">
              <w:rPr>
                <w:noProof/>
                <w:webHidden/>
              </w:rPr>
              <w:fldChar w:fldCharType="begin"/>
            </w:r>
            <w:r w:rsidR="000A60A8">
              <w:rPr>
                <w:noProof/>
                <w:webHidden/>
              </w:rPr>
              <w:instrText xml:space="preserve"> PAGEREF _Toc221541650 \h </w:instrText>
            </w:r>
            <w:r w:rsidR="000A60A8">
              <w:rPr>
                <w:noProof/>
                <w:webHidden/>
              </w:rPr>
            </w:r>
            <w:r w:rsidR="000A60A8">
              <w:rPr>
                <w:noProof/>
                <w:webHidden/>
              </w:rPr>
              <w:fldChar w:fldCharType="separate"/>
            </w:r>
            <w:r w:rsidR="000A60A8">
              <w:rPr>
                <w:noProof/>
                <w:webHidden/>
              </w:rPr>
              <w:t>27</w:t>
            </w:r>
            <w:r w:rsidR="000A60A8">
              <w:rPr>
                <w:noProof/>
                <w:webHidden/>
              </w:rPr>
              <w:fldChar w:fldCharType="end"/>
            </w:r>
          </w:hyperlink>
        </w:p>
        <w:p w14:paraId="63E247E1" w14:textId="19913901" w:rsidR="000A60A8" w:rsidRDefault="008A5CE7">
          <w:pPr>
            <w:pStyle w:val="11"/>
            <w:rPr>
              <w:rFonts w:eastAsiaTheme="minorEastAsia" w:cstheme="minorBidi"/>
              <w:b w:val="0"/>
              <w:bCs w:val="0"/>
              <w:i w:val="0"/>
              <w:iCs w:val="0"/>
              <w:noProof/>
              <w:color w:val="auto"/>
            </w:rPr>
          </w:pPr>
          <w:hyperlink w:anchor="_Toc221541652" w:history="1">
            <w:r w:rsidR="000A60A8" w:rsidRPr="00025EF7">
              <w:rPr>
                <w:rStyle w:val="aa"/>
                <w:noProof/>
              </w:rPr>
              <w:t>Разъяснения субъекту персональных данных юридических последствий отказа предоставить его персональные данные и (или) дать согласие на их обработку</w:t>
            </w:r>
            <w:r w:rsidR="000A60A8">
              <w:rPr>
                <w:noProof/>
                <w:webHidden/>
              </w:rPr>
              <w:tab/>
            </w:r>
            <w:r w:rsidR="000A60A8">
              <w:rPr>
                <w:noProof/>
                <w:webHidden/>
              </w:rPr>
              <w:fldChar w:fldCharType="begin"/>
            </w:r>
            <w:r w:rsidR="000A60A8">
              <w:rPr>
                <w:noProof/>
                <w:webHidden/>
              </w:rPr>
              <w:instrText xml:space="preserve"> PAGEREF _Toc221541652 \h </w:instrText>
            </w:r>
            <w:r w:rsidR="000A60A8">
              <w:rPr>
                <w:noProof/>
                <w:webHidden/>
              </w:rPr>
            </w:r>
            <w:r w:rsidR="000A60A8">
              <w:rPr>
                <w:noProof/>
                <w:webHidden/>
              </w:rPr>
              <w:fldChar w:fldCharType="separate"/>
            </w:r>
            <w:r w:rsidR="000A60A8">
              <w:rPr>
                <w:noProof/>
                <w:webHidden/>
              </w:rPr>
              <w:t>32</w:t>
            </w:r>
            <w:r w:rsidR="000A60A8">
              <w:rPr>
                <w:noProof/>
                <w:webHidden/>
              </w:rPr>
              <w:fldChar w:fldCharType="end"/>
            </w:r>
          </w:hyperlink>
        </w:p>
        <w:p w14:paraId="7AEC5FA5" w14:textId="0909311A" w:rsidR="000A60A8" w:rsidRDefault="008A5CE7">
          <w:pPr>
            <w:pStyle w:val="11"/>
            <w:rPr>
              <w:rFonts w:eastAsiaTheme="minorEastAsia" w:cstheme="minorBidi"/>
              <w:b w:val="0"/>
              <w:bCs w:val="0"/>
              <w:i w:val="0"/>
              <w:iCs w:val="0"/>
              <w:noProof/>
              <w:color w:val="auto"/>
            </w:rPr>
          </w:pPr>
          <w:hyperlink w:anchor="_Toc221541653" w:history="1">
            <w:r w:rsidR="000A60A8" w:rsidRPr="00025EF7">
              <w:rPr>
                <w:rStyle w:val="aa"/>
                <w:noProof/>
              </w:rPr>
              <w:t>Перечень контрагентов Компании, которым Компания вправе передавать и/или поручать обработку персональных данных</w:t>
            </w:r>
            <w:r w:rsidR="000A60A8">
              <w:rPr>
                <w:noProof/>
                <w:webHidden/>
              </w:rPr>
              <w:tab/>
            </w:r>
            <w:r w:rsidR="000A60A8">
              <w:rPr>
                <w:noProof/>
                <w:webHidden/>
              </w:rPr>
              <w:fldChar w:fldCharType="begin"/>
            </w:r>
            <w:r w:rsidR="000A60A8">
              <w:rPr>
                <w:noProof/>
                <w:webHidden/>
              </w:rPr>
              <w:instrText xml:space="preserve"> PAGEREF _Toc221541653 \h </w:instrText>
            </w:r>
            <w:r w:rsidR="000A60A8">
              <w:rPr>
                <w:noProof/>
                <w:webHidden/>
              </w:rPr>
            </w:r>
            <w:r w:rsidR="000A60A8">
              <w:rPr>
                <w:noProof/>
                <w:webHidden/>
              </w:rPr>
              <w:fldChar w:fldCharType="separate"/>
            </w:r>
            <w:r w:rsidR="000A60A8">
              <w:rPr>
                <w:noProof/>
                <w:webHidden/>
              </w:rPr>
              <w:t>34</w:t>
            </w:r>
            <w:r w:rsidR="000A60A8">
              <w:rPr>
                <w:noProof/>
                <w:webHidden/>
              </w:rPr>
              <w:fldChar w:fldCharType="end"/>
            </w:r>
          </w:hyperlink>
        </w:p>
        <w:p w14:paraId="152A0417" w14:textId="591E4622" w:rsidR="00155958" w:rsidRPr="008838C7" w:rsidRDefault="00155958">
          <w:pPr>
            <w:rPr>
              <w:sz w:val="22"/>
            </w:rPr>
          </w:pPr>
          <w:r w:rsidRPr="008838C7">
            <w:rPr>
              <w:b/>
              <w:bCs/>
              <w:noProof/>
              <w:sz w:val="22"/>
            </w:rPr>
            <w:fldChar w:fldCharType="end"/>
          </w:r>
        </w:p>
      </w:sdtContent>
    </w:sdt>
    <w:p w14:paraId="29B9E72C" w14:textId="718C21F3" w:rsidR="008D256F" w:rsidRPr="008838C7" w:rsidRDefault="008D256F" w:rsidP="0060384A">
      <w:pPr>
        <w:spacing w:after="13" w:line="271" w:lineRule="auto"/>
        <w:ind w:left="5450" w:right="122" w:hanging="3623"/>
        <w:rPr>
          <w:sz w:val="22"/>
        </w:rPr>
      </w:pPr>
      <w:r w:rsidRPr="008838C7">
        <w:rPr>
          <w:sz w:val="22"/>
        </w:rPr>
        <w:br w:type="page"/>
      </w:r>
    </w:p>
    <w:p w14:paraId="27FF6DB3" w14:textId="77777777" w:rsidR="00D22EDB" w:rsidRPr="008838C7" w:rsidRDefault="00D22EDB" w:rsidP="0060384A">
      <w:pPr>
        <w:spacing w:after="13" w:line="271" w:lineRule="auto"/>
        <w:ind w:left="5450" w:right="122" w:hanging="3623"/>
        <w:rPr>
          <w:sz w:val="22"/>
        </w:rPr>
      </w:pPr>
    </w:p>
    <w:p w14:paraId="6DC5963E" w14:textId="77777777" w:rsidR="00C47506" w:rsidRPr="00C02BC9" w:rsidRDefault="00CE466A" w:rsidP="00C02BC9">
      <w:pPr>
        <w:pStyle w:val="1"/>
        <w:spacing w:line="240" w:lineRule="auto"/>
        <w:ind w:left="480" w:right="121"/>
        <w:rPr>
          <w:sz w:val="22"/>
        </w:rPr>
      </w:pPr>
      <w:bookmarkStart w:id="1" w:name="_Toc221541630"/>
      <w:r w:rsidRPr="008838C7">
        <w:rPr>
          <w:sz w:val="22"/>
        </w:rPr>
        <w:t>1.</w:t>
      </w:r>
      <w:r w:rsidRPr="008838C7">
        <w:rPr>
          <w:rFonts w:eastAsia="Arial"/>
          <w:sz w:val="22"/>
        </w:rPr>
        <w:t xml:space="preserve"> </w:t>
      </w:r>
      <w:r w:rsidRPr="00C02BC9">
        <w:rPr>
          <w:sz w:val="22"/>
        </w:rPr>
        <w:t>ОБЩИЕ ПОЛОЖЕНИЯ</w:t>
      </w:r>
      <w:bookmarkEnd w:id="1"/>
      <w:r w:rsidRPr="00C02BC9">
        <w:rPr>
          <w:sz w:val="22"/>
        </w:rPr>
        <w:t xml:space="preserve"> </w:t>
      </w:r>
    </w:p>
    <w:p w14:paraId="5021C1FB" w14:textId="77777777" w:rsidR="00C47506" w:rsidRPr="00C02BC9" w:rsidRDefault="00CE466A" w:rsidP="00C02BC9">
      <w:pPr>
        <w:spacing w:after="21" w:line="240" w:lineRule="auto"/>
        <w:ind w:left="720" w:right="0" w:firstLine="0"/>
        <w:jc w:val="left"/>
        <w:rPr>
          <w:sz w:val="22"/>
        </w:rPr>
      </w:pPr>
      <w:r w:rsidRPr="00C02BC9">
        <w:rPr>
          <w:b/>
          <w:sz w:val="22"/>
        </w:rPr>
        <w:t xml:space="preserve"> </w:t>
      </w:r>
    </w:p>
    <w:p w14:paraId="51941EA0" w14:textId="484B2CBF" w:rsidR="00C47506" w:rsidRPr="00C02BC9" w:rsidRDefault="00CE466A" w:rsidP="00C02BC9">
      <w:pPr>
        <w:pStyle w:val="a9"/>
        <w:numPr>
          <w:ilvl w:val="1"/>
          <w:numId w:val="21"/>
        </w:numPr>
        <w:tabs>
          <w:tab w:val="left" w:pos="284"/>
        </w:tabs>
        <w:spacing w:line="240" w:lineRule="auto"/>
        <w:ind w:left="284" w:right="0" w:hanging="426"/>
        <w:rPr>
          <w:sz w:val="22"/>
        </w:rPr>
      </w:pPr>
      <w:r w:rsidRPr="00C02BC9">
        <w:rPr>
          <w:sz w:val="22"/>
        </w:rPr>
        <w:t xml:space="preserve">В целях выполнения в полном объеме норм действующего </w:t>
      </w:r>
      <w:r w:rsidR="00B00C11" w:rsidRPr="00C02BC9">
        <w:rPr>
          <w:sz w:val="22"/>
        </w:rPr>
        <w:t>законодательства Российской</w:t>
      </w:r>
      <w:r w:rsidRPr="00C02BC9">
        <w:rPr>
          <w:sz w:val="22"/>
        </w:rPr>
        <w:t xml:space="preserve"> Федерации, регулирующего отношения, связанные с обработкой и обеспечением безопасности персональных данных, ООО </w:t>
      </w:r>
      <w:r w:rsidR="00342AF3" w:rsidRPr="00C02BC9">
        <w:rPr>
          <w:sz w:val="22"/>
        </w:rPr>
        <w:t xml:space="preserve">МКК </w:t>
      </w:r>
      <w:r w:rsidRPr="00C02BC9">
        <w:rPr>
          <w:sz w:val="22"/>
        </w:rPr>
        <w:t>«</w:t>
      </w:r>
      <w:r w:rsidR="00122938">
        <w:rPr>
          <w:sz w:val="22"/>
        </w:rPr>
        <w:t>Финтраст</w:t>
      </w:r>
      <w:r w:rsidRPr="00C02BC9">
        <w:rPr>
          <w:sz w:val="22"/>
        </w:rPr>
        <w:t xml:space="preserve">» (далее по тексту – </w:t>
      </w:r>
      <w:r w:rsidR="008D256F" w:rsidRPr="00C02BC9">
        <w:rPr>
          <w:sz w:val="22"/>
        </w:rPr>
        <w:t>«</w:t>
      </w:r>
      <w:r w:rsidR="00B00C11" w:rsidRPr="00C02BC9">
        <w:rPr>
          <w:b/>
          <w:bCs/>
          <w:sz w:val="22"/>
        </w:rPr>
        <w:t>Компания</w:t>
      </w:r>
      <w:r w:rsidR="008D256F" w:rsidRPr="00C02BC9">
        <w:rPr>
          <w:sz w:val="22"/>
        </w:rPr>
        <w:t>»</w:t>
      </w:r>
      <w:r w:rsidR="00B00C11" w:rsidRPr="00C02BC9">
        <w:rPr>
          <w:sz w:val="22"/>
        </w:rPr>
        <w:t>) считает</w:t>
      </w:r>
      <w:r w:rsidRPr="00C02BC9">
        <w:rPr>
          <w:sz w:val="22"/>
        </w:rPr>
        <w:t xml:space="preserve"> важнейшими своими задачами соблюдение принципов </w:t>
      </w:r>
      <w:r w:rsidR="00B00C11" w:rsidRPr="00C02BC9">
        <w:rPr>
          <w:sz w:val="22"/>
        </w:rPr>
        <w:t>законности, справедливости</w:t>
      </w:r>
      <w:r w:rsidRPr="00C02BC9">
        <w:rPr>
          <w:sz w:val="22"/>
        </w:rPr>
        <w:t xml:space="preserve"> и конфиденциальности при обработке персональных </w:t>
      </w:r>
      <w:r w:rsidR="00B00C11" w:rsidRPr="00C02BC9">
        <w:rPr>
          <w:sz w:val="22"/>
        </w:rPr>
        <w:t>данных, а</w:t>
      </w:r>
      <w:r w:rsidRPr="00C02BC9">
        <w:rPr>
          <w:sz w:val="22"/>
        </w:rPr>
        <w:t xml:space="preserve"> также обеспечение безопасности процессов их обработки. </w:t>
      </w:r>
    </w:p>
    <w:p w14:paraId="3A67AEE0" w14:textId="76CC2D12" w:rsidR="00C47506" w:rsidRPr="00C02BC9" w:rsidRDefault="00CE466A" w:rsidP="00C02BC9">
      <w:pPr>
        <w:pStyle w:val="a9"/>
        <w:numPr>
          <w:ilvl w:val="1"/>
          <w:numId w:val="21"/>
        </w:numPr>
        <w:tabs>
          <w:tab w:val="left" w:pos="284"/>
        </w:tabs>
        <w:spacing w:line="240" w:lineRule="auto"/>
        <w:ind w:right="0" w:hanging="502"/>
        <w:rPr>
          <w:sz w:val="22"/>
        </w:rPr>
      </w:pPr>
      <w:r w:rsidRPr="00C02BC9">
        <w:rPr>
          <w:sz w:val="22"/>
        </w:rPr>
        <w:t>Настоящая Политика обработки персональных данных</w:t>
      </w:r>
      <w:r w:rsidR="00B64F90" w:rsidRPr="00C02BC9">
        <w:rPr>
          <w:sz w:val="22"/>
        </w:rPr>
        <w:t xml:space="preserve"> </w:t>
      </w:r>
      <w:r w:rsidR="006E5A6A" w:rsidRPr="00C02BC9">
        <w:rPr>
          <w:sz w:val="22"/>
        </w:rPr>
        <w:t xml:space="preserve">Компании </w:t>
      </w:r>
      <w:r w:rsidRPr="00C02BC9">
        <w:rPr>
          <w:sz w:val="22"/>
        </w:rPr>
        <w:t xml:space="preserve">(далее – </w:t>
      </w:r>
      <w:r w:rsidR="00B64F90" w:rsidRPr="00C02BC9">
        <w:rPr>
          <w:sz w:val="22"/>
        </w:rPr>
        <w:t>«</w:t>
      </w:r>
      <w:r w:rsidRPr="00C02BC9">
        <w:rPr>
          <w:b/>
          <w:bCs/>
          <w:sz w:val="22"/>
        </w:rPr>
        <w:t>Политика</w:t>
      </w:r>
      <w:r w:rsidR="00B64F90" w:rsidRPr="00C02BC9">
        <w:rPr>
          <w:sz w:val="22"/>
        </w:rPr>
        <w:t>»</w:t>
      </w:r>
      <w:r w:rsidRPr="00C02BC9">
        <w:rPr>
          <w:sz w:val="22"/>
        </w:rPr>
        <w:t xml:space="preserve">): </w:t>
      </w:r>
    </w:p>
    <w:p w14:paraId="36AC9D8B" w14:textId="0FDB6C55" w:rsidR="00C47506" w:rsidRPr="00C02BC9" w:rsidRDefault="00CE466A" w:rsidP="00C02BC9">
      <w:pPr>
        <w:pStyle w:val="a9"/>
        <w:numPr>
          <w:ilvl w:val="0"/>
          <w:numId w:val="19"/>
        </w:numPr>
        <w:tabs>
          <w:tab w:val="left" w:pos="284"/>
        </w:tabs>
        <w:spacing w:line="240" w:lineRule="auto"/>
        <w:ind w:right="0" w:hanging="426"/>
        <w:rPr>
          <w:sz w:val="22"/>
        </w:rPr>
      </w:pPr>
      <w:r w:rsidRPr="00C02BC9">
        <w:rPr>
          <w:sz w:val="22"/>
        </w:rPr>
        <w:t xml:space="preserve">разработана в целях реализации требований законодательства Российской </w:t>
      </w:r>
      <w:r w:rsidR="00B00C11" w:rsidRPr="00C02BC9">
        <w:rPr>
          <w:sz w:val="22"/>
        </w:rPr>
        <w:t>Федерации в</w:t>
      </w:r>
      <w:r w:rsidRPr="00C02BC9">
        <w:rPr>
          <w:sz w:val="22"/>
        </w:rPr>
        <w:t xml:space="preserve"> области обработки персональных данных; </w:t>
      </w:r>
    </w:p>
    <w:p w14:paraId="1838FFBE" w14:textId="3C5144F6" w:rsidR="00C47506" w:rsidRPr="00C02BC9" w:rsidRDefault="00CE466A" w:rsidP="00C02BC9">
      <w:pPr>
        <w:pStyle w:val="a9"/>
        <w:numPr>
          <w:ilvl w:val="0"/>
          <w:numId w:val="19"/>
        </w:numPr>
        <w:tabs>
          <w:tab w:val="left" w:pos="284"/>
        </w:tabs>
        <w:spacing w:line="240" w:lineRule="auto"/>
        <w:ind w:right="0" w:hanging="426"/>
        <w:rPr>
          <w:sz w:val="22"/>
        </w:rPr>
      </w:pPr>
      <w:r w:rsidRPr="00C02BC9">
        <w:rPr>
          <w:sz w:val="22"/>
        </w:rPr>
        <w:t xml:space="preserve">раскрывает </w:t>
      </w:r>
      <w:r w:rsidR="006466EE" w:rsidRPr="00C02BC9">
        <w:rPr>
          <w:sz w:val="22"/>
        </w:rPr>
        <w:t>порядок организации обработки персональных данных в Компании, включая принципы обработки данных, порядок осуществления конкретных действий по обработке персональных данных, порядок осуществления обработки отдельных категорий персональных данных и обработки данных отдельных категорий субъектов, а также содержит информацию о том, каким третьим лицам могут передаваться (предоставляться доступ) к персональным данным, обрабатываемым Компанией;</w:t>
      </w:r>
    </w:p>
    <w:p w14:paraId="5DB7D498" w14:textId="1B579ED6" w:rsidR="00C47506" w:rsidRPr="00C02BC9" w:rsidRDefault="00CE466A" w:rsidP="00C02BC9">
      <w:pPr>
        <w:pStyle w:val="a9"/>
        <w:numPr>
          <w:ilvl w:val="0"/>
          <w:numId w:val="19"/>
        </w:numPr>
        <w:tabs>
          <w:tab w:val="left" w:pos="284"/>
        </w:tabs>
        <w:spacing w:line="240" w:lineRule="auto"/>
        <w:ind w:right="0" w:hanging="426"/>
        <w:rPr>
          <w:sz w:val="22"/>
        </w:rPr>
      </w:pPr>
      <w:r w:rsidRPr="00C02BC9">
        <w:rPr>
          <w:sz w:val="22"/>
        </w:rPr>
        <w:t xml:space="preserve">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Компанией, </w:t>
      </w:r>
      <w:r w:rsidR="006466EE" w:rsidRPr="00C02BC9">
        <w:rPr>
          <w:sz w:val="22"/>
        </w:rPr>
        <w:t xml:space="preserve">правовые основания обработки, </w:t>
      </w:r>
      <w:r w:rsidRPr="00C02BC9">
        <w:rPr>
          <w:sz w:val="22"/>
        </w:rPr>
        <w:t xml:space="preserve">способы и сроки обработки и хранения персональных данных, порядок их уничтожения; </w:t>
      </w:r>
    </w:p>
    <w:p w14:paraId="3A8C18F1" w14:textId="069AB8C5" w:rsidR="00C47506" w:rsidRPr="00C02BC9" w:rsidRDefault="00CE466A" w:rsidP="00C02BC9">
      <w:pPr>
        <w:pStyle w:val="a9"/>
        <w:numPr>
          <w:ilvl w:val="0"/>
          <w:numId w:val="19"/>
        </w:numPr>
        <w:tabs>
          <w:tab w:val="left" w:pos="284"/>
        </w:tabs>
        <w:spacing w:line="240" w:lineRule="auto"/>
        <w:ind w:right="0" w:hanging="426"/>
        <w:rPr>
          <w:sz w:val="22"/>
        </w:rPr>
      </w:pPr>
      <w:r w:rsidRPr="00C02BC9">
        <w:rPr>
          <w:sz w:val="22"/>
        </w:rPr>
        <w:t xml:space="preserve">является общедоступным документом, декларирующим </w:t>
      </w:r>
      <w:r w:rsidR="00B00C11" w:rsidRPr="00C02BC9">
        <w:rPr>
          <w:sz w:val="22"/>
        </w:rPr>
        <w:t>основы деятельности</w:t>
      </w:r>
      <w:r w:rsidRPr="00C02BC9">
        <w:rPr>
          <w:sz w:val="22"/>
        </w:rPr>
        <w:t xml:space="preserve"> Компании при обработке и защите персональных данных. </w:t>
      </w:r>
    </w:p>
    <w:p w14:paraId="2BA596F7" w14:textId="5779049D" w:rsidR="00C47506" w:rsidRPr="00C02BC9" w:rsidRDefault="00CE466A" w:rsidP="00C02BC9">
      <w:pPr>
        <w:pStyle w:val="a9"/>
        <w:numPr>
          <w:ilvl w:val="1"/>
          <w:numId w:val="21"/>
        </w:numPr>
        <w:tabs>
          <w:tab w:val="left" w:pos="284"/>
        </w:tabs>
        <w:spacing w:line="240" w:lineRule="auto"/>
        <w:ind w:right="0" w:hanging="426"/>
        <w:rPr>
          <w:sz w:val="22"/>
        </w:rPr>
      </w:pPr>
      <w:r w:rsidRPr="00C02BC9">
        <w:rPr>
          <w:sz w:val="22"/>
        </w:rPr>
        <w:t xml:space="preserve">Пересмотр и обновление настоящей Политики осуществляется на </w:t>
      </w:r>
      <w:r w:rsidR="00B00C11" w:rsidRPr="00C02BC9">
        <w:rPr>
          <w:sz w:val="22"/>
        </w:rPr>
        <w:t>плановой и</w:t>
      </w:r>
      <w:r w:rsidRPr="00C02BC9">
        <w:rPr>
          <w:sz w:val="22"/>
        </w:rPr>
        <w:t xml:space="preserve"> внеплановой основе в соответствии с установленным в Компании порядком: </w:t>
      </w:r>
    </w:p>
    <w:p w14:paraId="0A9D4B2A" w14:textId="77777777" w:rsidR="00C47506" w:rsidRPr="00C02BC9" w:rsidRDefault="00CE466A" w:rsidP="00C02BC9">
      <w:pPr>
        <w:pStyle w:val="a9"/>
        <w:numPr>
          <w:ilvl w:val="0"/>
          <w:numId w:val="20"/>
        </w:numPr>
        <w:tabs>
          <w:tab w:val="left" w:pos="284"/>
        </w:tabs>
        <w:spacing w:line="240" w:lineRule="auto"/>
        <w:ind w:right="0" w:hanging="426"/>
        <w:rPr>
          <w:sz w:val="22"/>
        </w:rPr>
      </w:pPr>
      <w:r w:rsidRPr="00C02BC9">
        <w:rPr>
          <w:sz w:val="22"/>
        </w:rPr>
        <w:t xml:space="preserve">плановый пересмотр Политики осуществляется не реже одного раза в год; </w:t>
      </w:r>
    </w:p>
    <w:p w14:paraId="2DADA674" w14:textId="6206E074" w:rsidR="00C47506" w:rsidRPr="00C02BC9" w:rsidRDefault="00CE466A" w:rsidP="00C02BC9">
      <w:pPr>
        <w:pStyle w:val="a9"/>
        <w:numPr>
          <w:ilvl w:val="0"/>
          <w:numId w:val="20"/>
        </w:numPr>
        <w:tabs>
          <w:tab w:val="left" w:pos="284"/>
        </w:tabs>
        <w:spacing w:line="240" w:lineRule="auto"/>
        <w:ind w:right="0" w:hanging="426"/>
        <w:rPr>
          <w:sz w:val="22"/>
        </w:rPr>
      </w:pPr>
      <w:r w:rsidRPr="00C02BC9">
        <w:rPr>
          <w:sz w:val="22"/>
        </w:rPr>
        <w:t>внеплановый пересмотр Политики может производиться в связи с изменением законодательства Р</w:t>
      </w:r>
      <w:r w:rsidR="0077738A" w:rsidRPr="00C02BC9">
        <w:rPr>
          <w:sz w:val="22"/>
        </w:rPr>
        <w:t>Ф</w:t>
      </w:r>
      <w:r w:rsidRPr="00C02BC9">
        <w:rPr>
          <w:sz w:val="22"/>
        </w:rPr>
        <w:t xml:space="preserve"> в </w:t>
      </w:r>
      <w:r w:rsidR="0077738A" w:rsidRPr="00C02BC9">
        <w:rPr>
          <w:sz w:val="22"/>
        </w:rPr>
        <w:t xml:space="preserve">сфере </w:t>
      </w:r>
      <w:r w:rsidRPr="00C02BC9">
        <w:rPr>
          <w:sz w:val="22"/>
        </w:rPr>
        <w:t xml:space="preserve">персональных данных, по результатам анализа актуальности, достаточности и эффективности используемых мер обеспечения </w:t>
      </w:r>
      <w:r w:rsidR="0077738A" w:rsidRPr="00C02BC9">
        <w:rPr>
          <w:sz w:val="22"/>
        </w:rPr>
        <w:t xml:space="preserve">конфиденциальности и </w:t>
      </w:r>
      <w:r w:rsidR="00B00C11" w:rsidRPr="00C02BC9">
        <w:rPr>
          <w:sz w:val="22"/>
        </w:rPr>
        <w:t>безопасности</w:t>
      </w:r>
      <w:r w:rsidR="0077738A" w:rsidRPr="00C02BC9">
        <w:rPr>
          <w:sz w:val="22"/>
        </w:rPr>
        <w:t xml:space="preserve"> ПДн</w:t>
      </w:r>
      <w:r w:rsidRPr="00C02BC9">
        <w:rPr>
          <w:sz w:val="22"/>
        </w:rPr>
        <w:t xml:space="preserve">, </w:t>
      </w:r>
      <w:r w:rsidR="0077738A" w:rsidRPr="00C02BC9">
        <w:rPr>
          <w:sz w:val="22"/>
        </w:rPr>
        <w:t xml:space="preserve">по результатам анализа актуальности Реестра процессов обработки ПДн, </w:t>
      </w:r>
      <w:r w:rsidRPr="00C02BC9">
        <w:rPr>
          <w:sz w:val="22"/>
        </w:rPr>
        <w:t>а также по результатам иных контрольных мероприятий</w:t>
      </w:r>
      <w:r w:rsidR="004B0565" w:rsidRPr="00C02BC9">
        <w:rPr>
          <w:sz w:val="22"/>
        </w:rPr>
        <w:t xml:space="preserve">, </w:t>
      </w:r>
      <w:r w:rsidR="0077738A" w:rsidRPr="00C02BC9">
        <w:rPr>
          <w:sz w:val="22"/>
        </w:rPr>
        <w:t xml:space="preserve">включая внутренние проверки </w:t>
      </w:r>
      <w:r w:rsidR="004B0565" w:rsidRPr="00C02BC9">
        <w:rPr>
          <w:sz w:val="22"/>
        </w:rPr>
        <w:t xml:space="preserve">Компании </w:t>
      </w:r>
      <w:r w:rsidR="0077738A" w:rsidRPr="00C02BC9">
        <w:rPr>
          <w:sz w:val="22"/>
        </w:rPr>
        <w:t xml:space="preserve">и </w:t>
      </w:r>
      <w:r w:rsidR="004B0565" w:rsidRPr="00C02BC9">
        <w:rPr>
          <w:sz w:val="22"/>
        </w:rPr>
        <w:t>контрольные мероприятия Роскомнадзора, иных органов государственной власти.</w:t>
      </w:r>
    </w:p>
    <w:p w14:paraId="79D7790B" w14:textId="53E05FFF" w:rsidR="00C47506" w:rsidRPr="00C02BC9" w:rsidRDefault="0032080E" w:rsidP="00C02BC9">
      <w:pPr>
        <w:pStyle w:val="a9"/>
        <w:numPr>
          <w:ilvl w:val="1"/>
          <w:numId w:val="21"/>
        </w:numPr>
        <w:tabs>
          <w:tab w:val="left" w:pos="284"/>
        </w:tabs>
        <w:spacing w:line="240" w:lineRule="auto"/>
        <w:ind w:right="0" w:hanging="426"/>
        <w:rPr>
          <w:sz w:val="22"/>
        </w:rPr>
      </w:pPr>
      <w:r w:rsidRPr="00C02BC9">
        <w:rPr>
          <w:sz w:val="22"/>
        </w:rPr>
        <w:t xml:space="preserve">Актуальная редакция </w:t>
      </w:r>
      <w:r w:rsidR="00CE466A" w:rsidRPr="00C02BC9">
        <w:rPr>
          <w:sz w:val="22"/>
        </w:rPr>
        <w:t xml:space="preserve">Политики размещается в общем доступе на </w:t>
      </w:r>
      <w:r w:rsidR="006661CE">
        <w:rPr>
          <w:sz w:val="22"/>
        </w:rPr>
        <w:t>официальном сайте</w:t>
      </w:r>
      <w:r w:rsidR="00CE466A" w:rsidRPr="00C02BC9">
        <w:rPr>
          <w:sz w:val="22"/>
        </w:rPr>
        <w:t xml:space="preserve"> Компании в сети «Интернет</w:t>
      </w:r>
      <w:r w:rsidR="006661CE">
        <w:rPr>
          <w:sz w:val="22"/>
        </w:rPr>
        <w:t xml:space="preserve">» </w:t>
      </w:r>
      <w:r w:rsidR="00122938" w:rsidRPr="00122938">
        <w:rPr>
          <w:sz w:val="22"/>
        </w:rPr>
        <w:t>https://fintrast-mkk.ru/</w:t>
      </w:r>
      <w:r w:rsidR="006661CE" w:rsidRPr="006661CE">
        <w:rPr>
          <w:sz w:val="22"/>
        </w:rPr>
        <w:t>, а также на сайта</w:t>
      </w:r>
      <w:r w:rsidR="006661CE">
        <w:rPr>
          <w:sz w:val="22"/>
        </w:rPr>
        <w:t xml:space="preserve">х </w:t>
      </w:r>
      <w:r w:rsidR="00CE466A" w:rsidRPr="00C02BC9">
        <w:rPr>
          <w:sz w:val="22"/>
        </w:rPr>
        <w:t>с использованием которых осуществляется сбор персональных данных, и вступает в силу с момента</w:t>
      </w:r>
      <w:r w:rsidR="005171F6" w:rsidRPr="00C02BC9">
        <w:rPr>
          <w:sz w:val="22"/>
        </w:rPr>
        <w:t xml:space="preserve"> размещения</w:t>
      </w:r>
      <w:r w:rsidR="00CE466A" w:rsidRPr="00C02BC9">
        <w:rPr>
          <w:sz w:val="22"/>
        </w:rPr>
        <w:t xml:space="preserve">, если иное не будет предусмотрено новой редакцией Политики. </w:t>
      </w:r>
    </w:p>
    <w:p w14:paraId="63765F54" w14:textId="14E0D479" w:rsidR="0032080E" w:rsidRPr="00C02BC9" w:rsidRDefault="00615F28" w:rsidP="00C02BC9">
      <w:pPr>
        <w:pStyle w:val="a9"/>
        <w:numPr>
          <w:ilvl w:val="1"/>
          <w:numId w:val="21"/>
        </w:numPr>
        <w:tabs>
          <w:tab w:val="left" w:pos="284"/>
        </w:tabs>
        <w:spacing w:line="240" w:lineRule="auto"/>
        <w:ind w:right="0" w:hanging="426"/>
        <w:rPr>
          <w:sz w:val="22"/>
        </w:rPr>
      </w:pPr>
      <w:r w:rsidRPr="00C02BC9">
        <w:rPr>
          <w:sz w:val="22"/>
        </w:rPr>
        <w:t xml:space="preserve">Обеспечивается ознакомление всех </w:t>
      </w:r>
      <w:r w:rsidR="0032080E" w:rsidRPr="00C02BC9">
        <w:rPr>
          <w:sz w:val="22"/>
        </w:rPr>
        <w:t>работник</w:t>
      </w:r>
      <w:r w:rsidRPr="00C02BC9">
        <w:rPr>
          <w:sz w:val="22"/>
        </w:rPr>
        <w:t>ов</w:t>
      </w:r>
      <w:r w:rsidR="0032080E" w:rsidRPr="00C02BC9">
        <w:rPr>
          <w:sz w:val="22"/>
        </w:rPr>
        <w:t xml:space="preserve"> Компании </w:t>
      </w:r>
      <w:r w:rsidRPr="00C02BC9">
        <w:rPr>
          <w:sz w:val="22"/>
        </w:rPr>
        <w:t xml:space="preserve">с актуальной версией Политики </w:t>
      </w:r>
      <w:r w:rsidR="0032080E" w:rsidRPr="00C02BC9">
        <w:rPr>
          <w:sz w:val="22"/>
        </w:rPr>
        <w:t xml:space="preserve">под </w:t>
      </w:r>
      <w:r w:rsidR="004321AF" w:rsidRPr="00C02BC9">
        <w:rPr>
          <w:sz w:val="22"/>
        </w:rPr>
        <w:t>под</w:t>
      </w:r>
      <w:r w:rsidR="0032080E" w:rsidRPr="00C02BC9">
        <w:rPr>
          <w:sz w:val="22"/>
        </w:rPr>
        <w:t xml:space="preserve">пись. </w:t>
      </w:r>
    </w:p>
    <w:p w14:paraId="5A4B9115" w14:textId="3FBD1FDC" w:rsidR="00C47506" w:rsidRPr="00C02BC9" w:rsidRDefault="00C47506" w:rsidP="00C02BC9">
      <w:pPr>
        <w:spacing w:after="26" w:line="240" w:lineRule="auto"/>
        <w:ind w:right="0" w:firstLine="0"/>
        <w:jc w:val="left"/>
        <w:rPr>
          <w:sz w:val="22"/>
        </w:rPr>
      </w:pPr>
    </w:p>
    <w:p w14:paraId="2009B6A9" w14:textId="77777777" w:rsidR="00C47506" w:rsidRPr="00C02BC9" w:rsidRDefault="00CE466A" w:rsidP="00C02BC9">
      <w:pPr>
        <w:pStyle w:val="1"/>
        <w:spacing w:line="240" w:lineRule="auto"/>
        <w:ind w:left="480" w:right="116"/>
        <w:rPr>
          <w:sz w:val="22"/>
        </w:rPr>
      </w:pPr>
      <w:bookmarkStart w:id="2" w:name="_Toc221541631"/>
      <w:r w:rsidRPr="00C02BC9">
        <w:rPr>
          <w:sz w:val="22"/>
        </w:rPr>
        <w:t>2.</w:t>
      </w:r>
      <w:r w:rsidRPr="00C02BC9">
        <w:rPr>
          <w:rFonts w:eastAsia="Arial"/>
          <w:sz w:val="22"/>
        </w:rPr>
        <w:t xml:space="preserve"> </w:t>
      </w:r>
      <w:r w:rsidRPr="00C02BC9">
        <w:rPr>
          <w:sz w:val="22"/>
        </w:rPr>
        <w:t>ТЕРМИНЫ И ОПРЕДЕЛЕНИЯ</w:t>
      </w:r>
      <w:bookmarkEnd w:id="2"/>
      <w:r w:rsidRPr="00C02BC9">
        <w:rPr>
          <w:sz w:val="22"/>
        </w:rPr>
        <w:t xml:space="preserve"> </w:t>
      </w:r>
    </w:p>
    <w:p w14:paraId="2FB137AE" w14:textId="77777777" w:rsidR="00C47506" w:rsidRPr="00C02BC9" w:rsidRDefault="00CE466A" w:rsidP="00C02BC9">
      <w:pPr>
        <w:spacing w:after="24" w:line="240" w:lineRule="auto"/>
        <w:ind w:left="720" w:right="0" w:firstLine="0"/>
        <w:jc w:val="left"/>
        <w:rPr>
          <w:sz w:val="22"/>
        </w:rPr>
      </w:pPr>
      <w:r w:rsidRPr="00C02BC9">
        <w:rPr>
          <w:b/>
          <w:sz w:val="22"/>
        </w:rPr>
        <w:t xml:space="preserve"> </w:t>
      </w:r>
    </w:p>
    <w:p w14:paraId="3CB1D039" w14:textId="77777777" w:rsidR="00C47506" w:rsidRPr="00C02BC9" w:rsidRDefault="00CE466A" w:rsidP="00C02BC9">
      <w:pPr>
        <w:spacing w:line="240" w:lineRule="auto"/>
        <w:ind w:left="-15" w:right="0" w:firstLine="0"/>
        <w:rPr>
          <w:sz w:val="22"/>
        </w:rPr>
      </w:pPr>
      <w:r w:rsidRPr="00C02BC9">
        <w:rPr>
          <w:b/>
          <w:sz w:val="22"/>
        </w:rPr>
        <w:t xml:space="preserve">Автоматизированная обработка персональных данных </w:t>
      </w:r>
      <w:r w:rsidRPr="00C02BC9">
        <w:rPr>
          <w:sz w:val="22"/>
        </w:rPr>
        <w:t xml:space="preserve">– обработка персональных данных с использованием средств вычислительной техники. </w:t>
      </w:r>
    </w:p>
    <w:p w14:paraId="0C8DF586" w14:textId="62213038" w:rsidR="00C47506" w:rsidRPr="00C02BC9" w:rsidRDefault="00CE466A" w:rsidP="00C02BC9">
      <w:pPr>
        <w:spacing w:line="240" w:lineRule="auto"/>
        <w:ind w:left="-15" w:right="0" w:firstLine="0"/>
        <w:rPr>
          <w:sz w:val="22"/>
        </w:rPr>
      </w:pPr>
      <w:r w:rsidRPr="00C02BC9">
        <w:rPr>
          <w:b/>
          <w:sz w:val="22"/>
        </w:rPr>
        <w:t xml:space="preserve">Биометрические персональные данные </w:t>
      </w:r>
      <w:r w:rsidRPr="00C02BC9">
        <w:rPr>
          <w:sz w:val="22"/>
        </w:rPr>
        <w:t xml:space="preserve">– данные, которые характеризуют физиологические и биологические особенности человека, на основании которых можно установить его </w:t>
      </w:r>
      <w:r w:rsidR="00B00C11" w:rsidRPr="00C02BC9">
        <w:rPr>
          <w:sz w:val="22"/>
        </w:rPr>
        <w:t>личность и</w:t>
      </w:r>
      <w:r w:rsidRPr="00C02BC9">
        <w:rPr>
          <w:sz w:val="22"/>
        </w:rPr>
        <w:t xml:space="preserve"> которые используются оператором для установления личности субъекта персональных данных. </w:t>
      </w:r>
    </w:p>
    <w:p w14:paraId="3D10CEDA" w14:textId="40F8C208" w:rsidR="00C47506" w:rsidRPr="00C02BC9" w:rsidRDefault="00CE466A" w:rsidP="00C02BC9">
      <w:pPr>
        <w:spacing w:line="240" w:lineRule="auto"/>
        <w:ind w:left="-15" w:right="0" w:firstLine="0"/>
        <w:rPr>
          <w:sz w:val="22"/>
        </w:rPr>
      </w:pPr>
      <w:r w:rsidRPr="00C02BC9">
        <w:rPr>
          <w:b/>
          <w:sz w:val="22"/>
        </w:rPr>
        <w:t xml:space="preserve">Блокирование персональных данных </w:t>
      </w:r>
      <w:r w:rsidRPr="00C02BC9">
        <w:rPr>
          <w:sz w:val="22"/>
        </w:rPr>
        <w:t xml:space="preserve">– временное прекращение </w:t>
      </w:r>
      <w:r w:rsidR="00B00C11" w:rsidRPr="00C02BC9">
        <w:rPr>
          <w:sz w:val="22"/>
        </w:rPr>
        <w:t>обработки персональных</w:t>
      </w:r>
      <w:r w:rsidRPr="00C02BC9">
        <w:rPr>
          <w:sz w:val="22"/>
        </w:rPr>
        <w:t xml:space="preserve"> данных (за исключением случаев, если обработка </w:t>
      </w:r>
      <w:r w:rsidR="00B00C11" w:rsidRPr="00C02BC9">
        <w:rPr>
          <w:sz w:val="22"/>
        </w:rPr>
        <w:t>необходима для</w:t>
      </w:r>
      <w:r w:rsidRPr="00C02BC9">
        <w:rPr>
          <w:sz w:val="22"/>
        </w:rPr>
        <w:t xml:space="preserve"> уточнения персональных данных). </w:t>
      </w:r>
    </w:p>
    <w:p w14:paraId="48DC4B60" w14:textId="3862F148" w:rsidR="00C47506" w:rsidRPr="00C02BC9" w:rsidRDefault="00CE466A" w:rsidP="00C02BC9">
      <w:pPr>
        <w:tabs>
          <w:tab w:val="center" w:pos="2744"/>
          <w:tab w:val="center" w:pos="4263"/>
          <w:tab w:val="center" w:pos="5767"/>
          <w:tab w:val="center" w:pos="7406"/>
          <w:tab w:val="right" w:pos="10187"/>
        </w:tabs>
        <w:spacing w:after="13" w:line="240" w:lineRule="auto"/>
        <w:ind w:left="-15" w:right="0" w:firstLine="0"/>
        <w:jc w:val="left"/>
        <w:rPr>
          <w:sz w:val="22"/>
        </w:rPr>
      </w:pPr>
      <w:r w:rsidRPr="00C02BC9">
        <w:rPr>
          <w:b/>
          <w:sz w:val="22"/>
        </w:rPr>
        <w:t xml:space="preserve">Информационная </w:t>
      </w:r>
      <w:r w:rsidRPr="00C02BC9">
        <w:rPr>
          <w:b/>
          <w:sz w:val="22"/>
        </w:rPr>
        <w:tab/>
        <w:t xml:space="preserve">система </w:t>
      </w:r>
      <w:r w:rsidRPr="00C02BC9">
        <w:rPr>
          <w:b/>
          <w:sz w:val="22"/>
        </w:rPr>
        <w:tab/>
        <w:t xml:space="preserve">персональных </w:t>
      </w:r>
      <w:r w:rsidRPr="00C02BC9">
        <w:rPr>
          <w:b/>
          <w:sz w:val="22"/>
        </w:rPr>
        <w:tab/>
        <w:t xml:space="preserve">данных </w:t>
      </w:r>
      <w:r w:rsidRPr="00C02BC9">
        <w:rPr>
          <w:b/>
          <w:sz w:val="22"/>
        </w:rPr>
        <w:tab/>
      </w:r>
      <w:r w:rsidR="00F26350" w:rsidRPr="00C02BC9">
        <w:rPr>
          <w:b/>
          <w:sz w:val="22"/>
        </w:rPr>
        <w:t xml:space="preserve">(ИСПДн) </w:t>
      </w:r>
      <w:r w:rsidRPr="00C02BC9">
        <w:rPr>
          <w:sz w:val="22"/>
        </w:rPr>
        <w:t xml:space="preserve">– совокупность </w:t>
      </w:r>
      <w:r w:rsidRPr="00C02BC9">
        <w:rPr>
          <w:sz w:val="22"/>
        </w:rPr>
        <w:tab/>
        <w:t xml:space="preserve">содержащихся  </w:t>
      </w:r>
    </w:p>
    <w:p w14:paraId="464474F8" w14:textId="6BD898AF" w:rsidR="00C47506" w:rsidRPr="00C02BC9" w:rsidRDefault="00CE466A" w:rsidP="00C02BC9">
      <w:pPr>
        <w:spacing w:line="240" w:lineRule="auto"/>
        <w:ind w:left="-15" w:right="0" w:firstLine="0"/>
        <w:rPr>
          <w:sz w:val="22"/>
        </w:rPr>
      </w:pPr>
      <w:r w:rsidRPr="00C02BC9">
        <w:rPr>
          <w:sz w:val="22"/>
        </w:rPr>
        <w:t xml:space="preserve">в базах данных персональных данных и обеспечивающих их обработку информационных </w:t>
      </w:r>
      <w:r w:rsidR="00B00C11" w:rsidRPr="00C02BC9">
        <w:rPr>
          <w:sz w:val="22"/>
        </w:rPr>
        <w:t>технологий</w:t>
      </w:r>
      <w:r w:rsidR="00B00C11" w:rsidRPr="00C02BC9">
        <w:rPr>
          <w:rFonts w:eastAsia="Microsoft Sans Serif"/>
          <w:sz w:val="22"/>
        </w:rPr>
        <w:t xml:space="preserve"> </w:t>
      </w:r>
      <w:r w:rsidR="00B00C11" w:rsidRPr="00C02BC9">
        <w:rPr>
          <w:sz w:val="22"/>
        </w:rPr>
        <w:t>и</w:t>
      </w:r>
      <w:r w:rsidRPr="00C02BC9">
        <w:rPr>
          <w:sz w:val="22"/>
        </w:rPr>
        <w:t xml:space="preserve"> технических средств. </w:t>
      </w:r>
      <w:r w:rsidRPr="00C02BC9">
        <w:rPr>
          <w:sz w:val="22"/>
        </w:rPr>
        <w:tab/>
      </w:r>
      <w:r w:rsidRPr="00C02BC9">
        <w:rPr>
          <w:rFonts w:eastAsia="Microsoft Sans Serif"/>
          <w:sz w:val="22"/>
          <w:vertAlign w:val="subscript"/>
        </w:rPr>
        <w:t xml:space="preserve"> </w:t>
      </w:r>
    </w:p>
    <w:p w14:paraId="4519ABAD" w14:textId="7BCF5A32" w:rsidR="00FB25A3" w:rsidRPr="00C02BC9" w:rsidRDefault="00FB25A3" w:rsidP="00C02BC9">
      <w:pPr>
        <w:spacing w:line="240" w:lineRule="auto"/>
        <w:ind w:left="-15" w:right="0" w:firstLine="0"/>
        <w:rPr>
          <w:bCs/>
          <w:sz w:val="22"/>
        </w:rPr>
      </w:pPr>
      <w:r w:rsidRPr="00C02BC9">
        <w:rPr>
          <w:b/>
          <w:bCs/>
          <w:sz w:val="22"/>
        </w:rPr>
        <w:t>Компания</w:t>
      </w:r>
      <w:r w:rsidRPr="00C02BC9">
        <w:rPr>
          <w:b/>
          <w:sz w:val="22"/>
        </w:rPr>
        <w:t xml:space="preserve"> </w:t>
      </w:r>
      <w:r w:rsidRPr="00C02BC9">
        <w:rPr>
          <w:bCs/>
          <w:sz w:val="22"/>
        </w:rPr>
        <w:t>— ООО</w:t>
      </w:r>
      <w:r w:rsidR="00342AF3" w:rsidRPr="00C02BC9">
        <w:rPr>
          <w:bCs/>
          <w:sz w:val="22"/>
        </w:rPr>
        <w:t xml:space="preserve"> МКК</w:t>
      </w:r>
      <w:r w:rsidRPr="00C02BC9">
        <w:rPr>
          <w:bCs/>
          <w:sz w:val="22"/>
        </w:rPr>
        <w:t xml:space="preserve"> «</w:t>
      </w:r>
      <w:r w:rsidR="00122938">
        <w:rPr>
          <w:bCs/>
          <w:sz w:val="22"/>
        </w:rPr>
        <w:t>Финтраст</w:t>
      </w:r>
      <w:r w:rsidRPr="00C02BC9">
        <w:rPr>
          <w:bCs/>
          <w:sz w:val="22"/>
        </w:rPr>
        <w:t xml:space="preserve">» </w:t>
      </w:r>
      <w:r w:rsidR="00342AF3" w:rsidRPr="00C02BC9">
        <w:rPr>
          <w:bCs/>
          <w:sz w:val="22"/>
        </w:rPr>
        <w:t xml:space="preserve">зарегистрированное в реестре микрофинансовых организаций за номером </w:t>
      </w:r>
      <w:r w:rsidR="00122938" w:rsidRPr="00122938">
        <w:rPr>
          <w:bCs/>
          <w:sz w:val="22"/>
        </w:rPr>
        <w:t>2503046010199</w:t>
      </w:r>
      <w:r w:rsidR="00C02BC9" w:rsidRPr="00C02BC9">
        <w:rPr>
          <w:bCs/>
          <w:sz w:val="22"/>
        </w:rPr>
        <w:t xml:space="preserve"> </w:t>
      </w:r>
      <w:r w:rsidR="00342AF3" w:rsidRPr="00C02BC9">
        <w:rPr>
          <w:bCs/>
          <w:sz w:val="22"/>
        </w:rPr>
        <w:t xml:space="preserve">от </w:t>
      </w:r>
      <w:r w:rsidR="00122938" w:rsidRPr="00122938">
        <w:rPr>
          <w:bCs/>
          <w:sz w:val="22"/>
        </w:rPr>
        <w:t>11.11.2025</w:t>
      </w:r>
      <w:r w:rsidR="00342AF3" w:rsidRPr="00C02BC9">
        <w:rPr>
          <w:bCs/>
          <w:sz w:val="22"/>
        </w:rPr>
        <w:t>.</w:t>
      </w:r>
    </w:p>
    <w:p w14:paraId="594319A5" w14:textId="27F01328" w:rsidR="00065135" w:rsidRPr="00C02BC9" w:rsidRDefault="00065135" w:rsidP="00C02BC9">
      <w:pPr>
        <w:spacing w:line="240" w:lineRule="auto"/>
        <w:ind w:firstLine="0"/>
        <w:rPr>
          <w:bCs/>
          <w:sz w:val="22"/>
        </w:rPr>
      </w:pPr>
      <w:r w:rsidRPr="00C02BC9">
        <w:rPr>
          <w:b/>
          <w:bCs/>
          <w:sz w:val="22"/>
        </w:rPr>
        <w:t xml:space="preserve">Контрагент </w:t>
      </w:r>
      <w:r w:rsidRPr="00C02BC9">
        <w:rPr>
          <w:bCs/>
          <w:sz w:val="22"/>
        </w:rPr>
        <w:t>— третье лицо (</w:t>
      </w:r>
      <w:r w:rsidRPr="00C02BC9">
        <w:rPr>
          <w:sz w:val="22"/>
        </w:rPr>
        <w:t>юридическое, физическое, индивидуальный предприниматель, физическое лицо, занимающееся частной практикой</w:t>
      </w:r>
      <w:r w:rsidRPr="00C02BC9">
        <w:rPr>
          <w:bCs/>
          <w:sz w:val="22"/>
        </w:rPr>
        <w:t>), котор</w:t>
      </w:r>
      <w:r w:rsidR="00ED7F78" w:rsidRPr="00C02BC9">
        <w:rPr>
          <w:bCs/>
          <w:sz w:val="22"/>
        </w:rPr>
        <w:t>ому</w:t>
      </w:r>
      <w:r w:rsidRPr="00C02BC9">
        <w:rPr>
          <w:bCs/>
          <w:sz w:val="22"/>
        </w:rPr>
        <w:t xml:space="preserve"> Компания поручает обработку персональных данных и/или передает (предоставляет доступ к) персональным данным на основании заключенного с этим лицом соответствующего договора. </w:t>
      </w:r>
    </w:p>
    <w:p w14:paraId="4B4838CB" w14:textId="34AAB750" w:rsidR="00C47506" w:rsidRPr="00C02BC9" w:rsidRDefault="00CE466A" w:rsidP="00C02BC9">
      <w:pPr>
        <w:spacing w:line="240" w:lineRule="auto"/>
        <w:ind w:left="-15" w:right="0" w:firstLine="0"/>
        <w:rPr>
          <w:sz w:val="22"/>
        </w:rPr>
      </w:pPr>
      <w:r w:rsidRPr="00C02BC9">
        <w:rPr>
          <w:b/>
          <w:sz w:val="22"/>
        </w:rPr>
        <w:t xml:space="preserve">Неавтоматизированная обработка персональных данных </w:t>
      </w:r>
      <w:r w:rsidRPr="00C02BC9">
        <w:rPr>
          <w:sz w:val="22"/>
        </w:rPr>
        <w:t xml:space="preserve">– обработка персональных данных без использования средств автоматизации и вычислительной техники. </w:t>
      </w:r>
    </w:p>
    <w:p w14:paraId="01AACBA1" w14:textId="77777777" w:rsidR="009E29AD" w:rsidRPr="00C02BC9" w:rsidRDefault="009E29AD" w:rsidP="00C02BC9">
      <w:pPr>
        <w:spacing w:line="240" w:lineRule="auto"/>
        <w:ind w:left="-15" w:right="0" w:firstLine="0"/>
        <w:rPr>
          <w:bCs/>
          <w:sz w:val="22"/>
        </w:rPr>
      </w:pPr>
      <w:r w:rsidRPr="00C02BC9">
        <w:rPr>
          <w:b/>
          <w:bCs/>
          <w:sz w:val="22"/>
        </w:rPr>
        <w:lastRenderedPageBreak/>
        <w:t xml:space="preserve">Несанкционированный доступ (несанкционированные действия) </w:t>
      </w:r>
      <w:r w:rsidRPr="00C02BC9">
        <w:rPr>
          <w:bCs/>
          <w:sz w:val="22"/>
        </w:rPr>
        <w:t>— доступ к информации или действия с информацией, нарушающие правила разграничения доступа с использованием штатных средств, предоставляемых ИСПДн.</w:t>
      </w:r>
    </w:p>
    <w:p w14:paraId="2CB79066" w14:textId="77777777" w:rsidR="00C47506" w:rsidRPr="00C02BC9" w:rsidRDefault="00CE466A" w:rsidP="00C02BC9">
      <w:pPr>
        <w:spacing w:line="240" w:lineRule="auto"/>
        <w:ind w:left="-15" w:right="0" w:firstLine="0"/>
        <w:rPr>
          <w:sz w:val="22"/>
        </w:rPr>
      </w:pPr>
      <w:r w:rsidRPr="00C02BC9">
        <w:rPr>
          <w:b/>
          <w:sz w:val="22"/>
        </w:rPr>
        <w:t xml:space="preserve">Обезличивание персональных данных </w:t>
      </w:r>
      <w:r w:rsidRPr="00C02BC9">
        <w:rPr>
          <w:sz w:val="22"/>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192B6BEE" w14:textId="473EDB97" w:rsidR="00C47506" w:rsidRPr="00C02BC9" w:rsidRDefault="00CE466A" w:rsidP="00C02BC9">
      <w:pPr>
        <w:spacing w:line="240" w:lineRule="auto"/>
        <w:ind w:left="-15" w:right="0" w:firstLine="0"/>
        <w:rPr>
          <w:sz w:val="22"/>
        </w:rPr>
      </w:pPr>
      <w:r w:rsidRPr="00C02BC9">
        <w:rPr>
          <w:b/>
          <w:sz w:val="22"/>
        </w:rPr>
        <w:t xml:space="preserve">Обработка персональных данных </w:t>
      </w:r>
      <w:r w:rsidRPr="00C02BC9">
        <w:rPr>
          <w:sz w:val="22"/>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rsidR="00B00C11" w:rsidRPr="00C02BC9">
        <w:rPr>
          <w:sz w:val="22"/>
        </w:rPr>
        <w:t>удаление, уничтожение</w:t>
      </w:r>
      <w:r w:rsidRPr="00C02BC9">
        <w:rPr>
          <w:sz w:val="22"/>
        </w:rPr>
        <w:t xml:space="preserve"> персональных данных. </w:t>
      </w:r>
    </w:p>
    <w:p w14:paraId="31D838E4" w14:textId="78803FB6" w:rsidR="00C47506" w:rsidRPr="00C02BC9" w:rsidRDefault="00CE466A" w:rsidP="00C02BC9">
      <w:pPr>
        <w:spacing w:line="240" w:lineRule="auto"/>
        <w:ind w:left="-15" w:right="0" w:firstLine="0"/>
        <w:rPr>
          <w:sz w:val="22"/>
        </w:rPr>
      </w:pPr>
      <w:r w:rsidRPr="00C02BC9">
        <w:rPr>
          <w:b/>
          <w:sz w:val="22"/>
        </w:rPr>
        <w:t xml:space="preserve">Оператор </w:t>
      </w:r>
      <w:r w:rsidRPr="00C02BC9">
        <w:rPr>
          <w:sz w:val="22"/>
        </w:rPr>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w:t>
      </w:r>
      <w:r w:rsidR="00B00C11" w:rsidRPr="00C02BC9">
        <w:rPr>
          <w:sz w:val="22"/>
        </w:rPr>
        <w:t>совершаемые с</w:t>
      </w:r>
      <w:r w:rsidRPr="00C02BC9">
        <w:rPr>
          <w:sz w:val="22"/>
        </w:rPr>
        <w:t xml:space="preserve"> персональными данными. В рамках настоящей политики Оператором является Компания. </w:t>
      </w:r>
    </w:p>
    <w:p w14:paraId="210D540F" w14:textId="600237B2" w:rsidR="00F74F1C" w:rsidRPr="00C02BC9" w:rsidRDefault="00F74F1C" w:rsidP="00C02BC9">
      <w:pPr>
        <w:spacing w:line="240" w:lineRule="auto"/>
        <w:ind w:left="-15" w:right="0" w:firstLine="0"/>
        <w:rPr>
          <w:b/>
          <w:sz w:val="22"/>
        </w:rPr>
      </w:pPr>
      <w:r w:rsidRPr="00C02BC9">
        <w:rPr>
          <w:b/>
          <w:sz w:val="22"/>
        </w:rPr>
        <w:t xml:space="preserve">Ответственный за организацию обработки ПДн </w:t>
      </w:r>
      <w:r w:rsidRPr="00C02BC9">
        <w:rPr>
          <w:bCs/>
          <w:sz w:val="22"/>
        </w:rPr>
        <w:t>– должностное лицо Компании, назначенное приказом Генерального директора</w:t>
      </w:r>
      <w:r w:rsidR="00542301">
        <w:rPr>
          <w:bCs/>
          <w:sz w:val="22"/>
        </w:rPr>
        <w:t>/директора</w:t>
      </w:r>
      <w:r w:rsidRPr="00C02BC9">
        <w:rPr>
          <w:bCs/>
          <w:sz w:val="22"/>
        </w:rPr>
        <w:t xml:space="preserve"> ответственным за организацию обработки персональных данных в Компании. Полномочия и обязанности такого лица определяются приказом о его назначении, должностной инструкцией, а также настоящей Политикой.</w:t>
      </w:r>
    </w:p>
    <w:p w14:paraId="4FF4C3DA" w14:textId="7F7F5FD3" w:rsidR="00F74F1C" w:rsidRPr="00C02BC9" w:rsidRDefault="00F74F1C" w:rsidP="00C02BC9">
      <w:pPr>
        <w:spacing w:line="240" w:lineRule="auto"/>
        <w:ind w:left="-15" w:right="0" w:firstLine="0"/>
        <w:rPr>
          <w:b/>
          <w:sz w:val="22"/>
        </w:rPr>
      </w:pPr>
      <w:r w:rsidRPr="00C02BC9">
        <w:rPr>
          <w:b/>
          <w:sz w:val="22"/>
        </w:rPr>
        <w:t>Ответственный за обеспечение безопасности ПДн</w:t>
      </w:r>
      <w:r w:rsidRPr="00C02BC9">
        <w:rPr>
          <w:bCs/>
          <w:sz w:val="22"/>
        </w:rPr>
        <w:t xml:space="preserve"> – должностное лицо Компании, назначенное приказом Генерального директора</w:t>
      </w:r>
      <w:r w:rsidR="00542301">
        <w:rPr>
          <w:bCs/>
          <w:sz w:val="22"/>
        </w:rPr>
        <w:t>/директора</w:t>
      </w:r>
      <w:r w:rsidRPr="00C02BC9">
        <w:rPr>
          <w:bCs/>
          <w:sz w:val="22"/>
        </w:rPr>
        <w:t xml:space="preserve"> ответственным за обеспечение безопасности персональных данных в Компании. Полномочия и обязанности такого лица определяются приказом о его назначении, должностной инструкцией, а также настоящей Политикой.</w:t>
      </w:r>
    </w:p>
    <w:p w14:paraId="5CC98A28" w14:textId="7CDA3BC9" w:rsidR="000510D3" w:rsidRPr="006661CE" w:rsidRDefault="00CE466A" w:rsidP="00C02BC9">
      <w:pPr>
        <w:spacing w:line="240" w:lineRule="auto"/>
        <w:ind w:left="-15" w:right="0" w:firstLine="0"/>
        <w:rPr>
          <w:sz w:val="22"/>
        </w:rPr>
      </w:pPr>
      <w:r w:rsidRPr="00C02BC9">
        <w:rPr>
          <w:b/>
          <w:sz w:val="22"/>
        </w:rPr>
        <w:t xml:space="preserve">Партнер </w:t>
      </w:r>
      <w:r w:rsidRPr="00C02BC9">
        <w:rPr>
          <w:sz w:val="22"/>
        </w:rPr>
        <w:t xml:space="preserve">– лицо (юридическое, физическое, индивидуальный предприниматель, физическое лицо, занимающееся частной практикой), с которым Компания на договорной основе осуществляет сотрудничество, связанное с предоставлением и/или продвижением продуктов, сервисов и услуг. </w:t>
      </w:r>
      <w:r w:rsidR="000510D3" w:rsidRPr="00C02BC9">
        <w:rPr>
          <w:sz w:val="22"/>
        </w:rPr>
        <w:t xml:space="preserve">К Партнерам Компании относятся, в том числе, </w:t>
      </w:r>
      <w:r w:rsidR="00435DCA" w:rsidRPr="00C02BC9">
        <w:rPr>
          <w:sz w:val="22"/>
        </w:rPr>
        <w:t>микрокредитные компании (МКК), микрофинансовые компании (МФК), чьи предложения о продуктах, сервисах и услугах размещены на сайтах Компании, в частности на сайт</w:t>
      </w:r>
      <w:r w:rsidR="006661CE">
        <w:rPr>
          <w:sz w:val="22"/>
        </w:rPr>
        <w:t xml:space="preserve">е </w:t>
      </w:r>
      <w:r w:rsidR="00122938" w:rsidRPr="00122938">
        <w:rPr>
          <w:sz w:val="22"/>
        </w:rPr>
        <w:t>https://fintrast-mkk.ru/</w:t>
      </w:r>
      <w:r w:rsidR="006661CE">
        <w:rPr>
          <w:sz w:val="22"/>
        </w:rPr>
        <w:t>.</w:t>
      </w:r>
    </w:p>
    <w:p w14:paraId="3F3641D4" w14:textId="5AC89A05" w:rsidR="00B00C11" w:rsidRPr="00C02BC9" w:rsidRDefault="00CE466A" w:rsidP="00C02BC9">
      <w:pPr>
        <w:spacing w:line="240" w:lineRule="auto"/>
        <w:ind w:left="-15" w:right="0" w:firstLine="0"/>
        <w:rPr>
          <w:sz w:val="22"/>
        </w:rPr>
      </w:pPr>
      <w:r w:rsidRPr="00C02BC9">
        <w:rPr>
          <w:b/>
          <w:sz w:val="22"/>
        </w:rPr>
        <w:t xml:space="preserve">Персональные данные </w:t>
      </w:r>
      <w:r w:rsidR="0032080E" w:rsidRPr="00C02BC9">
        <w:rPr>
          <w:b/>
          <w:sz w:val="22"/>
        </w:rPr>
        <w:t xml:space="preserve">(ПДн) </w:t>
      </w:r>
      <w:r w:rsidRPr="00C02BC9">
        <w:rPr>
          <w:sz w:val="22"/>
        </w:rPr>
        <w:t xml:space="preserve">– любая информация, относящаяся к прямо или косвенно определенному, или определяемому физическому лицу (субъекту персональных данных). </w:t>
      </w:r>
    </w:p>
    <w:p w14:paraId="01CF3F38" w14:textId="3EF98A7C" w:rsidR="00C47506" w:rsidRPr="00C02BC9" w:rsidRDefault="00CE466A" w:rsidP="00C02BC9">
      <w:pPr>
        <w:spacing w:line="240" w:lineRule="auto"/>
        <w:ind w:left="-15" w:right="0" w:firstLine="0"/>
        <w:rPr>
          <w:sz w:val="22"/>
        </w:rPr>
      </w:pPr>
      <w:r w:rsidRPr="00C02BC9">
        <w:rPr>
          <w:b/>
          <w:sz w:val="22"/>
        </w:rPr>
        <w:t xml:space="preserve">Персональные данные, разрешенные </w:t>
      </w:r>
      <w:r w:rsidR="0072065F" w:rsidRPr="00C02BC9">
        <w:rPr>
          <w:b/>
          <w:sz w:val="22"/>
        </w:rPr>
        <w:t xml:space="preserve">субъектом </w:t>
      </w:r>
      <w:r w:rsidRPr="00C02BC9">
        <w:rPr>
          <w:b/>
          <w:sz w:val="22"/>
        </w:rPr>
        <w:t xml:space="preserve">для распространения </w:t>
      </w:r>
      <w:r w:rsidRPr="00C02BC9">
        <w:rPr>
          <w:sz w:val="22"/>
        </w:rPr>
        <w:t>–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г. № 152-ФЗ «О персональных данных»</w:t>
      </w:r>
      <w:r w:rsidR="008A26CC" w:rsidRPr="00C02BC9">
        <w:rPr>
          <w:sz w:val="22"/>
        </w:rPr>
        <w:t>.</w:t>
      </w:r>
    </w:p>
    <w:p w14:paraId="06B90158" w14:textId="77777777" w:rsidR="00C47506" w:rsidRPr="00C02BC9" w:rsidRDefault="00CE466A" w:rsidP="00C02BC9">
      <w:pPr>
        <w:spacing w:line="240" w:lineRule="auto"/>
        <w:ind w:left="-15" w:right="0" w:firstLine="0"/>
        <w:rPr>
          <w:sz w:val="22"/>
        </w:rPr>
      </w:pPr>
      <w:r w:rsidRPr="00C02BC9">
        <w:rPr>
          <w:b/>
          <w:sz w:val="22"/>
        </w:rPr>
        <w:t xml:space="preserve">Предоставление персональных данных </w:t>
      </w:r>
      <w:r w:rsidRPr="00C02BC9">
        <w:rPr>
          <w:sz w:val="22"/>
        </w:rPr>
        <w:t xml:space="preserve">– действия, направленные на раскрытие персональных данных определенному лицу или определенному кругу лиц. </w:t>
      </w:r>
    </w:p>
    <w:p w14:paraId="3CF8BFD4" w14:textId="38586C6D" w:rsidR="00847625" w:rsidRPr="00C02BC9" w:rsidRDefault="00847625" w:rsidP="00C02BC9">
      <w:pPr>
        <w:spacing w:line="240" w:lineRule="auto"/>
        <w:ind w:left="-15" w:right="0" w:firstLine="0"/>
        <w:rPr>
          <w:bCs/>
          <w:sz w:val="22"/>
        </w:rPr>
      </w:pPr>
      <w:r w:rsidRPr="00C02BC9">
        <w:rPr>
          <w:b/>
          <w:bCs/>
          <w:sz w:val="22"/>
        </w:rPr>
        <w:t>Процесс обработки ПДн</w:t>
      </w:r>
      <w:r w:rsidRPr="00C02BC9">
        <w:rPr>
          <w:b/>
          <w:sz w:val="22"/>
        </w:rPr>
        <w:t xml:space="preserve"> </w:t>
      </w:r>
      <w:r w:rsidRPr="00C02BC9">
        <w:rPr>
          <w:bCs/>
          <w:sz w:val="22"/>
        </w:rPr>
        <w:t>— бизнес-процесс Компании, в рамках которого осуществляется обработка персональных данных.</w:t>
      </w:r>
    </w:p>
    <w:p w14:paraId="65C0D5E2" w14:textId="77777777" w:rsidR="00CA27C7" w:rsidRPr="00C02BC9" w:rsidRDefault="00CE466A" w:rsidP="00C02BC9">
      <w:pPr>
        <w:spacing w:line="240" w:lineRule="auto"/>
        <w:ind w:left="-15" w:right="0" w:firstLine="0"/>
        <w:rPr>
          <w:sz w:val="22"/>
        </w:rPr>
      </w:pPr>
      <w:r w:rsidRPr="00C02BC9">
        <w:rPr>
          <w:b/>
          <w:sz w:val="22"/>
        </w:rPr>
        <w:t xml:space="preserve">Распространение персональных данных </w:t>
      </w:r>
      <w:r w:rsidRPr="00C02BC9">
        <w:rPr>
          <w:sz w:val="22"/>
        </w:rPr>
        <w:t>– действия, направленные на раскрытие персональных данных неопределенному кругу лиц.</w:t>
      </w:r>
    </w:p>
    <w:p w14:paraId="65F96AC5" w14:textId="10406C63" w:rsidR="00CA27C7" w:rsidRPr="00C02BC9" w:rsidRDefault="00CA27C7" w:rsidP="00C02BC9">
      <w:pPr>
        <w:spacing w:line="240" w:lineRule="auto"/>
        <w:ind w:left="-15" w:right="0" w:firstLine="0"/>
        <w:rPr>
          <w:sz w:val="22"/>
        </w:rPr>
      </w:pPr>
      <w:r w:rsidRPr="00C02BC9">
        <w:rPr>
          <w:b/>
          <w:sz w:val="22"/>
        </w:rPr>
        <w:t>Реестр процессов обработки ПДн</w:t>
      </w:r>
      <w:r w:rsidRPr="00C02BC9">
        <w:rPr>
          <w:sz w:val="22"/>
        </w:rPr>
        <w:t xml:space="preserve"> – локальный нормативный документ, фиксирующий все бизнес-процессы, в которых</w:t>
      </w:r>
      <w:r w:rsidR="00B01709" w:rsidRPr="00C02BC9">
        <w:rPr>
          <w:sz w:val="22"/>
        </w:rPr>
        <w:t xml:space="preserve"> осуществляется</w:t>
      </w:r>
      <w:r w:rsidRPr="00C02BC9">
        <w:rPr>
          <w:sz w:val="22"/>
        </w:rPr>
        <w:t xml:space="preserve"> обработка персональных данных, а также ключевые характеристики этой обработки (правовое основание обработки, цели и сроки обработки, и прочие характеристики). </w:t>
      </w:r>
    </w:p>
    <w:p w14:paraId="3359A10C" w14:textId="77777777" w:rsidR="00847625" w:rsidRDefault="00847625" w:rsidP="00C02BC9">
      <w:pPr>
        <w:spacing w:line="240" w:lineRule="auto"/>
        <w:ind w:left="-15" w:right="0" w:firstLine="0"/>
        <w:rPr>
          <w:bCs/>
          <w:sz w:val="22"/>
        </w:rPr>
      </w:pPr>
      <w:r w:rsidRPr="00C02BC9">
        <w:rPr>
          <w:b/>
          <w:bCs/>
          <w:sz w:val="22"/>
        </w:rPr>
        <w:t>Роскомнадзор</w:t>
      </w:r>
      <w:r w:rsidRPr="00C02BC9">
        <w:rPr>
          <w:b/>
          <w:sz w:val="22"/>
        </w:rPr>
        <w:t xml:space="preserve"> </w:t>
      </w:r>
      <w:r w:rsidRPr="00C02BC9">
        <w:rPr>
          <w:bCs/>
          <w:sz w:val="22"/>
        </w:rPr>
        <w:t>— Федеральная служба России по надзору в сфере связи, информационных технологий и массовых коммуникаций и ее территориальные управления (уполномоченный орган по защите прав субъектов ПДн).</w:t>
      </w:r>
    </w:p>
    <w:p w14:paraId="75FA4DC1" w14:textId="2F8E9490" w:rsidR="003E64F1" w:rsidRPr="003E64F1" w:rsidRDefault="003E64F1" w:rsidP="003E64F1">
      <w:pPr>
        <w:spacing w:line="240" w:lineRule="auto"/>
        <w:ind w:left="-15" w:right="0" w:firstLine="0"/>
        <w:rPr>
          <w:b/>
          <w:bCs/>
          <w:sz w:val="22"/>
        </w:rPr>
      </w:pPr>
      <w:r w:rsidRPr="003E64F1">
        <w:rPr>
          <w:b/>
          <w:bCs/>
          <w:sz w:val="22"/>
        </w:rPr>
        <w:t xml:space="preserve">Ретаргетинг - </w:t>
      </w:r>
      <w:r w:rsidRPr="003E64F1">
        <w:rPr>
          <w:sz w:val="22"/>
        </w:rPr>
        <w:t>повторяющийся показ интернет-рекламы продукта или услуги, к которой ранее пользовать проявлял интерес.</w:t>
      </w:r>
    </w:p>
    <w:p w14:paraId="593DB6DE" w14:textId="689C5491" w:rsidR="00582223" w:rsidRPr="00C02BC9" w:rsidRDefault="00CE466A" w:rsidP="00C02BC9">
      <w:pPr>
        <w:spacing w:line="240" w:lineRule="auto"/>
        <w:ind w:left="-15" w:right="0" w:firstLine="0"/>
        <w:rPr>
          <w:sz w:val="22"/>
        </w:rPr>
      </w:pPr>
      <w:r w:rsidRPr="00C02BC9">
        <w:rPr>
          <w:b/>
          <w:sz w:val="22"/>
        </w:rPr>
        <w:t xml:space="preserve">Сайт </w:t>
      </w:r>
      <w:r w:rsidRPr="00C02BC9">
        <w:rPr>
          <w:sz w:val="22"/>
        </w:rPr>
        <w:t>–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w:t>
      </w:r>
      <w:r w:rsidRPr="00C02BC9">
        <w:rPr>
          <w:b/>
          <w:bCs/>
          <w:sz w:val="22"/>
        </w:rPr>
        <w:t>Интернет</w:t>
      </w:r>
      <w:r w:rsidRPr="00C02BC9">
        <w:rPr>
          <w:sz w:val="22"/>
        </w:rPr>
        <w:t xml:space="preserve">») по доменным именам и (или) по сетевым адресам (IP-адресам), позволяющим идентифицировать </w:t>
      </w:r>
      <w:r w:rsidR="00B00C11" w:rsidRPr="00C02BC9">
        <w:rPr>
          <w:sz w:val="22"/>
        </w:rPr>
        <w:t>сайты в</w:t>
      </w:r>
      <w:r w:rsidRPr="00C02BC9">
        <w:rPr>
          <w:sz w:val="22"/>
        </w:rPr>
        <w:t xml:space="preserve"> сети «Интернет». </w:t>
      </w:r>
      <w:r w:rsidR="008D256F" w:rsidRPr="00C02BC9">
        <w:rPr>
          <w:sz w:val="22"/>
        </w:rPr>
        <w:t xml:space="preserve">К сайтам Компании относятся: </w:t>
      </w:r>
      <w:hyperlink r:id="rId8" w:tgtFrame="_blank" w:history="1">
        <w:r w:rsidR="00122938" w:rsidRPr="00122938">
          <w:t xml:space="preserve"> </w:t>
        </w:r>
        <w:r w:rsidR="00122938" w:rsidRPr="00122938">
          <w:rPr>
            <w:rStyle w:val="aa"/>
            <w:sz w:val="22"/>
          </w:rPr>
          <w:t>info@fintrast-mkk.ru</w:t>
        </w:r>
        <w:r w:rsidR="003B297D" w:rsidRPr="00542301">
          <w:rPr>
            <w:color w:val="0000FF"/>
            <w:sz w:val="22"/>
            <w:u w:val="single"/>
          </w:rPr>
          <w:t xml:space="preserve"> </w:t>
        </w:r>
      </w:hyperlink>
      <w:r w:rsidR="00C02BC9" w:rsidRPr="00C02BC9">
        <w:rPr>
          <w:sz w:val="22"/>
        </w:rPr>
        <w:t>.</w:t>
      </w:r>
      <w:r w:rsidR="00342AF3" w:rsidRPr="00C02BC9">
        <w:rPr>
          <w:sz w:val="22"/>
        </w:rPr>
        <w:t xml:space="preserve"> </w:t>
      </w:r>
    </w:p>
    <w:p w14:paraId="31358FA9" w14:textId="1BA9F86E" w:rsidR="00C47506" w:rsidRPr="00C02BC9" w:rsidRDefault="00CE466A" w:rsidP="00C02BC9">
      <w:pPr>
        <w:spacing w:line="240" w:lineRule="auto"/>
        <w:ind w:left="-15" w:right="0" w:firstLine="0"/>
        <w:rPr>
          <w:sz w:val="22"/>
        </w:rPr>
      </w:pPr>
      <w:r w:rsidRPr="00C02BC9">
        <w:rPr>
          <w:b/>
          <w:sz w:val="22"/>
        </w:rPr>
        <w:t xml:space="preserve">Субъект персональных данных (Субъект) </w:t>
      </w:r>
      <w:r w:rsidRPr="00C02BC9">
        <w:rPr>
          <w:sz w:val="22"/>
        </w:rPr>
        <w:t xml:space="preserve">– любое физическое </w:t>
      </w:r>
      <w:r w:rsidR="00B00C11" w:rsidRPr="00C02BC9">
        <w:rPr>
          <w:sz w:val="22"/>
        </w:rPr>
        <w:t>лицо, обладающее</w:t>
      </w:r>
      <w:r w:rsidRPr="00C02BC9">
        <w:rPr>
          <w:sz w:val="22"/>
        </w:rPr>
        <w:t xml:space="preserve"> персональными данными, с помощью которых прямо или косвенно данное физическое лицо можно определить. </w:t>
      </w:r>
    </w:p>
    <w:p w14:paraId="7F33DBF4" w14:textId="137C50C4" w:rsidR="009E29AD" w:rsidRPr="00C02BC9" w:rsidRDefault="009E29AD" w:rsidP="00C02BC9">
      <w:pPr>
        <w:spacing w:line="240" w:lineRule="auto"/>
        <w:ind w:left="-15" w:right="0" w:firstLine="0"/>
        <w:rPr>
          <w:bCs/>
          <w:sz w:val="22"/>
        </w:rPr>
      </w:pPr>
      <w:r w:rsidRPr="00C02BC9">
        <w:rPr>
          <w:b/>
          <w:bCs/>
          <w:sz w:val="22"/>
        </w:rPr>
        <w:t>Трансграничная передача ПДн</w:t>
      </w:r>
      <w:r w:rsidRPr="00C02BC9">
        <w:rPr>
          <w:b/>
          <w:sz w:val="22"/>
        </w:rPr>
        <w:t xml:space="preserve"> — </w:t>
      </w:r>
      <w:r w:rsidRPr="00C02BC9">
        <w:rPr>
          <w:bCs/>
          <w:sz w:val="22"/>
        </w:rPr>
        <w:t>передача ПДн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63562A85" w14:textId="789F422C" w:rsidR="009E29AD" w:rsidRPr="00C02BC9" w:rsidRDefault="009E29AD" w:rsidP="00C02BC9">
      <w:pPr>
        <w:spacing w:line="240" w:lineRule="auto"/>
        <w:ind w:left="-15" w:right="0" w:firstLine="0"/>
        <w:rPr>
          <w:sz w:val="22"/>
        </w:rPr>
      </w:pPr>
      <w:r w:rsidRPr="00C02BC9">
        <w:rPr>
          <w:b/>
          <w:sz w:val="22"/>
        </w:rPr>
        <w:lastRenderedPageBreak/>
        <w:t xml:space="preserve">Третье лицо </w:t>
      </w:r>
      <w:r w:rsidRPr="00C02BC9">
        <w:rPr>
          <w:sz w:val="22"/>
        </w:rPr>
        <w:t>– лицо (юридическое, физическое, индивидуальный предприниматель, физическое лицо, занимающееся частной практикой), взаимодействующее с Компанией</w:t>
      </w:r>
      <w:r w:rsidR="00870AE3" w:rsidRPr="00C02BC9">
        <w:rPr>
          <w:sz w:val="22"/>
        </w:rPr>
        <w:t>.</w:t>
      </w:r>
    </w:p>
    <w:p w14:paraId="0D1C7474" w14:textId="233331E4" w:rsidR="009E29AD" w:rsidRPr="00C02BC9" w:rsidRDefault="009E29AD" w:rsidP="00C02BC9">
      <w:pPr>
        <w:spacing w:line="240" w:lineRule="auto"/>
        <w:ind w:left="-15" w:right="0" w:firstLine="0"/>
        <w:rPr>
          <w:bCs/>
          <w:sz w:val="22"/>
        </w:rPr>
      </w:pPr>
      <w:r w:rsidRPr="00C02BC9">
        <w:rPr>
          <w:b/>
          <w:bCs/>
          <w:sz w:val="22"/>
        </w:rPr>
        <w:t>Угрозы безопасности ПДн («УБПДн»)</w:t>
      </w:r>
      <w:r w:rsidRPr="00C02BC9">
        <w:rPr>
          <w:b/>
          <w:sz w:val="22"/>
        </w:rPr>
        <w:t xml:space="preserve"> — </w:t>
      </w:r>
      <w:r w:rsidRPr="00C02BC9">
        <w:rPr>
          <w:bCs/>
          <w:sz w:val="22"/>
        </w:rPr>
        <w:t>совокупность условий и факторов, создающих опасность несанкционированного, в том числе случайного, доступа к ПДн, результатом которого может стать уничтожение, изменение, блокирование, копирование, распространение ПДн, а также иных несанкционированных действий при их обработке в ИСПДн.</w:t>
      </w:r>
    </w:p>
    <w:p w14:paraId="791D695E" w14:textId="07EAA428" w:rsidR="00C47506" w:rsidRPr="00C02BC9" w:rsidRDefault="00CE466A" w:rsidP="00C02BC9">
      <w:pPr>
        <w:spacing w:line="240" w:lineRule="auto"/>
        <w:ind w:left="-15" w:right="0" w:firstLine="0"/>
        <w:rPr>
          <w:sz w:val="22"/>
        </w:rPr>
      </w:pPr>
      <w:r w:rsidRPr="00C02BC9">
        <w:rPr>
          <w:b/>
          <w:sz w:val="22"/>
        </w:rPr>
        <w:t xml:space="preserve">Уничтожение персональных данных </w:t>
      </w:r>
      <w:r w:rsidRPr="00C02BC9">
        <w:rPr>
          <w:sz w:val="22"/>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w:t>
      </w:r>
      <w:r w:rsidR="00B00C11" w:rsidRPr="00C02BC9">
        <w:rPr>
          <w:sz w:val="22"/>
        </w:rPr>
        <w:t>уничтожаются материальные</w:t>
      </w:r>
      <w:r w:rsidRPr="00C02BC9">
        <w:rPr>
          <w:sz w:val="22"/>
        </w:rPr>
        <w:t xml:space="preserve"> носители персональных данных. </w:t>
      </w:r>
    </w:p>
    <w:p w14:paraId="678D808E" w14:textId="5D36E8AC" w:rsidR="009E29AD" w:rsidRPr="00C02BC9" w:rsidRDefault="009E29AD" w:rsidP="00C02BC9">
      <w:pPr>
        <w:spacing w:line="240" w:lineRule="auto"/>
        <w:ind w:left="-15" w:right="0" w:firstLine="0"/>
        <w:rPr>
          <w:sz w:val="22"/>
        </w:rPr>
      </w:pPr>
      <w:r w:rsidRPr="00C02BC9">
        <w:rPr>
          <w:b/>
          <w:bCs/>
          <w:sz w:val="22"/>
        </w:rPr>
        <w:t>ФСТЭК России</w:t>
      </w:r>
      <w:r w:rsidRPr="00C02BC9">
        <w:rPr>
          <w:sz w:val="22"/>
        </w:rPr>
        <w:t xml:space="preserve"> — Федеральная служба технического и экспортного контроля России.</w:t>
      </w:r>
    </w:p>
    <w:p w14:paraId="27999412" w14:textId="34696726" w:rsidR="009E29AD" w:rsidRPr="00C02BC9" w:rsidRDefault="009E29AD" w:rsidP="00C02BC9">
      <w:pPr>
        <w:spacing w:line="240" w:lineRule="auto"/>
        <w:ind w:left="-15" w:right="0" w:firstLine="0"/>
        <w:rPr>
          <w:sz w:val="22"/>
        </w:rPr>
      </w:pPr>
      <w:r w:rsidRPr="00C02BC9">
        <w:rPr>
          <w:b/>
          <w:bCs/>
          <w:sz w:val="22"/>
        </w:rPr>
        <w:t>Целостность ПДн</w:t>
      </w:r>
      <w:r w:rsidR="00A43807" w:rsidRPr="00C02BC9">
        <w:rPr>
          <w:sz w:val="22"/>
        </w:rPr>
        <w:t xml:space="preserve"> </w:t>
      </w:r>
      <w:r w:rsidRPr="00C02BC9">
        <w:rPr>
          <w:sz w:val="22"/>
        </w:rPr>
        <w:t>— способность средства вычислительной техники или информационной системы обеспечивать неизменность ПДн в условиях случайного и/или преднамеренного искажения (разрушения).</w:t>
      </w:r>
    </w:p>
    <w:p w14:paraId="78603EF2" w14:textId="497793F2" w:rsidR="00C47506" w:rsidRPr="00C02BC9" w:rsidRDefault="00741F91" w:rsidP="00C02BC9">
      <w:pPr>
        <w:spacing w:line="240" w:lineRule="auto"/>
        <w:ind w:left="-15" w:right="0" w:firstLine="0"/>
        <w:rPr>
          <w:sz w:val="22"/>
        </w:rPr>
      </w:pPr>
      <w:r w:rsidRPr="00C02BC9">
        <w:rPr>
          <w:b/>
          <w:sz w:val="22"/>
        </w:rPr>
        <w:t>Файлы с</w:t>
      </w:r>
      <w:r w:rsidR="00CE466A" w:rsidRPr="00C02BC9">
        <w:rPr>
          <w:b/>
          <w:sz w:val="22"/>
        </w:rPr>
        <w:t xml:space="preserve">ookies </w:t>
      </w:r>
      <w:r w:rsidR="00CE466A" w:rsidRPr="00C02BC9">
        <w:rPr>
          <w:sz w:val="22"/>
        </w:rPr>
        <w:t>– фрагмент данных, отправленный веб-сервером и хранимый на устройстве</w:t>
      </w:r>
      <w:r w:rsidRPr="00C02BC9">
        <w:rPr>
          <w:sz w:val="22"/>
        </w:rPr>
        <w:t xml:space="preserve"> посетителя Сайта</w:t>
      </w:r>
      <w:r w:rsidR="00CE466A" w:rsidRPr="00C02BC9">
        <w:rPr>
          <w:sz w:val="22"/>
        </w:rPr>
        <w:t>, который веб-клиент или веб-браузер пересылает веб-</w:t>
      </w:r>
      <w:r w:rsidR="00B00C11" w:rsidRPr="00C02BC9">
        <w:rPr>
          <w:sz w:val="22"/>
        </w:rPr>
        <w:t>серверу в</w:t>
      </w:r>
      <w:r w:rsidR="00CE466A" w:rsidRPr="00C02BC9">
        <w:rPr>
          <w:sz w:val="22"/>
        </w:rPr>
        <w:t xml:space="preserve"> HTTP-запросе при попытке открыть страницу соответствующего </w:t>
      </w:r>
      <w:r w:rsidRPr="00C02BC9">
        <w:rPr>
          <w:sz w:val="22"/>
        </w:rPr>
        <w:t>Сайта</w:t>
      </w:r>
      <w:r w:rsidR="00CE466A" w:rsidRPr="00C02BC9">
        <w:rPr>
          <w:sz w:val="22"/>
        </w:rPr>
        <w:t xml:space="preserve">. </w:t>
      </w:r>
    </w:p>
    <w:p w14:paraId="1F5BB73D" w14:textId="4C3AF5B8" w:rsidR="00C47506" w:rsidRPr="00C02BC9" w:rsidRDefault="00CE466A" w:rsidP="00C02BC9">
      <w:pPr>
        <w:spacing w:line="240" w:lineRule="auto"/>
        <w:ind w:left="-15" w:right="0" w:firstLine="0"/>
        <w:rPr>
          <w:sz w:val="22"/>
        </w:rPr>
      </w:pPr>
      <w:r w:rsidRPr="00C02BC9">
        <w:rPr>
          <w:b/>
          <w:sz w:val="22"/>
        </w:rPr>
        <w:t xml:space="preserve">IP-адрес </w:t>
      </w:r>
      <w:r w:rsidRPr="00C02BC9">
        <w:rPr>
          <w:sz w:val="22"/>
        </w:rPr>
        <w:t xml:space="preserve">– уникальный сетевой адрес узла в компьютерной </w:t>
      </w:r>
      <w:r w:rsidR="00B00C11" w:rsidRPr="00C02BC9">
        <w:rPr>
          <w:sz w:val="22"/>
        </w:rPr>
        <w:t>сети, построенной</w:t>
      </w:r>
      <w:r w:rsidRPr="00C02BC9">
        <w:rPr>
          <w:sz w:val="22"/>
        </w:rPr>
        <w:t xml:space="preserve"> по протоколу IP. </w:t>
      </w:r>
    </w:p>
    <w:p w14:paraId="1C91533D" w14:textId="24CA6718" w:rsidR="00C47506" w:rsidRPr="00C02BC9" w:rsidRDefault="00CE466A" w:rsidP="00C02BC9">
      <w:pPr>
        <w:spacing w:line="240" w:lineRule="auto"/>
        <w:ind w:left="-15" w:right="0" w:firstLine="0"/>
        <w:rPr>
          <w:sz w:val="22"/>
        </w:rPr>
      </w:pPr>
      <w:r w:rsidRPr="00C02BC9">
        <w:rPr>
          <w:b/>
          <w:sz w:val="22"/>
        </w:rPr>
        <w:t xml:space="preserve">MAC-адрес </w:t>
      </w:r>
      <w:r w:rsidRPr="00C02BC9">
        <w:rPr>
          <w:sz w:val="22"/>
        </w:rPr>
        <w:t xml:space="preserve">– уникальный идентификатор, присваиваемый каждой единице сетевого оборудования или некоторым их интерфейсам в компьютерных </w:t>
      </w:r>
      <w:r w:rsidR="00B00C11" w:rsidRPr="00C02BC9">
        <w:rPr>
          <w:sz w:val="22"/>
        </w:rPr>
        <w:t>сетях, записанный</w:t>
      </w:r>
      <w:r w:rsidRPr="00C02BC9">
        <w:rPr>
          <w:sz w:val="22"/>
        </w:rPr>
        <w:t xml:space="preserve"> в шестнадцатеричном виде. </w:t>
      </w:r>
    </w:p>
    <w:p w14:paraId="59914128" w14:textId="15E0D071" w:rsidR="00C47506" w:rsidRPr="00C02BC9" w:rsidRDefault="00C47506" w:rsidP="00C02BC9">
      <w:pPr>
        <w:spacing w:after="0" w:line="240" w:lineRule="auto"/>
        <w:ind w:right="0" w:firstLine="60"/>
        <w:jc w:val="left"/>
        <w:rPr>
          <w:sz w:val="22"/>
        </w:rPr>
      </w:pPr>
    </w:p>
    <w:p w14:paraId="6623BF12" w14:textId="54BBDB82" w:rsidR="0032080E" w:rsidRPr="00C02BC9" w:rsidRDefault="0032080E" w:rsidP="00C02BC9">
      <w:pPr>
        <w:pStyle w:val="1"/>
        <w:numPr>
          <w:ilvl w:val="7"/>
          <w:numId w:val="3"/>
        </w:numPr>
        <w:tabs>
          <w:tab w:val="left" w:pos="1701"/>
          <w:tab w:val="left" w:pos="1843"/>
        </w:tabs>
        <w:spacing w:line="240" w:lineRule="auto"/>
        <w:ind w:left="1418" w:right="689" w:firstLine="0"/>
        <w:rPr>
          <w:sz w:val="22"/>
        </w:rPr>
      </w:pPr>
      <w:bookmarkStart w:id="3" w:name="_Toc221541632"/>
      <w:r w:rsidRPr="00C02BC9">
        <w:rPr>
          <w:sz w:val="22"/>
        </w:rPr>
        <w:t>ПРАВОВЫЕ ОСНОВЫ ОБРАБОТКИ ПЕРСОНАЛЬНЫХ ДАННЫХ</w:t>
      </w:r>
      <w:bookmarkEnd w:id="3"/>
    </w:p>
    <w:p w14:paraId="45E0F05B" w14:textId="77777777" w:rsidR="00B64F90" w:rsidRPr="00C02BC9" w:rsidRDefault="00B64F90" w:rsidP="00C02BC9">
      <w:pPr>
        <w:spacing w:line="240" w:lineRule="auto"/>
        <w:rPr>
          <w:b/>
          <w:sz w:val="22"/>
        </w:rPr>
      </w:pPr>
    </w:p>
    <w:p w14:paraId="719FB3E0" w14:textId="03DD106B" w:rsidR="0032080E" w:rsidRPr="00C02BC9" w:rsidRDefault="0032080E" w:rsidP="00C02BC9">
      <w:pPr>
        <w:pStyle w:val="ListedText"/>
        <w:numPr>
          <w:ilvl w:val="1"/>
          <w:numId w:val="2"/>
        </w:numPr>
        <w:tabs>
          <w:tab w:val="left" w:pos="1134"/>
        </w:tabs>
        <w:rPr>
          <w:rFonts w:ascii="Times New Roman" w:hAnsi="Times New Roman" w:cs="Times New Roman"/>
          <w:sz w:val="22"/>
          <w:szCs w:val="22"/>
        </w:rPr>
      </w:pPr>
      <w:r w:rsidRPr="00C02BC9">
        <w:rPr>
          <w:rFonts w:ascii="Times New Roman" w:hAnsi="Times New Roman" w:cs="Times New Roman"/>
          <w:sz w:val="22"/>
          <w:szCs w:val="22"/>
        </w:rPr>
        <w:t>Настоящая Политика разработана в соответствии со следующими нормативн</w:t>
      </w:r>
      <w:r w:rsidR="008A26CC" w:rsidRPr="00C02BC9">
        <w:rPr>
          <w:rFonts w:ascii="Times New Roman" w:hAnsi="Times New Roman" w:cs="Times New Roman"/>
          <w:sz w:val="22"/>
          <w:szCs w:val="22"/>
        </w:rPr>
        <w:t xml:space="preserve">ыми </w:t>
      </w:r>
      <w:r w:rsidRPr="00C02BC9">
        <w:rPr>
          <w:rFonts w:ascii="Times New Roman" w:hAnsi="Times New Roman" w:cs="Times New Roman"/>
          <w:sz w:val="22"/>
          <w:szCs w:val="22"/>
        </w:rPr>
        <w:t>правовыми актами, которыми также необходимо руководствоваться при работе с ПДн во всех случаях, не урегулированных локальными нормативными документами Компании:</w:t>
      </w:r>
    </w:p>
    <w:p w14:paraId="6B730835" w14:textId="77777777" w:rsidR="00A43807" w:rsidRPr="00C02BC9" w:rsidRDefault="00A43807" w:rsidP="00C02BC9">
      <w:pPr>
        <w:pStyle w:val="a9"/>
        <w:numPr>
          <w:ilvl w:val="0"/>
          <w:numId w:val="1"/>
        </w:numPr>
        <w:tabs>
          <w:tab w:val="left" w:pos="709"/>
        </w:tabs>
        <w:spacing w:after="0" w:line="240" w:lineRule="auto"/>
        <w:ind w:left="709" w:right="0" w:hanging="425"/>
        <w:rPr>
          <w:sz w:val="22"/>
        </w:rPr>
      </w:pPr>
      <w:bookmarkStart w:id="4" w:name="_Hlk38542943"/>
      <w:r w:rsidRPr="00C02BC9">
        <w:rPr>
          <w:sz w:val="22"/>
        </w:rPr>
        <w:t>Гражданский кодекс Российской Федерации от 21.10.1994 № 51-ФЗ;</w:t>
      </w:r>
    </w:p>
    <w:p w14:paraId="0E52209F" w14:textId="77777777" w:rsidR="0032080E" w:rsidRPr="00C02BC9" w:rsidRDefault="0032080E" w:rsidP="00C02BC9">
      <w:pPr>
        <w:pStyle w:val="a9"/>
        <w:numPr>
          <w:ilvl w:val="0"/>
          <w:numId w:val="1"/>
        </w:numPr>
        <w:tabs>
          <w:tab w:val="left" w:pos="709"/>
        </w:tabs>
        <w:spacing w:after="0" w:line="240" w:lineRule="auto"/>
        <w:ind w:left="709" w:right="0" w:hanging="425"/>
        <w:rPr>
          <w:sz w:val="22"/>
        </w:rPr>
      </w:pPr>
      <w:r w:rsidRPr="00C02BC9">
        <w:rPr>
          <w:sz w:val="22"/>
        </w:rPr>
        <w:t>Трудовой кодекс Российской Федерации от 30.12.2001 № 197-ФЗ (далее - «</w:t>
      </w:r>
      <w:r w:rsidRPr="00C02BC9">
        <w:rPr>
          <w:b/>
          <w:bCs/>
          <w:sz w:val="22"/>
        </w:rPr>
        <w:t>Трудовой кодекс</w:t>
      </w:r>
      <w:r w:rsidRPr="00C02BC9">
        <w:rPr>
          <w:sz w:val="22"/>
        </w:rPr>
        <w:t>»);</w:t>
      </w:r>
    </w:p>
    <w:p w14:paraId="428FAA75" w14:textId="77777777" w:rsidR="00DA374C" w:rsidRPr="00C02BC9" w:rsidRDefault="00DA374C" w:rsidP="00C02BC9">
      <w:pPr>
        <w:pStyle w:val="a9"/>
        <w:numPr>
          <w:ilvl w:val="0"/>
          <w:numId w:val="1"/>
        </w:numPr>
        <w:tabs>
          <w:tab w:val="left" w:pos="709"/>
        </w:tabs>
        <w:spacing w:after="0" w:line="240" w:lineRule="auto"/>
        <w:ind w:left="709" w:right="0" w:hanging="425"/>
        <w:rPr>
          <w:sz w:val="22"/>
        </w:rPr>
      </w:pPr>
      <w:bookmarkStart w:id="5" w:name="_Hlk38542960"/>
      <w:bookmarkStart w:id="6" w:name="_Hlk38542979"/>
      <w:bookmarkEnd w:id="4"/>
      <w:r w:rsidRPr="00C02BC9">
        <w:rPr>
          <w:sz w:val="22"/>
        </w:rPr>
        <w:t xml:space="preserve">Федеральный закон от 27.07.2006 № 152-ФЗ «О персональных данных» (далее – </w:t>
      </w:r>
      <w:r w:rsidRPr="00C02BC9">
        <w:rPr>
          <w:b/>
          <w:bCs/>
          <w:sz w:val="22"/>
        </w:rPr>
        <w:t xml:space="preserve">ФЗ </w:t>
      </w:r>
      <w:r w:rsidRPr="00C02BC9">
        <w:rPr>
          <w:sz w:val="22"/>
        </w:rPr>
        <w:t>«</w:t>
      </w:r>
      <w:r w:rsidRPr="00C02BC9">
        <w:rPr>
          <w:b/>
          <w:bCs/>
          <w:sz w:val="22"/>
        </w:rPr>
        <w:t>О персональных данных</w:t>
      </w:r>
      <w:r w:rsidRPr="00C02BC9">
        <w:rPr>
          <w:sz w:val="22"/>
        </w:rPr>
        <w:t>»);</w:t>
      </w:r>
    </w:p>
    <w:bookmarkEnd w:id="5"/>
    <w:p w14:paraId="27099819" w14:textId="77777777" w:rsidR="0032080E" w:rsidRPr="00C02BC9" w:rsidRDefault="0032080E" w:rsidP="00C02BC9">
      <w:pPr>
        <w:pStyle w:val="a9"/>
        <w:numPr>
          <w:ilvl w:val="0"/>
          <w:numId w:val="1"/>
        </w:numPr>
        <w:tabs>
          <w:tab w:val="left" w:pos="709"/>
        </w:tabs>
        <w:spacing w:after="0" w:line="240" w:lineRule="auto"/>
        <w:ind w:left="709" w:right="0" w:hanging="425"/>
        <w:rPr>
          <w:sz w:val="22"/>
        </w:rPr>
      </w:pPr>
      <w:r w:rsidRPr="00C02BC9">
        <w:rPr>
          <w:sz w:val="22"/>
        </w:rPr>
        <w:t>Федеральный закон от 27.07.2006 № 149-ФЗ «Об информации, информационных технологиях и о защите информации»;</w:t>
      </w:r>
    </w:p>
    <w:bookmarkEnd w:id="6"/>
    <w:p w14:paraId="5BD9A014" w14:textId="42B7D269" w:rsidR="00E54DC2" w:rsidRPr="00C02BC9" w:rsidRDefault="00DA374C" w:rsidP="00C02BC9">
      <w:pPr>
        <w:pStyle w:val="a9"/>
        <w:numPr>
          <w:ilvl w:val="0"/>
          <w:numId w:val="1"/>
        </w:numPr>
        <w:tabs>
          <w:tab w:val="left" w:pos="709"/>
        </w:tabs>
        <w:spacing w:after="0" w:line="240" w:lineRule="auto"/>
        <w:ind w:left="709" w:right="0" w:hanging="425"/>
        <w:rPr>
          <w:sz w:val="22"/>
        </w:rPr>
      </w:pPr>
      <w:r w:rsidRPr="00C02BC9">
        <w:rPr>
          <w:sz w:val="22"/>
        </w:rPr>
        <w:t>Федеральный закон от 30.12.2004 N 218-ФЗ "О кредитных историях";</w:t>
      </w:r>
    </w:p>
    <w:p w14:paraId="1276E24E" w14:textId="77777777" w:rsidR="00B7033E" w:rsidRPr="00C02BC9" w:rsidRDefault="00B7033E" w:rsidP="00C02BC9">
      <w:pPr>
        <w:pStyle w:val="a9"/>
        <w:numPr>
          <w:ilvl w:val="0"/>
          <w:numId w:val="1"/>
        </w:numPr>
        <w:tabs>
          <w:tab w:val="left" w:pos="709"/>
        </w:tabs>
        <w:spacing w:after="0" w:line="240" w:lineRule="auto"/>
        <w:ind w:left="709" w:right="0" w:hanging="425"/>
        <w:rPr>
          <w:sz w:val="22"/>
        </w:rPr>
      </w:pPr>
      <w:r w:rsidRPr="00C02BC9">
        <w:rPr>
          <w:sz w:val="22"/>
        </w:rPr>
        <w:t>Постановление Правительства РФ от 01.11.2012 N 1119 "Об утверждении требований к защите персональных данных при их обработке в информационных системах персональных данных";</w:t>
      </w:r>
    </w:p>
    <w:p w14:paraId="23C06894" w14:textId="77777777" w:rsidR="00B7033E" w:rsidRPr="00C02BC9" w:rsidRDefault="00560AEA" w:rsidP="00C02BC9">
      <w:pPr>
        <w:pStyle w:val="a9"/>
        <w:numPr>
          <w:ilvl w:val="0"/>
          <w:numId w:val="1"/>
        </w:numPr>
        <w:tabs>
          <w:tab w:val="left" w:pos="709"/>
        </w:tabs>
        <w:spacing w:after="0" w:line="240" w:lineRule="auto"/>
        <w:ind w:left="709" w:right="0" w:hanging="425"/>
        <w:rPr>
          <w:sz w:val="22"/>
        </w:rPr>
      </w:pPr>
      <w:r w:rsidRPr="00C02BC9">
        <w:rPr>
          <w:sz w:val="22"/>
        </w:rPr>
        <w:t>Постановление Правительства РФ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r w:rsidR="00B7033E" w:rsidRPr="00C02BC9">
        <w:rPr>
          <w:sz w:val="22"/>
        </w:rPr>
        <w:t>;</w:t>
      </w:r>
    </w:p>
    <w:p w14:paraId="0A9012A5" w14:textId="77777777" w:rsidR="001D53F6" w:rsidRPr="00C02BC9" w:rsidRDefault="001D53F6" w:rsidP="00C02BC9">
      <w:pPr>
        <w:pStyle w:val="a9"/>
        <w:numPr>
          <w:ilvl w:val="0"/>
          <w:numId w:val="1"/>
        </w:numPr>
        <w:tabs>
          <w:tab w:val="left" w:pos="709"/>
        </w:tabs>
        <w:spacing w:after="0" w:line="240" w:lineRule="auto"/>
        <w:ind w:left="709" w:right="0" w:hanging="425"/>
        <w:rPr>
          <w:sz w:val="22"/>
        </w:rPr>
      </w:pPr>
      <w:bookmarkStart w:id="7" w:name="_Hlk129956374"/>
      <w:r w:rsidRPr="00C02BC9">
        <w:rPr>
          <w:sz w:val="22"/>
        </w:rPr>
        <w:t>Постановление Правительства РФ от 29 июня 2021 г. N 1046 "О федеральном государственном контроле (надзоре) за обработкой персональных данных";</w:t>
      </w:r>
    </w:p>
    <w:bookmarkEnd w:id="7"/>
    <w:p w14:paraId="2AB4F60E" w14:textId="4420B4A5" w:rsidR="00560AEA" w:rsidRPr="00C02BC9" w:rsidRDefault="00560AEA" w:rsidP="00C02BC9">
      <w:pPr>
        <w:pStyle w:val="a9"/>
        <w:numPr>
          <w:ilvl w:val="0"/>
          <w:numId w:val="1"/>
        </w:numPr>
        <w:tabs>
          <w:tab w:val="left" w:pos="709"/>
        </w:tabs>
        <w:spacing w:after="0" w:line="240" w:lineRule="auto"/>
        <w:ind w:left="709" w:right="0" w:hanging="425"/>
        <w:rPr>
          <w:sz w:val="22"/>
        </w:rPr>
      </w:pPr>
      <w:r w:rsidRPr="00C02BC9">
        <w:rPr>
          <w:sz w:val="22"/>
        </w:rPr>
        <w:t>Приказ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5CBCB539" w14:textId="48F99AD0" w:rsidR="0032080E" w:rsidRPr="00C02BC9" w:rsidRDefault="0032080E" w:rsidP="00C02BC9">
      <w:pPr>
        <w:pStyle w:val="a9"/>
        <w:numPr>
          <w:ilvl w:val="0"/>
          <w:numId w:val="1"/>
        </w:numPr>
        <w:tabs>
          <w:tab w:val="left" w:pos="709"/>
        </w:tabs>
        <w:spacing w:after="0" w:line="240" w:lineRule="auto"/>
        <w:ind w:left="709" w:right="0" w:hanging="425"/>
        <w:rPr>
          <w:sz w:val="22"/>
        </w:rPr>
      </w:pPr>
      <w:r w:rsidRPr="00C02BC9">
        <w:rPr>
          <w:sz w:val="22"/>
        </w:rPr>
        <w:t>Приказ Роскомнадзора от 27.10.2022 № 178 «Об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p>
    <w:p w14:paraId="4E814218" w14:textId="77777777" w:rsidR="0032080E" w:rsidRPr="00C02BC9" w:rsidRDefault="0032080E" w:rsidP="00C02BC9">
      <w:pPr>
        <w:pStyle w:val="a9"/>
        <w:numPr>
          <w:ilvl w:val="0"/>
          <w:numId w:val="1"/>
        </w:numPr>
        <w:tabs>
          <w:tab w:val="left" w:pos="709"/>
        </w:tabs>
        <w:spacing w:after="0" w:line="240" w:lineRule="auto"/>
        <w:ind w:left="709" w:right="0" w:hanging="425"/>
        <w:rPr>
          <w:sz w:val="22"/>
        </w:rPr>
      </w:pPr>
      <w:r w:rsidRPr="00C02BC9">
        <w:rPr>
          <w:sz w:val="22"/>
        </w:rPr>
        <w:t>Приказ Роскомнадзора от 28.10.2022 № 179 «Об утверждении Требований к подтверждению уничтожения персональных данных»;</w:t>
      </w:r>
    </w:p>
    <w:p w14:paraId="4FD16C42" w14:textId="77777777" w:rsidR="0032080E" w:rsidRPr="00C02BC9" w:rsidRDefault="0032080E" w:rsidP="00C02BC9">
      <w:pPr>
        <w:pStyle w:val="a9"/>
        <w:numPr>
          <w:ilvl w:val="0"/>
          <w:numId w:val="1"/>
        </w:numPr>
        <w:tabs>
          <w:tab w:val="left" w:pos="709"/>
        </w:tabs>
        <w:spacing w:after="0" w:line="240" w:lineRule="auto"/>
        <w:ind w:left="709" w:right="0" w:hanging="425"/>
        <w:rPr>
          <w:sz w:val="22"/>
        </w:rPr>
      </w:pPr>
      <w:r w:rsidRPr="00C02BC9">
        <w:rPr>
          <w:sz w:val="22"/>
        </w:rPr>
        <w:t>Приказ Роскомнадзора от 14.11.2022 № 187 «Об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w:t>
      </w:r>
    </w:p>
    <w:p w14:paraId="1D42730A" w14:textId="77777777" w:rsidR="001D53F6" w:rsidRPr="00C02BC9" w:rsidRDefault="0032080E" w:rsidP="00C02BC9">
      <w:pPr>
        <w:pStyle w:val="a9"/>
        <w:numPr>
          <w:ilvl w:val="0"/>
          <w:numId w:val="1"/>
        </w:numPr>
        <w:tabs>
          <w:tab w:val="left" w:pos="709"/>
        </w:tabs>
        <w:spacing w:after="0" w:line="240" w:lineRule="auto"/>
        <w:ind w:left="709" w:right="0" w:hanging="425"/>
        <w:rPr>
          <w:sz w:val="22"/>
        </w:rPr>
      </w:pPr>
      <w:r w:rsidRPr="00C02BC9">
        <w:rPr>
          <w:sz w:val="22"/>
        </w:rPr>
        <w:t>Приказ Роскомнадзора от 19.06.2025 N 140 "Об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"О персональных данных";</w:t>
      </w:r>
    </w:p>
    <w:p w14:paraId="4BA2B791" w14:textId="1F924714" w:rsidR="001D53F6" w:rsidRPr="00C02BC9" w:rsidRDefault="001D53F6" w:rsidP="00C02BC9">
      <w:pPr>
        <w:pStyle w:val="a9"/>
        <w:numPr>
          <w:ilvl w:val="0"/>
          <w:numId w:val="1"/>
        </w:numPr>
        <w:tabs>
          <w:tab w:val="left" w:pos="709"/>
        </w:tabs>
        <w:spacing w:after="0" w:line="240" w:lineRule="auto"/>
        <w:ind w:left="709" w:right="0" w:hanging="425"/>
        <w:rPr>
          <w:sz w:val="22"/>
        </w:rPr>
      </w:pPr>
      <w:r w:rsidRPr="00C02BC9">
        <w:rPr>
          <w:sz w:val="22"/>
        </w:rPr>
        <w:t>Приказ Росархива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00072362" w:rsidRPr="00C02BC9">
        <w:rPr>
          <w:sz w:val="22"/>
        </w:rPr>
        <w:t>;</w:t>
      </w:r>
    </w:p>
    <w:p w14:paraId="49BD8DED" w14:textId="41DAC6D6" w:rsidR="00072362" w:rsidRPr="00C02BC9" w:rsidRDefault="00072362" w:rsidP="00C02BC9">
      <w:pPr>
        <w:pStyle w:val="a9"/>
        <w:numPr>
          <w:ilvl w:val="0"/>
          <w:numId w:val="1"/>
        </w:numPr>
        <w:tabs>
          <w:tab w:val="left" w:pos="709"/>
        </w:tabs>
        <w:spacing w:after="0" w:line="240" w:lineRule="auto"/>
        <w:ind w:left="709" w:right="0" w:hanging="425"/>
        <w:rPr>
          <w:sz w:val="22"/>
        </w:rPr>
      </w:pPr>
      <w:r w:rsidRPr="00C02BC9">
        <w:rPr>
          <w:sz w:val="22"/>
        </w:rPr>
        <w:t xml:space="preserve">Иные </w:t>
      </w:r>
      <w:r w:rsidR="004E0D2E" w:rsidRPr="00C02BC9">
        <w:rPr>
          <w:sz w:val="22"/>
        </w:rPr>
        <w:t xml:space="preserve">федеральные законы, </w:t>
      </w:r>
      <w:r w:rsidRPr="00C02BC9">
        <w:rPr>
          <w:sz w:val="22"/>
        </w:rPr>
        <w:t>нормативн</w:t>
      </w:r>
      <w:r w:rsidR="008A26CC" w:rsidRPr="00C02BC9">
        <w:rPr>
          <w:sz w:val="22"/>
        </w:rPr>
        <w:t xml:space="preserve">ые </w:t>
      </w:r>
      <w:r w:rsidRPr="00C02BC9">
        <w:rPr>
          <w:sz w:val="22"/>
        </w:rPr>
        <w:t>правовые акты, требования которых применимы к бизнес-процессам Компании.</w:t>
      </w:r>
    </w:p>
    <w:p w14:paraId="34A08C10" w14:textId="77777777" w:rsidR="001D53F6" w:rsidRPr="00C02BC9" w:rsidRDefault="001D53F6" w:rsidP="00C02BC9">
      <w:pPr>
        <w:pStyle w:val="a9"/>
        <w:tabs>
          <w:tab w:val="left" w:pos="567"/>
        </w:tabs>
        <w:spacing w:after="0" w:line="240" w:lineRule="auto"/>
        <w:ind w:left="284" w:right="0" w:firstLine="0"/>
        <w:rPr>
          <w:sz w:val="22"/>
        </w:rPr>
      </w:pPr>
    </w:p>
    <w:p w14:paraId="347D8B66" w14:textId="7C00D493" w:rsidR="00C47506" w:rsidRPr="00C02BC9" w:rsidRDefault="008A26CC" w:rsidP="00C02BC9">
      <w:pPr>
        <w:pStyle w:val="1"/>
        <w:numPr>
          <w:ilvl w:val="7"/>
          <w:numId w:val="4"/>
        </w:numPr>
        <w:spacing w:line="240" w:lineRule="auto"/>
        <w:ind w:left="993" w:right="689" w:hanging="426"/>
        <w:rPr>
          <w:sz w:val="22"/>
        </w:rPr>
      </w:pPr>
      <w:bookmarkStart w:id="8" w:name="_Toc221541633"/>
      <w:r w:rsidRPr="00C02BC9">
        <w:rPr>
          <w:sz w:val="22"/>
        </w:rPr>
        <w:lastRenderedPageBreak/>
        <w:t>КАТЕГОРИИ</w:t>
      </w:r>
      <w:r w:rsidR="00CE466A" w:rsidRPr="00C02BC9">
        <w:rPr>
          <w:sz w:val="22"/>
        </w:rPr>
        <w:t xml:space="preserve"> ПЕРСОНАЛЬНЫХ ДАННЫХ, А ТАКЖЕ КАТЕГ</w:t>
      </w:r>
      <w:r w:rsidR="00986F4A" w:rsidRPr="00C02BC9">
        <w:rPr>
          <w:sz w:val="22"/>
        </w:rPr>
        <w:t>ОРИИ</w:t>
      </w:r>
      <w:r w:rsidR="00CE466A" w:rsidRPr="00C02BC9">
        <w:rPr>
          <w:sz w:val="22"/>
        </w:rPr>
        <w:t xml:space="preserve"> СУБЪЕКТОВ, ПЕРСОНАЛЬНЫЕ ДАННЫЕ КОТОРЫХ ОБРАБАТЫВАЮТСЯ КОМПАНИЕЙ</w:t>
      </w:r>
      <w:bookmarkEnd w:id="8"/>
      <w:r w:rsidR="00CE466A" w:rsidRPr="00C02BC9">
        <w:rPr>
          <w:sz w:val="22"/>
        </w:rPr>
        <w:t xml:space="preserve"> </w:t>
      </w:r>
    </w:p>
    <w:p w14:paraId="4F59A929" w14:textId="3FF321B2" w:rsidR="00C47506" w:rsidRPr="00C02BC9" w:rsidRDefault="00C47506" w:rsidP="00C02BC9">
      <w:pPr>
        <w:spacing w:after="21" w:line="240" w:lineRule="auto"/>
        <w:ind w:right="0" w:firstLine="60"/>
        <w:jc w:val="left"/>
        <w:rPr>
          <w:sz w:val="22"/>
        </w:rPr>
      </w:pPr>
    </w:p>
    <w:p w14:paraId="37B35FE7" w14:textId="77777777" w:rsidR="00F00ACF" w:rsidRPr="00C02BC9" w:rsidRDefault="00CE466A" w:rsidP="00C02BC9">
      <w:pPr>
        <w:pStyle w:val="a9"/>
        <w:numPr>
          <w:ilvl w:val="0"/>
          <w:numId w:val="23"/>
        </w:numPr>
        <w:spacing w:after="0" w:line="240" w:lineRule="auto"/>
        <w:ind w:left="284" w:right="0" w:hanging="426"/>
        <w:rPr>
          <w:sz w:val="22"/>
        </w:rPr>
      </w:pPr>
      <w:r w:rsidRPr="00C02BC9">
        <w:rPr>
          <w:sz w:val="22"/>
        </w:rPr>
        <w:t>П</w:t>
      </w:r>
      <w:r w:rsidR="008A26CC" w:rsidRPr="00C02BC9">
        <w:rPr>
          <w:sz w:val="22"/>
        </w:rPr>
        <w:t>олный п</w:t>
      </w:r>
      <w:r w:rsidRPr="00C02BC9">
        <w:rPr>
          <w:sz w:val="22"/>
        </w:rPr>
        <w:t>еречень</w:t>
      </w:r>
      <w:r w:rsidR="005E3F66" w:rsidRPr="00C02BC9">
        <w:rPr>
          <w:sz w:val="22"/>
        </w:rPr>
        <w:t xml:space="preserve"> ПДн</w:t>
      </w:r>
      <w:r w:rsidRPr="00C02BC9">
        <w:rPr>
          <w:sz w:val="22"/>
        </w:rPr>
        <w:t>, обрабатываемых в Компании,</w:t>
      </w:r>
      <w:r w:rsidR="00B00C11" w:rsidRPr="00C02BC9">
        <w:rPr>
          <w:sz w:val="22"/>
        </w:rPr>
        <w:t xml:space="preserve"> формируется в</w:t>
      </w:r>
      <w:r w:rsidRPr="00C02BC9">
        <w:rPr>
          <w:sz w:val="22"/>
        </w:rPr>
        <w:t xml:space="preserve"> соответствии с ФЗ «О персональных данных», иными</w:t>
      </w:r>
      <w:r w:rsidR="00B00C11" w:rsidRPr="00C02BC9">
        <w:rPr>
          <w:sz w:val="22"/>
        </w:rPr>
        <w:t xml:space="preserve"> </w:t>
      </w:r>
      <w:r w:rsidRPr="00C02BC9">
        <w:rPr>
          <w:sz w:val="22"/>
        </w:rPr>
        <w:t>федеральными</w:t>
      </w:r>
      <w:r w:rsidR="00B00C11" w:rsidRPr="00C02BC9">
        <w:rPr>
          <w:sz w:val="22"/>
        </w:rPr>
        <w:t xml:space="preserve"> законами и</w:t>
      </w:r>
      <w:r w:rsidRPr="00C02BC9">
        <w:rPr>
          <w:sz w:val="22"/>
        </w:rPr>
        <w:t xml:space="preserve"> подзаконными нормативными</w:t>
      </w:r>
      <w:r w:rsidR="00B00C11" w:rsidRPr="00C02BC9">
        <w:rPr>
          <w:sz w:val="22"/>
        </w:rPr>
        <w:t xml:space="preserve"> </w:t>
      </w:r>
      <w:r w:rsidRPr="00C02BC9">
        <w:rPr>
          <w:sz w:val="22"/>
        </w:rPr>
        <w:t xml:space="preserve">правовыми актами, регулирующими деятельность </w:t>
      </w:r>
      <w:r w:rsidR="00B00C11" w:rsidRPr="00C02BC9">
        <w:rPr>
          <w:sz w:val="22"/>
        </w:rPr>
        <w:t>Компании, и</w:t>
      </w:r>
      <w:r w:rsidRPr="00C02BC9">
        <w:rPr>
          <w:sz w:val="22"/>
        </w:rPr>
        <w:t xml:space="preserve"> уставом Компании</w:t>
      </w:r>
      <w:r w:rsidR="005E3F66" w:rsidRPr="00C02BC9">
        <w:rPr>
          <w:sz w:val="22"/>
        </w:rPr>
        <w:t xml:space="preserve"> и содержится в Приложении № 2 к настоящей Политике, а также фиксируется и время от времени актуализируется (обновляется) в Реестре процессов обработки ПДн.</w:t>
      </w:r>
    </w:p>
    <w:p w14:paraId="6861F3CD" w14:textId="5F9C1CA9" w:rsidR="00436D01" w:rsidRPr="00C02BC9" w:rsidRDefault="00463540" w:rsidP="00C02BC9">
      <w:pPr>
        <w:pStyle w:val="a9"/>
        <w:numPr>
          <w:ilvl w:val="0"/>
          <w:numId w:val="23"/>
        </w:numPr>
        <w:spacing w:line="240" w:lineRule="auto"/>
        <w:ind w:left="284" w:right="0" w:hanging="426"/>
        <w:rPr>
          <w:sz w:val="22"/>
        </w:rPr>
      </w:pPr>
      <w:r w:rsidRPr="00C02BC9">
        <w:rPr>
          <w:sz w:val="22"/>
        </w:rPr>
        <w:t>Перечень</w:t>
      </w:r>
      <w:r w:rsidR="00F00ACF" w:rsidRPr="00C02BC9">
        <w:rPr>
          <w:sz w:val="22"/>
        </w:rPr>
        <w:t xml:space="preserve"> ПДн</w:t>
      </w:r>
      <w:r w:rsidRPr="00C02BC9">
        <w:rPr>
          <w:sz w:val="22"/>
        </w:rPr>
        <w:t>, обрабатываемых Компанией, ограничивается данными, необходимыми и достаточными для достижения конкретных целей обработки, предусмотренных настоящей Политикой, и формируется в соответствии с принципом минимизации</w:t>
      </w:r>
      <w:r w:rsidR="009A30EC" w:rsidRPr="00C02BC9">
        <w:rPr>
          <w:sz w:val="22"/>
        </w:rPr>
        <w:t xml:space="preserve"> данных, подлежащих обработке</w:t>
      </w:r>
      <w:r w:rsidR="00F00ACF" w:rsidRPr="00C02BC9">
        <w:rPr>
          <w:sz w:val="22"/>
        </w:rPr>
        <w:t>.</w:t>
      </w:r>
      <w:r w:rsidR="00741F91" w:rsidRPr="00C02BC9">
        <w:rPr>
          <w:sz w:val="22"/>
        </w:rPr>
        <w:t xml:space="preserve"> ПДн, не являющиеся необходимыми для достижения заявленных целей обработки, Компанией не обрабатываются.</w:t>
      </w:r>
    </w:p>
    <w:p w14:paraId="7AD44305" w14:textId="72D1D641" w:rsidR="00F00ACF" w:rsidRPr="00C02BC9" w:rsidRDefault="00F00ACF" w:rsidP="00C02BC9">
      <w:pPr>
        <w:pStyle w:val="a9"/>
        <w:numPr>
          <w:ilvl w:val="0"/>
          <w:numId w:val="23"/>
        </w:numPr>
        <w:spacing w:after="0" w:line="240" w:lineRule="auto"/>
        <w:ind w:left="284" w:right="0" w:hanging="426"/>
        <w:rPr>
          <w:sz w:val="22"/>
        </w:rPr>
      </w:pPr>
      <w:r w:rsidRPr="00C02BC9">
        <w:rPr>
          <w:sz w:val="22"/>
        </w:rPr>
        <w:t>Компания обрабатывает ПДн следующих</w:t>
      </w:r>
      <w:r w:rsidR="00741F91" w:rsidRPr="00C02BC9">
        <w:rPr>
          <w:sz w:val="22"/>
        </w:rPr>
        <w:t xml:space="preserve"> лиц (</w:t>
      </w:r>
      <w:r w:rsidRPr="00C02BC9">
        <w:rPr>
          <w:sz w:val="22"/>
        </w:rPr>
        <w:t>категорий субъектов</w:t>
      </w:r>
      <w:r w:rsidR="00741F91" w:rsidRPr="00C02BC9">
        <w:rPr>
          <w:sz w:val="22"/>
        </w:rPr>
        <w:t xml:space="preserve"> ПДн)</w:t>
      </w:r>
      <w:r w:rsidRPr="00C02BC9">
        <w:rPr>
          <w:sz w:val="22"/>
        </w:rPr>
        <w:t xml:space="preserve">: </w:t>
      </w:r>
    </w:p>
    <w:p w14:paraId="3C1C1E23" w14:textId="77777777" w:rsidR="00F00ACF" w:rsidRPr="00C02BC9" w:rsidRDefault="00F00ACF" w:rsidP="00C02BC9">
      <w:pPr>
        <w:numPr>
          <w:ilvl w:val="0"/>
          <w:numId w:val="22"/>
        </w:numPr>
        <w:spacing w:line="240" w:lineRule="auto"/>
        <w:ind w:left="709" w:right="0" w:hanging="425"/>
        <w:rPr>
          <w:sz w:val="22"/>
        </w:rPr>
      </w:pPr>
      <w:r w:rsidRPr="00C02BC9">
        <w:rPr>
          <w:sz w:val="22"/>
        </w:rPr>
        <w:t>работники Компании – физические лица, состоящие с Компанией в трудовых отношениях, на основании заключенного трудового договора (далее – «</w:t>
      </w:r>
      <w:r w:rsidRPr="00C02BC9">
        <w:rPr>
          <w:b/>
          <w:bCs/>
          <w:sz w:val="22"/>
        </w:rPr>
        <w:t>Работники</w:t>
      </w:r>
      <w:r w:rsidRPr="00C02BC9">
        <w:rPr>
          <w:sz w:val="22"/>
        </w:rPr>
        <w:t xml:space="preserve">»); </w:t>
      </w:r>
    </w:p>
    <w:p w14:paraId="1DBD005B" w14:textId="1F1142D2" w:rsidR="00F00ACF" w:rsidRPr="00C02BC9" w:rsidRDefault="00F00ACF" w:rsidP="00C02BC9">
      <w:pPr>
        <w:numPr>
          <w:ilvl w:val="0"/>
          <w:numId w:val="22"/>
        </w:numPr>
        <w:spacing w:line="240" w:lineRule="auto"/>
        <w:ind w:left="709" w:right="0" w:hanging="425"/>
        <w:rPr>
          <w:sz w:val="22"/>
        </w:rPr>
      </w:pPr>
      <w:r w:rsidRPr="00C02BC9">
        <w:rPr>
          <w:sz w:val="22"/>
        </w:rPr>
        <w:t>родственники работников Компании – близкие родственники работников Компании (родственники по прямой восходящей и нисходящей линии: родители и дети,</w:t>
      </w:r>
      <w:r w:rsidR="005F5A03" w:rsidRPr="00C02BC9">
        <w:rPr>
          <w:sz w:val="22"/>
        </w:rPr>
        <w:t xml:space="preserve"> </w:t>
      </w:r>
      <w:r w:rsidRPr="00C02BC9">
        <w:rPr>
          <w:sz w:val="22"/>
        </w:rPr>
        <w:t xml:space="preserve">братья и сестры), супруг/супруга, а также усыновители и усыновленные; </w:t>
      </w:r>
    </w:p>
    <w:p w14:paraId="76C35C27" w14:textId="77777777" w:rsidR="00F00ACF" w:rsidRPr="00C02BC9" w:rsidRDefault="00F00ACF" w:rsidP="00C02BC9">
      <w:pPr>
        <w:numPr>
          <w:ilvl w:val="0"/>
          <w:numId w:val="22"/>
        </w:numPr>
        <w:spacing w:line="240" w:lineRule="auto"/>
        <w:ind w:left="709" w:right="0" w:hanging="425"/>
        <w:rPr>
          <w:sz w:val="22"/>
        </w:rPr>
      </w:pPr>
      <w:r w:rsidRPr="00C02BC9">
        <w:rPr>
          <w:sz w:val="22"/>
        </w:rPr>
        <w:t xml:space="preserve">бывшие работники Компании – физические лица, ранее состоявшие с Компанией в трудовых отношениях на основании заключенного трудового договора; </w:t>
      </w:r>
    </w:p>
    <w:p w14:paraId="3FB32DBE" w14:textId="77777777" w:rsidR="00F00ACF" w:rsidRPr="00C02BC9" w:rsidRDefault="00F00ACF" w:rsidP="00C02BC9">
      <w:pPr>
        <w:numPr>
          <w:ilvl w:val="0"/>
          <w:numId w:val="22"/>
        </w:numPr>
        <w:spacing w:line="240" w:lineRule="auto"/>
        <w:ind w:left="709" w:right="0" w:hanging="425"/>
        <w:rPr>
          <w:sz w:val="22"/>
        </w:rPr>
      </w:pPr>
      <w:r w:rsidRPr="00C02BC9">
        <w:rPr>
          <w:sz w:val="22"/>
        </w:rPr>
        <w:t>кандидаты на вакантные должности в Компании – физические лица, претендующее на вакантные должности Компании (далее – «</w:t>
      </w:r>
      <w:r w:rsidRPr="00C02BC9">
        <w:rPr>
          <w:b/>
          <w:bCs/>
          <w:sz w:val="22"/>
        </w:rPr>
        <w:t>Кандидаты</w:t>
      </w:r>
      <w:r w:rsidRPr="00C02BC9">
        <w:rPr>
          <w:sz w:val="22"/>
        </w:rPr>
        <w:t xml:space="preserve">»); </w:t>
      </w:r>
    </w:p>
    <w:p w14:paraId="57EEA950" w14:textId="77777777" w:rsidR="00F00ACF" w:rsidRPr="00C02BC9" w:rsidRDefault="00F00ACF" w:rsidP="00C02BC9">
      <w:pPr>
        <w:numPr>
          <w:ilvl w:val="0"/>
          <w:numId w:val="22"/>
        </w:numPr>
        <w:spacing w:line="240" w:lineRule="auto"/>
        <w:ind w:left="709" w:right="0" w:hanging="425"/>
        <w:rPr>
          <w:sz w:val="22"/>
        </w:rPr>
      </w:pPr>
      <w:r w:rsidRPr="00C02BC9">
        <w:rPr>
          <w:sz w:val="22"/>
        </w:rPr>
        <w:t xml:space="preserve">практиканты / стажеры – учащиеся и студенты образовательных организаций, а также иные физические лица, проходящие стажировку в Компании, либо проходящие производственную или преддипломную практику, предварительное обучение в Компании, с целью приобретения ими практического опыта работы, на основании соответствующих договоров с Компанией; </w:t>
      </w:r>
    </w:p>
    <w:p w14:paraId="79E2535A" w14:textId="77777777" w:rsidR="00F00ACF" w:rsidRPr="00C02BC9" w:rsidRDefault="00F00ACF" w:rsidP="00C02BC9">
      <w:pPr>
        <w:numPr>
          <w:ilvl w:val="0"/>
          <w:numId w:val="22"/>
        </w:numPr>
        <w:spacing w:after="19" w:line="240" w:lineRule="auto"/>
        <w:ind w:left="709" w:right="0" w:hanging="425"/>
        <w:rPr>
          <w:sz w:val="22"/>
        </w:rPr>
      </w:pPr>
      <w:r w:rsidRPr="00C02BC9">
        <w:rPr>
          <w:sz w:val="22"/>
        </w:rPr>
        <w:t xml:space="preserve">посетители Компании – физические лица, посещающие территорию либо помещения Компании, для которых оформляются временные пропуска, либо в соответствующих журналах регистрируется факт посещения; </w:t>
      </w:r>
    </w:p>
    <w:p w14:paraId="7AA4961C" w14:textId="77777777" w:rsidR="00F00ACF" w:rsidRPr="00C02BC9" w:rsidRDefault="00F00ACF" w:rsidP="00C02BC9">
      <w:pPr>
        <w:numPr>
          <w:ilvl w:val="0"/>
          <w:numId w:val="22"/>
        </w:numPr>
        <w:spacing w:line="240" w:lineRule="auto"/>
        <w:ind w:left="709" w:right="0" w:hanging="425"/>
        <w:rPr>
          <w:sz w:val="22"/>
        </w:rPr>
      </w:pPr>
      <w:r w:rsidRPr="00C02BC9">
        <w:rPr>
          <w:sz w:val="22"/>
        </w:rPr>
        <w:t>Контрагенты Компании (физические лица);</w:t>
      </w:r>
    </w:p>
    <w:p w14:paraId="171F981A" w14:textId="77777777" w:rsidR="00F00ACF" w:rsidRPr="00C02BC9" w:rsidRDefault="00F00ACF" w:rsidP="00C02BC9">
      <w:pPr>
        <w:numPr>
          <w:ilvl w:val="0"/>
          <w:numId w:val="22"/>
        </w:numPr>
        <w:spacing w:line="240" w:lineRule="auto"/>
        <w:ind w:left="709" w:right="0" w:hanging="425"/>
        <w:rPr>
          <w:sz w:val="22"/>
        </w:rPr>
      </w:pPr>
      <w:r w:rsidRPr="00C02BC9">
        <w:rPr>
          <w:sz w:val="22"/>
        </w:rPr>
        <w:t xml:space="preserve">представители/работники Контрагентов Компании – физические лица, обладающие полномочиями на представление интересов Контрагентов Компании на основании доверенности или договора; </w:t>
      </w:r>
    </w:p>
    <w:p w14:paraId="321ACE86" w14:textId="77777777" w:rsidR="00F00ACF" w:rsidRPr="00C02BC9" w:rsidRDefault="00F00ACF" w:rsidP="00C02BC9">
      <w:pPr>
        <w:numPr>
          <w:ilvl w:val="0"/>
          <w:numId w:val="22"/>
        </w:numPr>
        <w:spacing w:line="240" w:lineRule="auto"/>
        <w:ind w:left="709" w:right="0" w:hanging="425"/>
        <w:rPr>
          <w:sz w:val="22"/>
        </w:rPr>
      </w:pPr>
      <w:r w:rsidRPr="00C02BC9">
        <w:rPr>
          <w:sz w:val="22"/>
        </w:rPr>
        <w:t xml:space="preserve">аффилированные лица – лица, способные оказывать влияние на деятельность Компании, в том числе на управленческие и иные решения, и имеющие личную заинтересованность в результатах работы Компании. К таким лицам в рамках настоящей Политики относятся включая, но не ограничиваясь: участники (акционеры) Компании, работники юридического лица (в том числе руководители), аффилированного с компанией, лица, осуществившие инвестирование капитала в финансовые активы Компании; </w:t>
      </w:r>
    </w:p>
    <w:p w14:paraId="4971C38B" w14:textId="1EDBF06E" w:rsidR="00F00ACF" w:rsidRPr="00C02BC9" w:rsidRDefault="00F00ACF" w:rsidP="00C02BC9">
      <w:pPr>
        <w:numPr>
          <w:ilvl w:val="0"/>
          <w:numId w:val="22"/>
        </w:numPr>
        <w:spacing w:line="240" w:lineRule="auto"/>
        <w:ind w:left="709" w:right="0" w:hanging="425"/>
        <w:rPr>
          <w:sz w:val="22"/>
        </w:rPr>
      </w:pPr>
      <w:r w:rsidRPr="00C02BC9">
        <w:rPr>
          <w:sz w:val="22"/>
        </w:rPr>
        <w:t>посетители Сайтов Компании – физические лица, посетившие Сайт (ы) Компании и заинтересованные в информации, продуктах, сервисах или услугах, представленных на Сайтах</w:t>
      </w:r>
      <w:r w:rsidR="004C3D56" w:rsidRPr="00C02BC9">
        <w:rPr>
          <w:sz w:val="22"/>
        </w:rPr>
        <w:t xml:space="preserve"> (далее – «</w:t>
      </w:r>
      <w:r w:rsidR="004C3D56" w:rsidRPr="00C02BC9">
        <w:rPr>
          <w:b/>
          <w:bCs/>
          <w:sz w:val="22"/>
        </w:rPr>
        <w:t>Посетители Сайта(ов)</w:t>
      </w:r>
      <w:r w:rsidR="004C3D56" w:rsidRPr="00C02BC9">
        <w:rPr>
          <w:sz w:val="22"/>
        </w:rPr>
        <w:t>»)</w:t>
      </w:r>
      <w:r w:rsidRPr="00C02BC9">
        <w:rPr>
          <w:sz w:val="22"/>
        </w:rPr>
        <w:t xml:space="preserve">; </w:t>
      </w:r>
    </w:p>
    <w:p w14:paraId="2C6795AC" w14:textId="77777777" w:rsidR="00F00ACF" w:rsidRPr="00C02BC9" w:rsidRDefault="00F00ACF" w:rsidP="00C02BC9">
      <w:pPr>
        <w:numPr>
          <w:ilvl w:val="0"/>
          <w:numId w:val="22"/>
        </w:numPr>
        <w:spacing w:line="240" w:lineRule="auto"/>
        <w:ind w:left="709" w:right="0" w:hanging="425"/>
        <w:rPr>
          <w:sz w:val="22"/>
        </w:rPr>
      </w:pPr>
      <w:r w:rsidRPr="00C02BC9">
        <w:rPr>
          <w:sz w:val="22"/>
        </w:rPr>
        <w:t xml:space="preserve">зарегистрированные Пользователи Сайтов Компании – физические лица, прошедшие процедуру регистрации на одном из Сайтов Компании, в результате которой был создан личный кабинет пользователя Сайта; </w:t>
      </w:r>
    </w:p>
    <w:p w14:paraId="1CE5A9B9" w14:textId="0484926C" w:rsidR="00F00ACF" w:rsidRPr="00C02BC9" w:rsidRDefault="00F00ACF" w:rsidP="00C02BC9">
      <w:pPr>
        <w:numPr>
          <w:ilvl w:val="0"/>
          <w:numId w:val="22"/>
        </w:numPr>
        <w:spacing w:line="240" w:lineRule="auto"/>
        <w:ind w:left="709" w:right="0" w:hanging="425"/>
        <w:rPr>
          <w:sz w:val="22"/>
        </w:rPr>
      </w:pPr>
      <w:r w:rsidRPr="00C02BC9">
        <w:rPr>
          <w:sz w:val="22"/>
        </w:rPr>
        <w:t>клиенты Компании – физические лица, заключившие с Компанией договор/соглашение, на основании и во исполнение, которого Компания предоставляет Клиенту продукты и/или сервисы, и/или услуги, включая право использования (лицензию) программного обеспечения, владельцем которого является Компания (далее – «</w:t>
      </w:r>
      <w:r w:rsidRPr="00C02BC9">
        <w:rPr>
          <w:b/>
          <w:bCs/>
          <w:sz w:val="22"/>
        </w:rPr>
        <w:t>Клиенты</w:t>
      </w:r>
      <w:r w:rsidRPr="00C02BC9">
        <w:rPr>
          <w:sz w:val="22"/>
        </w:rPr>
        <w:t>»). Клиенты Компании одновременно могут является клиентами одного или нескольких Пар</w:t>
      </w:r>
      <w:r w:rsidR="00BD3002" w:rsidRPr="00C02BC9">
        <w:rPr>
          <w:sz w:val="22"/>
        </w:rPr>
        <w:t>т</w:t>
      </w:r>
      <w:r w:rsidRPr="00C02BC9">
        <w:rPr>
          <w:sz w:val="22"/>
        </w:rPr>
        <w:t xml:space="preserve">неров Компании и состоять с ними в </w:t>
      </w:r>
      <w:r w:rsidR="00BD3002" w:rsidRPr="00C02BC9">
        <w:rPr>
          <w:sz w:val="22"/>
        </w:rPr>
        <w:t>гражданско</w:t>
      </w:r>
      <w:r w:rsidRPr="00C02BC9">
        <w:rPr>
          <w:sz w:val="22"/>
        </w:rPr>
        <w:t xml:space="preserve">-правовых отношениях; </w:t>
      </w:r>
    </w:p>
    <w:p w14:paraId="31ACE790" w14:textId="77777777" w:rsidR="00F00ACF" w:rsidRPr="00C02BC9" w:rsidRDefault="00F00ACF" w:rsidP="00C02BC9">
      <w:pPr>
        <w:numPr>
          <w:ilvl w:val="0"/>
          <w:numId w:val="22"/>
        </w:numPr>
        <w:spacing w:line="240" w:lineRule="auto"/>
        <w:ind w:left="709" w:right="0" w:hanging="425"/>
        <w:rPr>
          <w:sz w:val="22"/>
        </w:rPr>
      </w:pPr>
      <w:r w:rsidRPr="00C02BC9">
        <w:rPr>
          <w:sz w:val="22"/>
        </w:rPr>
        <w:t xml:space="preserve">потенциальные клиенты Компании – физические лица, взаимодействующие с Компанией посредством Сайтов и/или по другим каналам связи, и которые заинтересованы или могут быть заинтересованы в получении/приобретении продуктов, сервисов, услуг Компании и/или ее Партнеров, но еще не подали заявку и/или не заключили договор/соглашение, на основании которого могут получить указанные продукты, сервисы, и/или услуги; </w:t>
      </w:r>
    </w:p>
    <w:p w14:paraId="513C527B" w14:textId="6B39AFAD" w:rsidR="00F00ACF" w:rsidRPr="00C02BC9" w:rsidRDefault="00F00ACF" w:rsidP="00C02BC9">
      <w:pPr>
        <w:numPr>
          <w:ilvl w:val="0"/>
          <w:numId w:val="22"/>
        </w:numPr>
        <w:spacing w:line="240" w:lineRule="auto"/>
        <w:ind w:left="709" w:right="0" w:hanging="425"/>
        <w:rPr>
          <w:sz w:val="22"/>
        </w:rPr>
      </w:pPr>
      <w:r w:rsidRPr="00C02BC9">
        <w:rPr>
          <w:sz w:val="22"/>
        </w:rPr>
        <w:t>сотрудники органов власти, осуществляющих контроль (надзор) за деятельностью Компании – лица, направляемые в Компанию с целью проведения государственного надзора за деятельностью Компании, действующие в рамках своих полномочий и на основании законодательства РФ</w:t>
      </w:r>
      <w:r w:rsidR="00436D01" w:rsidRPr="00C02BC9">
        <w:rPr>
          <w:sz w:val="22"/>
        </w:rPr>
        <w:t>.</w:t>
      </w:r>
    </w:p>
    <w:p w14:paraId="77B4F791" w14:textId="77777777" w:rsidR="00436D01" w:rsidRPr="00C02BC9" w:rsidRDefault="00436D01" w:rsidP="00C02BC9">
      <w:pPr>
        <w:pStyle w:val="a9"/>
        <w:numPr>
          <w:ilvl w:val="0"/>
          <w:numId w:val="23"/>
        </w:numPr>
        <w:spacing w:after="0" w:line="240" w:lineRule="auto"/>
        <w:ind w:left="284" w:right="0" w:hanging="568"/>
        <w:rPr>
          <w:sz w:val="22"/>
        </w:rPr>
      </w:pPr>
      <w:r w:rsidRPr="00C02BC9">
        <w:rPr>
          <w:sz w:val="22"/>
        </w:rPr>
        <w:lastRenderedPageBreak/>
        <w:t>Компания не осуществляет обработку специальных категорий ПДн, касающихся расовой, национальной принадлежности, политических взглядов, религиозных или философских убеждений, интимной жизни.</w:t>
      </w:r>
    </w:p>
    <w:p w14:paraId="748A71E7" w14:textId="77777777" w:rsidR="00436D01" w:rsidRPr="00C02BC9" w:rsidRDefault="00436D01" w:rsidP="00C02BC9">
      <w:pPr>
        <w:pStyle w:val="a9"/>
        <w:numPr>
          <w:ilvl w:val="0"/>
          <w:numId w:val="23"/>
        </w:numPr>
        <w:spacing w:after="0" w:line="240" w:lineRule="auto"/>
        <w:ind w:left="284" w:right="0" w:hanging="568"/>
        <w:rPr>
          <w:sz w:val="22"/>
        </w:rPr>
      </w:pPr>
      <w:r w:rsidRPr="00C02BC9">
        <w:rPr>
          <w:sz w:val="22"/>
        </w:rPr>
        <w:t xml:space="preserve">Обработка специальных категорий ПДн (в частности, ПДн о состоянии здоровья) допускается исключительно в следующих случаях, когда: </w:t>
      </w:r>
    </w:p>
    <w:p w14:paraId="7E40B169" w14:textId="77777777" w:rsidR="00436D01" w:rsidRPr="00C02BC9" w:rsidRDefault="00436D01" w:rsidP="00C02BC9">
      <w:pPr>
        <w:pStyle w:val="a9"/>
        <w:numPr>
          <w:ilvl w:val="0"/>
          <w:numId w:val="24"/>
        </w:numPr>
        <w:spacing w:line="240" w:lineRule="auto"/>
        <w:ind w:right="0"/>
        <w:rPr>
          <w:sz w:val="22"/>
        </w:rPr>
      </w:pPr>
      <w:r w:rsidRPr="00C02BC9">
        <w:rPr>
          <w:sz w:val="22"/>
        </w:rPr>
        <w:t>такая обработка прямо предусмотрена законодательством РФ;</w:t>
      </w:r>
    </w:p>
    <w:p w14:paraId="12E30B26" w14:textId="77777777" w:rsidR="00436D01" w:rsidRPr="00C02BC9" w:rsidRDefault="00436D01" w:rsidP="00C02BC9">
      <w:pPr>
        <w:pStyle w:val="a9"/>
        <w:numPr>
          <w:ilvl w:val="0"/>
          <w:numId w:val="24"/>
        </w:numPr>
        <w:spacing w:line="240" w:lineRule="auto"/>
        <w:ind w:right="0"/>
        <w:rPr>
          <w:sz w:val="22"/>
        </w:rPr>
      </w:pPr>
      <w:r w:rsidRPr="00C02BC9">
        <w:rPr>
          <w:sz w:val="22"/>
        </w:rPr>
        <w:t>без обработки таких ПДн невозможно достижение законной цели обработки;</w:t>
      </w:r>
    </w:p>
    <w:p w14:paraId="2B2F69FA" w14:textId="77777777" w:rsidR="00436D01" w:rsidRPr="00C02BC9" w:rsidRDefault="00436D01" w:rsidP="00C02BC9">
      <w:pPr>
        <w:pStyle w:val="a9"/>
        <w:numPr>
          <w:ilvl w:val="0"/>
          <w:numId w:val="24"/>
        </w:numPr>
        <w:spacing w:line="240" w:lineRule="auto"/>
        <w:ind w:right="0"/>
        <w:rPr>
          <w:sz w:val="22"/>
        </w:rPr>
      </w:pPr>
      <w:r w:rsidRPr="00C02BC9">
        <w:rPr>
          <w:sz w:val="22"/>
        </w:rPr>
        <w:t>и только при наличии отдельного письменного согласия субъекта ПДн (требования ст. 9, п. 1 ч. 2 ст. 10 ФЗ «О персональных данных»).</w:t>
      </w:r>
    </w:p>
    <w:p w14:paraId="55016600" w14:textId="0DA3C318" w:rsidR="00436D01" w:rsidRPr="00C02BC9" w:rsidRDefault="00436D01" w:rsidP="00C02BC9">
      <w:pPr>
        <w:pStyle w:val="a9"/>
        <w:numPr>
          <w:ilvl w:val="0"/>
          <w:numId w:val="23"/>
        </w:numPr>
        <w:spacing w:line="240" w:lineRule="auto"/>
        <w:ind w:left="284" w:right="0" w:hanging="568"/>
        <w:rPr>
          <w:sz w:val="22"/>
        </w:rPr>
      </w:pPr>
      <w:r w:rsidRPr="00C02BC9">
        <w:rPr>
          <w:sz w:val="22"/>
        </w:rPr>
        <w:t>Обработка ПДн о состоянии здоровья Работников в рамках кадровой работы осуществляется в соответствии с требованиями п. 4.5 Политики выше и Приложением № 1 к настоящей Политике («Правила обработки ПДн работников, родственников работников и кандидатов»).</w:t>
      </w:r>
    </w:p>
    <w:p w14:paraId="76D48C00" w14:textId="77777777" w:rsidR="00DB10B8" w:rsidRPr="00C02BC9" w:rsidRDefault="00436D01" w:rsidP="00C02BC9">
      <w:pPr>
        <w:pStyle w:val="a9"/>
        <w:numPr>
          <w:ilvl w:val="0"/>
          <w:numId w:val="23"/>
        </w:numPr>
        <w:spacing w:line="240" w:lineRule="auto"/>
        <w:ind w:left="284" w:right="0" w:hanging="568"/>
        <w:rPr>
          <w:sz w:val="22"/>
        </w:rPr>
      </w:pPr>
      <w:r w:rsidRPr="00C02BC9">
        <w:rPr>
          <w:sz w:val="22"/>
        </w:rPr>
        <w:t>В случае осуществления обработки биометрических ПДн Клиентов Компании для цели идентификации их личности, Компания действует исключительно на основании согласия на обработку ПДн, предоставленного Клиентом отдельно от всех иных согласий. Обработка биометрических ПДн других категорий субъектов ПДн (не Клиентов) по общему правилу в Компании не осуществляется.</w:t>
      </w:r>
    </w:p>
    <w:p w14:paraId="60F7D6E1" w14:textId="2D307763" w:rsidR="00F160E0" w:rsidRPr="00C02BC9" w:rsidRDefault="00DB10B8" w:rsidP="00C02BC9">
      <w:pPr>
        <w:pStyle w:val="a9"/>
        <w:numPr>
          <w:ilvl w:val="0"/>
          <w:numId w:val="23"/>
        </w:numPr>
        <w:spacing w:line="240" w:lineRule="auto"/>
        <w:ind w:left="284" w:hanging="568"/>
        <w:rPr>
          <w:sz w:val="22"/>
        </w:rPr>
      </w:pPr>
      <w:r w:rsidRPr="00C02BC9">
        <w:rPr>
          <w:sz w:val="22"/>
        </w:rPr>
        <w:t xml:space="preserve">Обработка ПДн </w:t>
      </w:r>
      <w:r w:rsidR="004C3D56" w:rsidRPr="00C02BC9">
        <w:rPr>
          <w:sz w:val="22"/>
        </w:rPr>
        <w:t>П</w:t>
      </w:r>
      <w:r w:rsidRPr="00C02BC9">
        <w:rPr>
          <w:sz w:val="22"/>
        </w:rPr>
        <w:t xml:space="preserve">осетителей Сайтов Компании, включая файлы </w:t>
      </w:r>
      <w:r w:rsidRPr="00C02BC9">
        <w:rPr>
          <w:sz w:val="22"/>
          <w:lang w:val="en-US"/>
        </w:rPr>
        <w:t>cookie</w:t>
      </w:r>
      <w:r w:rsidR="00741F91" w:rsidRPr="00C02BC9">
        <w:rPr>
          <w:sz w:val="22"/>
          <w:lang w:val="en-US"/>
        </w:rPr>
        <w:t>s</w:t>
      </w:r>
      <w:r w:rsidRPr="00C02BC9">
        <w:rPr>
          <w:sz w:val="22"/>
        </w:rPr>
        <w:t>, с использованием средств веб-аналитики</w:t>
      </w:r>
      <w:r w:rsidR="004C3D56" w:rsidRPr="00C02BC9">
        <w:rPr>
          <w:sz w:val="22"/>
        </w:rPr>
        <w:t xml:space="preserve">, </w:t>
      </w:r>
      <w:r w:rsidRPr="00C02BC9">
        <w:rPr>
          <w:sz w:val="22"/>
        </w:rPr>
        <w:t>маркетинговых технологий</w:t>
      </w:r>
      <w:r w:rsidR="004C3D56" w:rsidRPr="00C02BC9">
        <w:rPr>
          <w:sz w:val="22"/>
        </w:rPr>
        <w:t>, метрических программ</w:t>
      </w:r>
      <w:r w:rsidRPr="00C02BC9">
        <w:rPr>
          <w:sz w:val="22"/>
        </w:rPr>
        <w:t xml:space="preserve"> осуществляется на основании отдельного согласия</w:t>
      </w:r>
      <w:r w:rsidR="004C3D56" w:rsidRPr="00C02BC9">
        <w:rPr>
          <w:sz w:val="22"/>
        </w:rPr>
        <w:t xml:space="preserve"> Посетителя Сайта</w:t>
      </w:r>
      <w:r w:rsidRPr="00C02BC9">
        <w:rPr>
          <w:sz w:val="22"/>
        </w:rPr>
        <w:t xml:space="preserve">, выраженного путём совершения активного </w:t>
      </w:r>
      <w:r w:rsidR="004C3D56" w:rsidRPr="00C02BC9">
        <w:rPr>
          <w:sz w:val="22"/>
        </w:rPr>
        <w:t xml:space="preserve">конклюдентного </w:t>
      </w:r>
      <w:r w:rsidRPr="00C02BC9">
        <w:rPr>
          <w:sz w:val="22"/>
        </w:rPr>
        <w:t>действия</w:t>
      </w:r>
      <w:r w:rsidR="004C3D56" w:rsidRPr="00C02BC9">
        <w:rPr>
          <w:sz w:val="22"/>
        </w:rPr>
        <w:t xml:space="preserve"> на Сайте</w:t>
      </w:r>
      <w:r w:rsidRPr="00C02BC9">
        <w:rPr>
          <w:sz w:val="22"/>
        </w:rPr>
        <w:t xml:space="preserve">. </w:t>
      </w:r>
    </w:p>
    <w:p w14:paraId="0B6A2066" w14:textId="139213BB" w:rsidR="00F160E0" w:rsidRPr="00C02BC9" w:rsidRDefault="00F160E0" w:rsidP="00C02BC9">
      <w:pPr>
        <w:pStyle w:val="a9"/>
        <w:numPr>
          <w:ilvl w:val="0"/>
          <w:numId w:val="23"/>
        </w:numPr>
        <w:spacing w:line="240" w:lineRule="auto"/>
        <w:ind w:left="284" w:hanging="568"/>
        <w:rPr>
          <w:sz w:val="22"/>
        </w:rPr>
      </w:pPr>
      <w:r w:rsidRPr="00C02BC9">
        <w:rPr>
          <w:sz w:val="22"/>
        </w:rPr>
        <w:t>Сайты Компании мо</w:t>
      </w:r>
      <w:r w:rsidR="00741F91" w:rsidRPr="00C02BC9">
        <w:rPr>
          <w:sz w:val="22"/>
        </w:rPr>
        <w:t xml:space="preserve">гут </w:t>
      </w:r>
      <w:r w:rsidRPr="00C02BC9">
        <w:rPr>
          <w:sz w:val="22"/>
        </w:rPr>
        <w:t xml:space="preserve">получать доступ и использовать </w:t>
      </w:r>
      <w:r w:rsidR="00741F91" w:rsidRPr="00C02BC9">
        <w:rPr>
          <w:sz w:val="22"/>
        </w:rPr>
        <w:t xml:space="preserve">на основании указанного выше согласия </w:t>
      </w:r>
      <w:r w:rsidRPr="00C02BC9">
        <w:rPr>
          <w:sz w:val="22"/>
        </w:rPr>
        <w:t xml:space="preserve">различные типы файлов cookies, хранящихся на устройстве </w:t>
      </w:r>
      <w:r w:rsidR="00741F91" w:rsidRPr="00C02BC9">
        <w:rPr>
          <w:sz w:val="22"/>
        </w:rPr>
        <w:t>Посетителя Сайта</w:t>
      </w:r>
      <w:r w:rsidRPr="00C02BC9">
        <w:rPr>
          <w:sz w:val="22"/>
        </w:rPr>
        <w:t>. Файлы cookies необходимы для анализа действий По</w:t>
      </w:r>
      <w:r w:rsidR="00741F91" w:rsidRPr="00C02BC9">
        <w:rPr>
          <w:sz w:val="22"/>
        </w:rPr>
        <w:t xml:space="preserve">сетителя Сайта </w:t>
      </w:r>
      <w:r w:rsidRPr="00C02BC9">
        <w:rPr>
          <w:sz w:val="22"/>
        </w:rPr>
        <w:t xml:space="preserve">при использовании им Сайта, а также для обеспечения функционирования Сайта и аналитики работы и посещаемости Сайта. </w:t>
      </w:r>
      <w:r w:rsidR="00741F91" w:rsidRPr="00C02BC9">
        <w:rPr>
          <w:sz w:val="22"/>
        </w:rPr>
        <w:t xml:space="preserve">В частности, </w:t>
      </w:r>
      <w:r w:rsidRPr="00C02BC9">
        <w:rPr>
          <w:sz w:val="22"/>
        </w:rPr>
        <w:t>Сайт</w:t>
      </w:r>
      <w:r w:rsidR="00741F91" w:rsidRPr="00C02BC9">
        <w:rPr>
          <w:sz w:val="22"/>
        </w:rPr>
        <w:t>ы</w:t>
      </w:r>
      <w:r w:rsidRPr="00C02BC9">
        <w:rPr>
          <w:sz w:val="22"/>
        </w:rPr>
        <w:t xml:space="preserve"> </w:t>
      </w:r>
      <w:r w:rsidR="00741F91" w:rsidRPr="00C02BC9">
        <w:rPr>
          <w:sz w:val="22"/>
        </w:rPr>
        <w:t xml:space="preserve">Компании могут </w:t>
      </w:r>
      <w:r w:rsidRPr="00C02BC9">
        <w:rPr>
          <w:sz w:val="22"/>
        </w:rPr>
        <w:t>использовать: </w:t>
      </w:r>
    </w:p>
    <w:p w14:paraId="01699CAF" w14:textId="08252B9C" w:rsidR="00F160E0" w:rsidRPr="00C02BC9" w:rsidRDefault="00F160E0" w:rsidP="00C02BC9">
      <w:pPr>
        <w:pStyle w:val="a9"/>
        <w:numPr>
          <w:ilvl w:val="0"/>
          <w:numId w:val="25"/>
        </w:numPr>
        <w:spacing w:line="240" w:lineRule="auto"/>
        <w:ind w:hanging="294"/>
        <w:rPr>
          <w:sz w:val="22"/>
        </w:rPr>
      </w:pPr>
      <w:r w:rsidRPr="00C02BC9">
        <w:rPr>
          <w:sz w:val="22"/>
        </w:rPr>
        <w:t xml:space="preserve">Функциональные </w:t>
      </w:r>
      <w:r w:rsidR="00741F91" w:rsidRPr="00C02BC9">
        <w:rPr>
          <w:sz w:val="22"/>
        </w:rPr>
        <w:t xml:space="preserve">файлы </w:t>
      </w:r>
      <w:r w:rsidRPr="00C02BC9">
        <w:rPr>
          <w:sz w:val="22"/>
        </w:rPr>
        <w:t>cookie</w:t>
      </w:r>
      <w:r w:rsidR="00741F91" w:rsidRPr="00C02BC9">
        <w:rPr>
          <w:sz w:val="22"/>
          <w:lang w:val="en-US"/>
        </w:rPr>
        <w:t>s</w:t>
      </w:r>
      <w:r w:rsidRPr="00C02BC9">
        <w:rPr>
          <w:sz w:val="22"/>
        </w:rPr>
        <w:t>, которые применяются для управления Сайтом. Они позволяют быстрее загружать контент Сайта, отправлять заявки</w:t>
      </w:r>
      <w:r w:rsidR="00741F91" w:rsidRPr="00C02BC9">
        <w:rPr>
          <w:sz w:val="22"/>
        </w:rPr>
        <w:t>, заполнять формы и анкеты</w:t>
      </w:r>
      <w:r w:rsidRPr="00C02BC9">
        <w:rPr>
          <w:sz w:val="22"/>
        </w:rPr>
        <w:t xml:space="preserve"> с помощью функционала Сайта;</w:t>
      </w:r>
    </w:p>
    <w:p w14:paraId="3855AF70" w14:textId="0AAF36CA" w:rsidR="00F160E0" w:rsidRPr="00C02BC9" w:rsidRDefault="00F160E0" w:rsidP="00C02BC9">
      <w:pPr>
        <w:pStyle w:val="a9"/>
        <w:numPr>
          <w:ilvl w:val="0"/>
          <w:numId w:val="25"/>
        </w:numPr>
        <w:spacing w:line="240" w:lineRule="auto"/>
        <w:ind w:hanging="294"/>
        <w:rPr>
          <w:sz w:val="22"/>
        </w:rPr>
      </w:pPr>
      <w:r w:rsidRPr="00C02BC9">
        <w:rPr>
          <w:sz w:val="22"/>
        </w:rPr>
        <w:t xml:space="preserve">Аналитические </w:t>
      </w:r>
      <w:r w:rsidR="00741F91" w:rsidRPr="00C02BC9">
        <w:rPr>
          <w:sz w:val="22"/>
        </w:rPr>
        <w:t xml:space="preserve">файлы </w:t>
      </w:r>
      <w:r w:rsidRPr="00C02BC9">
        <w:rPr>
          <w:sz w:val="22"/>
        </w:rPr>
        <w:t>cookie</w:t>
      </w:r>
      <w:r w:rsidR="00741F91" w:rsidRPr="00C02BC9">
        <w:rPr>
          <w:sz w:val="22"/>
          <w:lang w:val="en-US"/>
        </w:rPr>
        <w:t>s</w:t>
      </w:r>
      <w:r w:rsidRPr="00C02BC9">
        <w:rPr>
          <w:sz w:val="22"/>
        </w:rPr>
        <w:t>, которые позволяют Компании видеть статистику по использованию Сайта, наиболее часто просматриваемым страницам, действиям По</w:t>
      </w:r>
      <w:r w:rsidR="00741F91" w:rsidRPr="00C02BC9">
        <w:rPr>
          <w:sz w:val="22"/>
        </w:rPr>
        <w:t>сетителя Сайта</w:t>
      </w:r>
      <w:r w:rsidRPr="00C02BC9">
        <w:rPr>
          <w:sz w:val="22"/>
        </w:rPr>
        <w:t>, ошибкам в работе Сайта.</w:t>
      </w:r>
    </w:p>
    <w:p w14:paraId="502EBD19" w14:textId="28E62160" w:rsidR="008B4109" w:rsidRPr="00C02BC9" w:rsidRDefault="00DB10B8" w:rsidP="00C02BC9">
      <w:pPr>
        <w:pStyle w:val="a9"/>
        <w:numPr>
          <w:ilvl w:val="0"/>
          <w:numId w:val="23"/>
        </w:numPr>
        <w:spacing w:line="240" w:lineRule="auto"/>
        <w:ind w:left="284" w:hanging="568"/>
        <w:rPr>
          <w:sz w:val="22"/>
        </w:rPr>
      </w:pPr>
      <w:r w:rsidRPr="00C02BC9">
        <w:rPr>
          <w:sz w:val="22"/>
        </w:rPr>
        <w:t>По</w:t>
      </w:r>
      <w:r w:rsidR="00F160E0" w:rsidRPr="00C02BC9">
        <w:rPr>
          <w:sz w:val="22"/>
        </w:rPr>
        <w:t xml:space="preserve">сетитель Сайта </w:t>
      </w:r>
      <w:r w:rsidRPr="00C02BC9">
        <w:rPr>
          <w:sz w:val="22"/>
        </w:rPr>
        <w:t xml:space="preserve">вправе в любой момент изменить </w:t>
      </w:r>
      <w:r w:rsidR="00F160E0" w:rsidRPr="00C02BC9">
        <w:rPr>
          <w:sz w:val="22"/>
        </w:rPr>
        <w:t xml:space="preserve">условия </w:t>
      </w:r>
      <w:r w:rsidRPr="00C02BC9">
        <w:rPr>
          <w:sz w:val="22"/>
        </w:rPr>
        <w:t xml:space="preserve">использования файлов </w:t>
      </w:r>
      <w:r w:rsidRPr="00C02BC9">
        <w:rPr>
          <w:sz w:val="22"/>
          <w:lang w:val="en-US"/>
        </w:rPr>
        <w:t>cookie</w:t>
      </w:r>
      <w:r w:rsidR="00741F91" w:rsidRPr="00C02BC9">
        <w:rPr>
          <w:sz w:val="22"/>
          <w:lang w:val="en-US"/>
        </w:rPr>
        <w:t>s</w:t>
      </w:r>
      <w:r w:rsidR="00F160E0" w:rsidRPr="00C02BC9">
        <w:rPr>
          <w:sz w:val="22"/>
        </w:rPr>
        <w:t xml:space="preserve">, а также отказаться от их сбора (отключить функцию сбора) </w:t>
      </w:r>
      <w:r w:rsidR="004C3D56" w:rsidRPr="00C02BC9">
        <w:rPr>
          <w:sz w:val="22"/>
        </w:rPr>
        <w:t xml:space="preserve">в </w:t>
      </w:r>
      <w:r w:rsidR="00F160E0" w:rsidRPr="00C02BC9">
        <w:rPr>
          <w:sz w:val="22"/>
        </w:rPr>
        <w:t xml:space="preserve">настройках </w:t>
      </w:r>
      <w:r w:rsidR="004C3D56" w:rsidRPr="00C02BC9">
        <w:rPr>
          <w:sz w:val="22"/>
        </w:rPr>
        <w:t>браузер</w:t>
      </w:r>
      <w:r w:rsidR="00F160E0" w:rsidRPr="00C02BC9">
        <w:rPr>
          <w:sz w:val="22"/>
        </w:rPr>
        <w:t>а, либо в настройках на устройстве Посетителя Сайта, если операционная система устройства позволяет отключать доступ к файлам cookie</w:t>
      </w:r>
      <w:r w:rsidR="00741F91" w:rsidRPr="00C02BC9">
        <w:rPr>
          <w:sz w:val="22"/>
          <w:lang w:val="en-US"/>
        </w:rPr>
        <w:t>s</w:t>
      </w:r>
      <w:r w:rsidR="00F160E0" w:rsidRPr="00C02BC9">
        <w:rPr>
          <w:sz w:val="22"/>
        </w:rPr>
        <w:t>. </w:t>
      </w:r>
    </w:p>
    <w:p w14:paraId="61E86ECB" w14:textId="7B11514D" w:rsidR="007B0C27" w:rsidRPr="00C02BC9" w:rsidRDefault="000B0A36" w:rsidP="00C02BC9">
      <w:pPr>
        <w:tabs>
          <w:tab w:val="left" w:pos="1134"/>
        </w:tabs>
        <w:spacing w:line="240" w:lineRule="auto"/>
        <w:ind w:firstLine="709"/>
        <w:rPr>
          <w:sz w:val="22"/>
        </w:rPr>
      </w:pPr>
      <w:r w:rsidRPr="00C02BC9">
        <w:rPr>
          <w:sz w:val="22"/>
        </w:rPr>
        <w:t xml:space="preserve"> </w:t>
      </w:r>
    </w:p>
    <w:p w14:paraId="2CEF548A" w14:textId="521218B4" w:rsidR="007B0C27" w:rsidRPr="00C02BC9" w:rsidRDefault="00EC4E22" w:rsidP="00C02BC9">
      <w:pPr>
        <w:pStyle w:val="1"/>
        <w:numPr>
          <w:ilvl w:val="0"/>
          <w:numId w:val="5"/>
        </w:numPr>
        <w:spacing w:line="240" w:lineRule="auto"/>
        <w:ind w:left="567" w:hanging="283"/>
        <w:rPr>
          <w:sz w:val="22"/>
        </w:rPr>
      </w:pPr>
      <w:bookmarkStart w:id="9" w:name="_Toc131612264"/>
      <w:bookmarkStart w:id="10" w:name="_Toc221541634"/>
      <w:r w:rsidRPr="00C02BC9">
        <w:rPr>
          <w:sz w:val="22"/>
        </w:rPr>
        <w:t>ИНФОРМАЦИОННАЯ СИСТЕМА ПЕРСОНАЛЬНЫХ ДАННЫХ (ИСПД</w:t>
      </w:r>
      <w:bookmarkEnd w:id="9"/>
      <w:r w:rsidR="008B4109" w:rsidRPr="00C02BC9">
        <w:rPr>
          <w:sz w:val="22"/>
        </w:rPr>
        <w:t>н</w:t>
      </w:r>
      <w:r w:rsidRPr="00C02BC9">
        <w:rPr>
          <w:sz w:val="22"/>
        </w:rPr>
        <w:t>)</w:t>
      </w:r>
      <w:bookmarkEnd w:id="10"/>
    </w:p>
    <w:p w14:paraId="748AF018" w14:textId="77777777" w:rsidR="007B0C27" w:rsidRPr="00C02BC9" w:rsidRDefault="007B0C27" w:rsidP="00C02BC9">
      <w:pPr>
        <w:tabs>
          <w:tab w:val="left" w:pos="1134"/>
        </w:tabs>
        <w:spacing w:line="240" w:lineRule="auto"/>
        <w:ind w:firstLine="0"/>
        <w:rPr>
          <w:sz w:val="22"/>
        </w:rPr>
      </w:pPr>
    </w:p>
    <w:p w14:paraId="0863E02E" w14:textId="77777777" w:rsidR="001D528F" w:rsidRPr="00C02BC9" w:rsidRDefault="007B0C27" w:rsidP="00C02BC9">
      <w:pPr>
        <w:pStyle w:val="ListedText"/>
        <w:numPr>
          <w:ilvl w:val="0"/>
          <w:numId w:val="26"/>
        </w:numPr>
        <w:tabs>
          <w:tab w:val="left" w:pos="1134"/>
        </w:tabs>
        <w:ind w:left="284" w:hanging="426"/>
        <w:rPr>
          <w:rFonts w:ascii="Times New Roman" w:hAnsi="Times New Roman" w:cs="Times New Roman"/>
          <w:sz w:val="22"/>
          <w:szCs w:val="22"/>
        </w:rPr>
      </w:pPr>
      <w:r w:rsidRPr="00C02BC9">
        <w:rPr>
          <w:rFonts w:ascii="Times New Roman" w:hAnsi="Times New Roman" w:cs="Times New Roman"/>
          <w:sz w:val="22"/>
          <w:szCs w:val="22"/>
        </w:rPr>
        <w:t>Комплексы баз данных, средств вычислительной техники, технических средств обработки ПДн объединяются в ИСПДн Компании. При этом в ИСПДн Компании может входить множество компонентов.</w:t>
      </w:r>
    </w:p>
    <w:p w14:paraId="0835A1FB" w14:textId="77777777" w:rsidR="001D528F" w:rsidRPr="00C02BC9" w:rsidRDefault="007B0C27" w:rsidP="00C02BC9">
      <w:pPr>
        <w:pStyle w:val="ListedText"/>
        <w:numPr>
          <w:ilvl w:val="0"/>
          <w:numId w:val="26"/>
        </w:numPr>
        <w:tabs>
          <w:tab w:val="left" w:pos="1134"/>
        </w:tabs>
        <w:ind w:left="284" w:hanging="426"/>
        <w:rPr>
          <w:rFonts w:ascii="Times New Roman" w:hAnsi="Times New Roman" w:cs="Times New Roman"/>
          <w:sz w:val="22"/>
          <w:szCs w:val="22"/>
        </w:rPr>
      </w:pPr>
      <w:r w:rsidRPr="00C02BC9">
        <w:rPr>
          <w:rFonts w:ascii="Times New Roman" w:hAnsi="Times New Roman" w:cs="Times New Roman"/>
          <w:sz w:val="22"/>
          <w:szCs w:val="22"/>
        </w:rPr>
        <w:t>К компонентам ИСПДн Компании относятся информационные системы, базы данных и файловые ресурсы</w:t>
      </w:r>
      <w:r w:rsidR="00EC4E22" w:rsidRPr="00C02BC9">
        <w:rPr>
          <w:rFonts w:ascii="Times New Roman" w:hAnsi="Times New Roman" w:cs="Times New Roman"/>
          <w:sz w:val="22"/>
          <w:szCs w:val="22"/>
        </w:rPr>
        <w:t xml:space="preserve">, </w:t>
      </w:r>
      <w:r w:rsidRPr="00C02BC9">
        <w:rPr>
          <w:rFonts w:ascii="Times New Roman" w:hAnsi="Times New Roman" w:cs="Times New Roman"/>
          <w:sz w:val="22"/>
          <w:szCs w:val="22"/>
        </w:rPr>
        <w:t>в которых осуществляется обработка ПДн, оператором которых или лицом, обрабатывающим которые по поручению, является Компания</w:t>
      </w:r>
      <w:r w:rsidR="00EC4E22" w:rsidRPr="00C02BC9">
        <w:rPr>
          <w:rFonts w:ascii="Times New Roman" w:hAnsi="Times New Roman" w:cs="Times New Roman"/>
          <w:sz w:val="22"/>
          <w:szCs w:val="22"/>
        </w:rPr>
        <w:t xml:space="preserve">. </w:t>
      </w:r>
      <w:r w:rsidRPr="00C02BC9">
        <w:rPr>
          <w:rFonts w:ascii="Times New Roman" w:hAnsi="Times New Roman" w:cs="Times New Roman"/>
          <w:sz w:val="22"/>
          <w:szCs w:val="22"/>
        </w:rPr>
        <w:t xml:space="preserve">Все компоненты ИСПДн Компании </w:t>
      </w:r>
      <w:r w:rsidR="00EC4E22" w:rsidRPr="00C02BC9">
        <w:rPr>
          <w:rFonts w:ascii="Times New Roman" w:hAnsi="Times New Roman" w:cs="Times New Roman"/>
          <w:sz w:val="22"/>
          <w:szCs w:val="22"/>
        </w:rPr>
        <w:t xml:space="preserve">учитываются </w:t>
      </w:r>
      <w:r w:rsidRPr="00C02BC9">
        <w:rPr>
          <w:rFonts w:ascii="Times New Roman" w:hAnsi="Times New Roman" w:cs="Times New Roman"/>
          <w:sz w:val="22"/>
          <w:szCs w:val="22"/>
        </w:rPr>
        <w:t>в Перечне ПДн.</w:t>
      </w:r>
    </w:p>
    <w:p w14:paraId="10E6CCBF" w14:textId="77777777" w:rsidR="001D528F" w:rsidRPr="00C02BC9" w:rsidRDefault="007B0C27" w:rsidP="00C02BC9">
      <w:pPr>
        <w:pStyle w:val="ListedText"/>
        <w:numPr>
          <w:ilvl w:val="0"/>
          <w:numId w:val="26"/>
        </w:numPr>
        <w:tabs>
          <w:tab w:val="left" w:pos="1134"/>
        </w:tabs>
        <w:ind w:left="284" w:hanging="426"/>
        <w:rPr>
          <w:rFonts w:ascii="Times New Roman" w:hAnsi="Times New Roman" w:cs="Times New Roman"/>
          <w:sz w:val="22"/>
          <w:szCs w:val="22"/>
        </w:rPr>
      </w:pPr>
      <w:r w:rsidRPr="00C02BC9">
        <w:rPr>
          <w:rFonts w:ascii="Times New Roman" w:hAnsi="Times New Roman" w:cs="Times New Roman"/>
          <w:sz w:val="22"/>
          <w:szCs w:val="22"/>
        </w:rPr>
        <w:t xml:space="preserve">Запрещается объединение баз ПДн, обработка которых осуществляется в целях, несовместимых между собой. Оценка возможности объединения баз ПДн осуществляется на этапе создания </w:t>
      </w:r>
      <w:r w:rsidR="00EC4E22" w:rsidRPr="00C02BC9">
        <w:rPr>
          <w:rFonts w:ascii="Times New Roman" w:hAnsi="Times New Roman" w:cs="Times New Roman"/>
          <w:sz w:val="22"/>
          <w:szCs w:val="22"/>
        </w:rPr>
        <w:t>и/ или обновления</w:t>
      </w:r>
      <w:r w:rsidRPr="00C02BC9">
        <w:rPr>
          <w:rFonts w:ascii="Times New Roman" w:hAnsi="Times New Roman" w:cs="Times New Roman"/>
          <w:sz w:val="22"/>
          <w:szCs w:val="22"/>
        </w:rPr>
        <w:t xml:space="preserve"> ИСПДн. </w:t>
      </w:r>
    </w:p>
    <w:p w14:paraId="3D02F9CD" w14:textId="458130DE" w:rsidR="007B0C27" w:rsidRPr="00C02BC9" w:rsidRDefault="007B0C27" w:rsidP="00C02BC9">
      <w:pPr>
        <w:pStyle w:val="ListedText"/>
        <w:numPr>
          <w:ilvl w:val="0"/>
          <w:numId w:val="26"/>
        </w:numPr>
        <w:tabs>
          <w:tab w:val="left" w:pos="1134"/>
        </w:tabs>
        <w:ind w:left="284" w:hanging="426"/>
        <w:rPr>
          <w:rFonts w:ascii="Times New Roman" w:hAnsi="Times New Roman" w:cs="Times New Roman"/>
          <w:sz w:val="22"/>
          <w:szCs w:val="22"/>
        </w:rPr>
      </w:pPr>
      <w:r w:rsidRPr="00C02BC9">
        <w:rPr>
          <w:rFonts w:ascii="Times New Roman" w:hAnsi="Times New Roman" w:cs="Times New Roman"/>
          <w:sz w:val="22"/>
          <w:szCs w:val="22"/>
        </w:rPr>
        <w:t>Для обеспечения безопасности ИСПДн Компании разраб</w:t>
      </w:r>
      <w:r w:rsidR="00507AAF" w:rsidRPr="00C02BC9">
        <w:rPr>
          <w:rFonts w:ascii="Times New Roman" w:hAnsi="Times New Roman" w:cs="Times New Roman"/>
          <w:sz w:val="22"/>
          <w:szCs w:val="22"/>
        </w:rPr>
        <w:t>атываются</w:t>
      </w:r>
      <w:r w:rsidRPr="00C02BC9">
        <w:rPr>
          <w:rFonts w:ascii="Times New Roman" w:hAnsi="Times New Roman" w:cs="Times New Roman"/>
          <w:sz w:val="22"/>
          <w:szCs w:val="22"/>
        </w:rPr>
        <w:t xml:space="preserve"> следующие документы:</w:t>
      </w:r>
    </w:p>
    <w:p w14:paraId="3635FE06" w14:textId="77777777"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Модель угроз безопасности ПДн при их обработке в ИСПДн, включающая в себя модель нарушителя в ИСПДн;</w:t>
      </w:r>
    </w:p>
    <w:p w14:paraId="643B103E" w14:textId="00B66932"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Акт определения уровня защищенности ПДн при их обработке в ИСПДн.</w:t>
      </w:r>
    </w:p>
    <w:p w14:paraId="5AEE4A05" w14:textId="77777777" w:rsidR="00E15676" w:rsidRPr="00C02BC9" w:rsidRDefault="007B0C27" w:rsidP="00C02BC9">
      <w:pPr>
        <w:pStyle w:val="ListedText"/>
        <w:numPr>
          <w:ilvl w:val="0"/>
          <w:numId w:val="26"/>
        </w:numPr>
        <w:tabs>
          <w:tab w:val="left" w:pos="1134"/>
        </w:tabs>
        <w:ind w:left="284"/>
        <w:rPr>
          <w:rFonts w:ascii="Times New Roman" w:hAnsi="Times New Roman" w:cs="Times New Roman"/>
          <w:sz w:val="22"/>
          <w:szCs w:val="22"/>
        </w:rPr>
      </w:pPr>
      <w:r w:rsidRPr="00C02BC9">
        <w:rPr>
          <w:rFonts w:ascii="Times New Roman" w:hAnsi="Times New Roman" w:cs="Times New Roman"/>
          <w:sz w:val="22"/>
          <w:szCs w:val="22"/>
        </w:rPr>
        <w:t>При моделировании угроз безопасности ПДн при их обработке в ИСПДн проводится оценка вреда, который может быть причинен субъектам ПДн в случае нарушения законодательства, и определение перечня актуальных угроз безопасности ПДн в конкретных условиях функционирования.</w:t>
      </w:r>
    </w:p>
    <w:p w14:paraId="4B8DAC0E" w14:textId="0746575F" w:rsidR="007B0C27" w:rsidRPr="00C02BC9" w:rsidRDefault="007B0C27" w:rsidP="00C02BC9">
      <w:pPr>
        <w:pStyle w:val="ListedText"/>
        <w:numPr>
          <w:ilvl w:val="0"/>
          <w:numId w:val="26"/>
        </w:numPr>
        <w:tabs>
          <w:tab w:val="left" w:pos="1134"/>
        </w:tabs>
        <w:ind w:left="284"/>
        <w:rPr>
          <w:rFonts w:ascii="Times New Roman" w:hAnsi="Times New Roman" w:cs="Times New Roman"/>
          <w:sz w:val="22"/>
          <w:szCs w:val="22"/>
        </w:rPr>
      </w:pPr>
      <w:r w:rsidRPr="00C02BC9">
        <w:rPr>
          <w:rFonts w:ascii="Times New Roman" w:hAnsi="Times New Roman" w:cs="Times New Roman"/>
          <w:sz w:val="22"/>
          <w:szCs w:val="22"/>
        </w:rPr>
        <w:t>Жизненный цикл ИСПДн Компании состоит из следующих стадий:</w:t>
      </w:r>
    </w:p>
    <w:p w14:paraId="150E7453" w14:textId="77777777"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 xml:space="preserve">инициация проекта по созданию (изменению) ИСПДн; </w:t>
      </w:r>
    </w:p>
    <w:p w14:paraId="66914275" w14:textId="4AA8E20B"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разработка техническ</w:t>
      </w:r>
      <w:r w:rsidR="00803734" w:rsidRPr="00C02BC9">
        <w:rPr>
          <w:sz w:val="22"/>
        </w:rPr>
        <w:t>ого</w:t>
      </w:r>
      <w:r w:rsidRPr="00C02BC9">
        <w:rPr>
          <w:sz w:val="22"/>
        </w:rPr>
        <w:t xml:space="preserve"> задани</w:t>
      </w:r>
      <w:r w:rsidR="00803734" w:rsidRPr="00C02BC9">
        <w:rPr>
          <w:sz w:val="22"/>
        </w:rPr>
        <w:t>я</w:t>
      </w:r>
      <w:r w:rsidRPr="00C02BC9">
        <w:rPr>
          <w:sz w:val="22"/>
        </w:rPr>
        <w:t>;</w:t>
      </w:r>
    </w:p>
    <w:p w14:paraId="6DAF6615" w14:textId="77777777"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проектирование;</w:t>
      </w:r>
    </w:p>
    <w:p w14:paraId="7CEC1CD3" w14:textId="77777777"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создание и тестирование;</w:t>
      </w:r>
    </w:p>
    <w:p w14:paraId="091ACBC2" w14:textId="77777777"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приемка и ввод в эксплуатацию;</w:t>
      </w:r>
    </w:p>
    <w:p w14:paraId="640783C0" w14:textId="77777777"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lastRenderedPageBreak/>
        <w:t>эксплуатация;</w:t>
      </w:r>
    </w:p>
    <w:p w14:paraId="0F565863" w14:textId="4A862E61"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 xml:space="preserve">сопровождение и </w:t>
      </w:r>
      <w:r w:rsidR="00803734" w:rsidRPr="00C02BC9">
        <w:rPr>
          <w:sz w:val="22"/>
        </w:rPr>
        <w:t>обновление ИСПДн</w:t>
      </w:r>
      <w:r w:rsidRPr="00C02BC9">
        <w:rPr>
          <w:sz w:val="22"/>
        </w:rPr>
        <w:t>;</w:t>
      </w:r>
    </w:p>
    <w:p w14:paraId="7A88711E" w14:textId="0EB658E8" w:rsidR="007B0C27" w:rsidRPr="00C02BC9" w:rsidRDefault="00803734" w:rsidP="00C02BC9">
      <w:pPr>
        <w:pStyle w:val="a9"/>
        <w:numPr>
          <w:ilvl w:val="0"/>
          <w:numId w:val="1"/>
        </w:numPr>
        <w:tabs>
          <w:tab w:val="left" w:pos="1134"/>
        </w:tabs>
        <w:spacing w:after="0" w:line="240" w:lineRule="auto"/>
        <w:ind w:left="851" w:right="0" w:hanging="284"/>
        <w:rPr>
          <w:sz w:val="22"/>
        </w:rPr>
      </w:pPr>
      <w:r w:rsidRPr="00C02BC9">
        <w:rPr>
          <w:sz w:val="22"/>
        </w:rPr>
        <w:t>прекращение</w:t>
      </w:r>
      <w:r w:rsidR="007B0C27" w:rsidRPr="00C02BC9">
        <w:rPr>
          <w:sz w:val="22"/>
        </w:rPr>
        <w:t xml:space="preserve"> эксплуатации</w:t>
      </w:r>
      <w:r w:rsidRPr="00C02BC9">
        <w:rPr>
          <w:sz w:val="22"/>
        </w:rPr>
        <w:t xml:space="preserve"> ИСПДн и снятие с учета</w:t>
      </w:r>
      <w:r w:rsidR="007B0C27" w:rsidRPr="00C02BC9">
        <w:rPr>
          <w:sz w:val="22"/>
        </w:rPr>
        <w:t>.</w:t>
      </w:r>
    </w:p>
    <w:p w14:paraId="5F688FFF" w14:textId="77777777" w:rsidR="007B0C27" w:rsidRPr="00C02BC9" w:rsidRDefault="007B0C27" w:rsidP="00C02BC9">
      <w:pPr>
        <w:pStyle w:val="ListedText"/>
        <w:numPr>
          <w:ilvl w:val="0"/>
          <w:numId w:val="26"/>
        </w:numPr>
        <w:tabs>
          <w:tab w:val="left" w:pos="1134"/>
        </w:tabs>
        <w:ind w:left="426" w:hanging="426"/>
        <w:rPr>
          <w:rFonts w:ascii="Times New Roman" w:hAnsi="Times New Roman" w:cs="Times New Roman"/>
          <w:sz w:val="22"/>
          <w:szCs w:val="22"/>
        </w:rPr>
      </w:pPr>
      <w:r w:rsidRPr="00C02BC9">
        <w:rPr>
          <w:rFonts w:ascii="Times New Roman" w:hAnsi="Times New Roman" w:cs="Times New Roman"/>
          <w:sz w:val="22"/>
          <w:szCs w:val="22"/>
        </w:rPr>
        <w:t>Порядок проведения необходимых в части соблюдения требований законодательства в области обработки и защиты ПДн мероприятий в рамках жизненного цикла ИСПДн Компании определяется Ответственным за обеспечение безопасности ПДн.</w:t>
      </w:r>
    </w:p>
    <w:p w14:paraId="49690C78" w14:textId="77777777" w:rsidR="007B0C27" w:rsidRPr="00C02BC9" w:rsidRDefault="007B0C27" w:rsidP="00C02BC9">
      <w:pPr>
        <w:tabs>
          <w:tab w:val="left" w:pos="1134"/>
        </w:tabs>
        <w:spacing w:line="240" w:lineRule="auto"/>
        <w:ind w:firstLine="709"/>
        <w:rPr>
          <w:sz w:val="22"/>
        </w:rPr>
      </w:pPr>
    </w:p>
    <w:p w14:paraId="5E102179" w14:textId="217DF5A5" w:rsidR="007B0C27" w:rsidRPr="00C02BC9" w:rsidRDefault="00803734" w:rsidP="00C02BC9">
      <w:pPr>
        <w:pStyle w:val="1"/>
        <w:numPr>
          <w:ilvl w:val="0"/>
          <w:numId w:val="5"/>
        </w:numPr>
        <w:tabs>
          <w:tab w:val="left" w:pos="3686"/>
        </w:tabs>
        <w:spacing w:line="240" w:lineRule="auto"/>
        <w:ind w:left="2127" w:right="689"/>
        <w:jc w:val="both"/>
        <w:rPr>
          <w:sz w:val="22"/>
        </w:rPr>
      </w:pPr>
      <w:bookmarkStart w:id="11" w:name="_Toc131612265"/>
      <w:bookmarkStart w:id="12" w:name="_Toc221541635"/>
      <w:r w:rsidRPr="00C02BC9">
        <w:rPr>
          <w:sz w:val="22"/>
        </w:rPr>
        <w:t>СИСТЕМА ЗАЩИТЫ П</w:t>
      </w:r>
      <w:bookmarkEnd w:id="11"/>
      <w:r w:rsidR="005F3DD8" w:rsidRPr="00C02BC9">
        <w:rPr>
          <w:sz w:val="22"/>
        </w:rPr>
        <w:t>ЕРСОНАЛЬНЫХ ДАННЫХ</w:t>
      </w:r>
      <w:bookmarkEnd w:id="12"/>
    </w:p>
    <w:p w14:paraId="2BE0FC8B" w14:textId="77777777" w:rsidR="007B0C27" w:rsidRPr="00C02BC9" w:rsidRDefault="007B0C27" w:rsidP="00C02BC9">
      <w:pPr>
        <w:tabs>
          <w:tab w:val="left" w:pos="1134"/>
        </w:tabs>
        <w:spacing w:line="240" w:lineRule="auto"/>
        <w:ind w:firstLine="709"/>
        <w:rPr>
          <w:sz w:val="22"/>
        </w:rPr>
      </w:pPr>
    </w:p>
    <w:p w14:paraId="071B2F95" w14:textId="6FB4E3FC" w:rsidR="007B0C27" w:rsidRPr="00C02BC9" w:rsidRDefault="007B0C27" w:rsidP="00C02BC9">
      <w:pPr>
        <w:pStyle w:val="ListedText"/>
        <w:numPr>
          <w:ilvl w:val="0"/>
          <w:numId w:val="27"/>
        </w:numPr>
        <w:tabs>
          <w:tab w:val="left" w:pos="1134"/>
        </w:tabs>
        <w:ind w:left="426" w:hanging="426"/>
        <w:rPr>
          <w:rFonts w:ascii="Times New Roman" w:hAnsi="Times New Roman" w:cs="Times New Roman"/>
          <w:sz w:val="22"/>
          <w:szCs w:val="22"/>
        </w:rPr>
      </w:pPr>
      <w:r w:rsidRPr="00C02BC9">
        <w:rPr>
          <w:rFonts w:ascii="Times New Roman" w:hAnsi="Times New Roman" w:cs="Times New Roman"/>
          <w:sz w:val="22"/>
          <w:szCs w:val="22"/>
        </w:rPr>
        <w:t>С целью выполнения требований законодательства РФ в сфере защиты ПДн в Компании введена, функционирует и проходит периодический пересмотр (контроль) система защиты ПДн («</w:t>
      </w:r>
      <w:r w:rsidRPr="00C02BC9">
        <w:rPr>
          <w:rFonts w:ascii="Times New Roman" w:hAnsi="Times New Roman" w:cs="Times New Roman"/>
          <w:b/>
          <w:bCs/>
          <w:sz w:val="22"/>
          <w:szCs w:val="22"/>
        </w:rPr>
        <w:t>СЗПДн</w:t>
      </w:r>
      <w:r w:rsidRPr="00C02BC9">
        <w:rPr>
          <w:rFonts w:ascii="Times New Roman" w:hAnsi="Times New Roman" w:cs="Times New Roman"/>
          <w:sz w:val="22"/>
          <w:szCs w:val="22"/>
        </w:rPr>
        <w:t>»), которая состоит из следующих компонентов:</w:t>
      </w:r>
    </w:p>
    <w:p w14:paraId="38FD21CC" w14:textId="7EBD3FFE" w:rsidR="007B0C27" w:rsidRPr="00C02BC9" w:rsidRDefault="007B0C27" w:rsidP="00C02BC9">
      <w:pPr>
        <w:pStyle w:val="a9"/>
        <w:numPr>
          <w:ilvl w:val="0"/>
          <w:numId w:val="1"/>
        </w:numPr>
        <w:tabs>
          <w:tab w:val="left" w:pos="851"/>
        </w:tabs>
        <w:spacing w:after="0" w:line="240" w:lineRule="auto"/>
        <w:ind w:left="851" w:right="0" w:hanging="284"/>
        <w:rPr>
          <w:sz w:val="22"/>
        </w:rPr>
      </w:pPr>
      <w:r w:rsidRPr="00C02BC9">
        <w:rPr>
          <w:sz w:val="22"/>
        </w:rPr>
        <w:t xml:space="preserve">участники обработки </w:t>
      </w:r>
      <w:r w:rsidR="00803734" w:rsidRPr="00C02BC9">
        <w:rPr>
          <w:sz w:val="22"/>
        </w:rPr>
        <w:t xml:space="preserve">ПДн </w:t>
      </w:r>
      <w:r w:rsidRPr="00C02BC9">
        <w:rPr>
          <w:sz w:val="22"/>
        </w:rPr>
        <w:t>и лица</w:t>
      </w:r>
      <w:r w:rsidR="00803734" w:rsidRPr="00C02BC9">
        <w:rPr>
          <w:sz w:val="22"/>
        </w:rPr>
        <w:t>, ответственные за обработку и обеспечение безопасности ПДн</w:t>
      </w:r>
      <w:r w:rsidRPr="00C02BC9">
        <w:rPr>
          <w:sz w:val="22"/>
        </w:rPr>
        <w:t>;</w:t>
      </w:r>
    </w:p>
    <w:p w14:paraId="62067190" w14:textId="77777777" w:rsidR="007B0C27" w:rsidRPr="00C02BC9" w:rsidRDefault="007B0C27" w:rsidP="00C02BC9">
      <w:pPr>
        <w:pStyle w:val="a9"/>
        <w:numPr>
          <w:ilvl w:val="0"/>
          <w:numId w:val="1"/>
        </w:numPr>
        <w:tabs>
          <w:tab w:val="left" w:pos="851"/>
        </w:tabs>
        <w:spacing w:after="0" w:line="240" w:lineRule="auto"/>
        <w:ind w:left="851" w:right="0" w:hanging="284"/>
        <w:rPr>
          <w:sz w:val="22"/>
        </w:rPr>
      </w:pPr>
      <w:r w:rsidRPr="00C02BC9">
        <w:rPr>
          <w:sz w:val="22"/>
        </w:rPr>
        <w:t>организационно-распорядительные документы;</w:t>
      </w:r>
    </w:p>
    <w:p w14:paraId="2C3F9514" w14:textId="77777777" w:rsidR="007B0C27" w:rsidRPr="00C02BC9" w:rsidRDefault="007B0C27" w:rsidP="00C02BC9">
      <w:pPr>
        <w:pStyle w:val="a9"/>
        <w:numPr>
          <w:ilvl w:val="0"/>
          <w:numId w:val="1"/>
        </w:numPr>
        <w:tabs>
          <w:tab w:val="left" w:pos="851"/>
        </w:tabs>
        <w:spacing w:after="0" w:line="240" w:lineRule="auto"/>
        <w:ind w:left="851" w:right="0" w:hanging="284"/>
        <w:rPr>
          <w:sz w:val="22"/>
        </w:rPr>
      </w:pPr>
      <w:r w:rsidRPr="00C02BC9">
        <w:rPr>
          <w:sz w:val="22"/>
        </w:rPr>
        <w:t>средства обработки ПДн;</w:t>
      </w:r>
    </w:p>
    <w:p w14:paraId="21DC27AB" w14:textId="5AE04043" w:rsidR="007B0C27" w:rsidRPr="00C02BC9" w:rsidRDefault="007B0C27" w:rsidP="00C02BC9">
      <w:pPr>
        <w:pStyle w:val="a9"/>
        <w:numPr>
          <w:ilvl w:val="0"/>
          <w:numId w:val="1"/>
        </w:numPr>
        <w:tabs>
          <w:tab w:val="left" w:pos="851"/>
        </w:tabs>
        <w:spacing w:after="0" w:line="240" w:lineRule="auto"/>
        <w:ind w:left="851" w:right="0" w:hanging="284"/>
        <w:rPr>
          <w:sz w:val="22"/>
        </w:rPr>
      </w:pPr>
      <w:r w:rsidRPr="00C02BC9">
        <w:rPr>
          <w:sz w:val="22"/>
        </w:rPr>
        <w:t>меры и средства обеспечения безопасности ПДн.</w:t>
      </w:r>
    </w:p>
    <w:p w14:paraId="6077A035" w14:textId="515D7CBC" w:rsidR="007B0C27" w:rsidRPr="00C02BC9" w:rsidRDefault="007B0C27" w:rsidP="00C02BC9">
      <w:pPr>
        <w:pStyle w:val="ListedText"/>
        <w:numPr>
          <w:ilvl w:val="0"/>
          <w:numId w:val="27"/>
        </w:numPr>
        <w:tabs>
          <w:tab w:val="left" w:pos="1134"/>
        </w:tabs>
        <w:ind w:left="426"/>
        <w:rPr>
          <w:rFonts w:ascii="Times New Roman" w:hAnsi="Times New Roman" w:cs="Times New Roman"/>
          <w:sz w:val="22"/>
          <w:szCs w:val="22"/>
        </w:rPr>
      </w:pPr>
      <w:r w:rsidRPr="00C02BC9">
        <w:rPr>
          <w:rFonts w:ascii="Times New Roman" w:hAnsi="Times New Roman" w:cs="Times New Roman"/>
          <w:sz w:val="22"/>
          <w:szCs w:val="22"/>
        </w:rPr>
        <w:t>СЗПДн Компании основана на следующих принципах:</w:t>
      </w:r>
    </w:p>
    <w:p w14:paraId="684A09BD" w14:textId="2D2418D8"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вовлеченност</w:t>
      </w:r>
      <w:r w:rsidR="00803734" w:rsidRPr="00C02BC9">
        <w:rPr>
          <w:sz w:val="22"/>
        </w:rPr>
        <w:t>ь</w:t>
      </w:r>
      <w:r w:rsidRPr="00C02BC9">
        <w:rPr>
          <w:sz w:val="22"/>
        </w:rPr>
        <w:t xml:space="preserve"> и контрол</w:t>
      </w:r>
      <w:r w:rsidR="00803734" w:rsidRPr="00C02BC9">
        <w:rPr>
          <w:sz w:val="22"/>
        </w:rPr>
        <w:t>ь</w:t>
      </w:r>
      <w:r w:rsidRPr="00C02BC9">
        <w:rPr>
          <w:sz w:val="22"/>
        </w:rPr>
        <w:t xml:space="preserve"> со стороны руководства Компании;</w:t>
      </w:r>
    </w:p>
    <w:p w14:paraId="7B64747E" w14:textId="77777777"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соответствия мер и средств защиты актуальным УБПДн;</w:t>
      </w:r>
    </w:p>
    <w:p w14:paraId="57D607FF" w14:textId="77777777"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соответствия мер и средств защиты требованиям законодательства РФ в области обработки и обеспечения безопасности ПДн;</w:t>
      </w:r>
    </w:p>
    <w:p w14:paraId="48FDB626" w14:textId="34485967"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комплексност</w:t>
      </w:r>
      <w:r w:rsidR="00803734" w:rsidRPr="00C02BC9">
        <w:rPr>
          <w:sz w:val="22"/>
        </w:rPr>
        <w:t xml:space="preserve">ь </w:t>
      </w:r>
      <w:r w:rsidRPr="00C02BC9">
        <w:rPr>
          <w:sz w:val="22"/>
        </w:rPr>
        <w:t>организационных и технических мер для обеспечения безопасности ПДн;</w:t>
      </w:r>
    </w:p>
    <w:p w14:paraId="4841BAF4" w14:textId="6BA469A4"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учет при построении и модернизации СЗПДн в Компании удобства работников и минимизаци</w:t>
      </w:r>
      <w:r w:rsidR="00803734" w:rsidRPr="00C02BC9">
        <w:rPr>
          <w:sz w:val="22"/>
        </w:rPr>
        <w:t>я</w:t>
      </w:r>
      <w:r w:rsidRPr="00C02BC9">
        <w:rPr>
          <w:sz w:val="22"/>
        </w:rPr>
        <w:t xml:space="preserve"> возможных затруднений в работе со средствами защиты и при выполнении основных процедур обеспечения безопасности ПДн;</w:t>
      </w:r>
    </w:p>
    <w:p w14:paraId="14D9D2AA" w14:textId="2A5064A5"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повышени</w:t>
      </w:r>
      <w:r w:rsidR="00803734" w:rsidRPr="00C02BC9">
        <w:rPr>
          <w:sz w:val="22"/>
        </w:rPr>
        <w:t>е</w:t>
      </w:r>
      <w:r w:rsidRPr="00C02BC9">
        <w:rPr>
          <w:sz w:val="22"/>
        </w:rPr>
        <w:t xml:space="preserve"> уровня знаний работников Компании в сфере обеспечения безопасности ПДн</w:t>
      </w:r>
      <w:r w:rsidR="00803734" w:rsidRPr="00C02BC9">
        <w:rPr>
          <w:sz w:val="22"/>
        </w:rPr>
        <w:t>.</w:t>
      </w:r>
    </w:p>
    <w:p w14:paraId="06BD29ED" w14:textId="77777777" w:rsidR="00C13DE5" w:rsidRPr="00C02BC9" w:rsidRDefault="00803734" w:rsidP="00C02BC9">
      <w:pPr>
        <w:pStyle w:val="ListedText"/>
        <w:numPr>
          <w:ilvl w:val="0"/>
          <w:numId w:val="27"/>
        </w:numPr>
        <w:tabs>
          <w:tab w:val="left" w:pos="1134"/>
        </w:tabs>
        <w:ind w:left="426" w:hanging="426"/>
        <w:rPr>
          <w:rFonts w:ascii="Times New Roman" w:hAnsi="Times New Roman" w:cs="Times New Roman"/>
          <w:sz w:val="22"/>
          <w:szCs w:val="22"/>
        </w:rPr>
      </w:pPr>
      <w:r w:rsidRPr="00C02BC9">
        <w:rPr>
          <w:rFonts w:ascii="Times New Roman" w:hAnsi="Times New Roman" w:cs="Times New Roman"/>
          <w:sz w:val="22"/>
          <w:szCs w:val="22"/>
        </w:rPr>
        <w:t>Организации</w:t>
      </w:r>
      <w:r w:rsidR="007B0C27" w:rsidRPr="00C02BC9">
        <w:rPr>
          <w:rFonts w:ascii="Times New Roman" w:hAnsi="Times New Roman" w:cs="Times New Roman"/>
          <w:sz w:val="22"/>
          <w:szCs w:val="22"/>
        </w:rPr>
        <w:t xml:space="preserve">, оказывающие услуги Компании в области защиты ПДн, в случаях, установленных законодательством РФ, должны иметь лицензию ФСТЭК России на деятельность по технической защите конфиденциальной информации. </w:t>
      </w:r>
      <w:r w:rsidRPr="00C02BC9">
        <w:rPr>
          <w:rFonts w:ascii="Times New Roman" w:hAnsi="Times New Roman" w:cs="Times New Roman"/>
          <w:sz w:val="22"/>
          <w:szCs w:val="22"/>
        </w:rPr>
        <w:t>Организации</w:t>
      </w:r>
      <w:r w:rsidR="007B0C27" w:rsidRPr="00C02BC9">
        <w:rPr>
          <w:rFonts w:ascii="Times New Roman" w:hAnsi="Times New Roman" w:cs="Times New Roman"/>
          <w:sz w:val="22"/>
          <w:szCs w:val="22"/>
        </w:rPr>
        <w:t>, оказывающие услуги Компании в области средств криптографической защиты, должны иметь соответствующие лицензии ФСБ России.</w:t>
      </w:r>
    </w:p>
    <w:p w14:paraId="11132F6E" w14:textId="58A9C0B8" w:rsidR="00C13DE5" w:rsidRPr="00C02BC9" w:rsidRDefault="00C13DE5" w:rsidP="00C02BC9">
      <w:pPr>
        <w:pStyle w:val="ListedText"/>
        <w:numPr>
          <w:ilvl w:val="0"/>
          <w:numId w:val="27"/>
        </w:numPr>
        <w:tabs>
          <w:tab w:val="left" w:pos="1134"/>
        </w:tabs>
        <w:ind w:left="426" w:hanging="426"/>
        <w:rPr>
          <w:rFonts w:ascii="Times New Roman" w:hAnsi="Times New Roman" w:cs="Times New Roman"/>
          <w:sz w:val="22"/>
          <w:szCs w:val="22"/>
        </w:rPr>
      </w:pPr>
      <w:r w:rsidRPr="00C02BC9">
        <w:rPr>
          <w:rFonts w:ascii="Times New Roman" w:hAnsi="Times New Roman" w:cs="Times New Roman"/>
          <w:sz w:val="22"/>
          <w:szCs w:val="22"/>
        </w:rPr>
        <w:t>В ИСПДн Компании обеспечи</w:t>
      </w:r>
      <w:r w:rsidR="002A212E" w:rsidRPr="00C02BC9">
        <w:rPr>
          <w:rFonts w:ascii="Times New Roman" w:hAnsi="Times New Roman" w:cs="Times New Roman"/>
          <w:sz w:val="22"/>
          <w:szCs w:val="22"/>
        </w:rPr>
        <w:t>вается</w:t>
      </w:r>
      <w:r w:rsidRPr="00C02BC9">
        <w:rPr>
          <w:rFonts w:ascii="Times New Roman" w:hAnsi="Times New Roman" w:cs="Times New Roman"/>
          <w:sz w:val="22"/>
          <w:szCs w:val="22"/>
        </w:rPr>
        <w:t xml:space="preserve"> целостность и</w:t>
      </w:r>
      <w:r w:rsidR="002A212E" w:rsidRPr="00C02BC9">
        <w:rPr>
          <w:rFonts w:ascii="Times New Roman" w:hAnsi="Times New Roman" w:cs="Times New Roman"/>
          <w:sz w:val="22"/>
          <w:szCs w:val="22"/>
        </w:rPr>
        <w:t>/или</w:t>
      </w:r>
      <w:r w:rsidRPr="00C02BC9">
        <w:rPr>
          <w:rFonts w:ascii="Times New Roman" w:hAnsi="Times New Roman" w:cs="Times New Roman"/>
          <w:sz w:val="22"/>
          <w:szCs w:val="22"/>
        </w:rPr>
        <w:t xml:space="preserve"> доступность ПДн</w:t>
      </w:r>
      <w:r w:rsidR="002A212E" w:rsidRPr="00C02BC9">
        <w:rPr>
          <w:rFonts w:ascii="Times New Roman" w:hAnsi="Times New Roman" w:cs="Times New Roman"/>
          <w:sz w:val="22"/>
          <w:szCs w:val="22"/>
        </w:rPr>
        <w:t xml:space="preserve">. </w:t>
      </w:r>
      <w:r w:rsidRPr="00C02BC9">
        <w:rPr>
          <w:rFonts w:ascii="Times New Roman" w:hAnsi="Times New Roman" w:cs="Times New Roman"/>
          <w:sz w:val="22"/>
          <w:szCs w:val="22"/>
        </w:rPr>
        <w:t>В целях восстановления ПДн, модифицированных или уничтоженных вследствие несанкционированного доступа к ним, в ИСПДн</w:t>
      </w:r>
      <w:r w:rsidR="002A212E" w:rsidRPr="00C02BC9">
        <w:rPr>
          <w:rFonts w:ascii="Times New Roman" w:hAnsi="Times New Roman" w:cs="Times New Roman"/>
          <w:sz w:val="22"/>
          <w:szCs w:val="22"/>
        </w:rPr>
        <w:t xml:space="preserve"> </w:t>
      </w:r>
      <w:r w:rsidRPr="00C02BC9">
        <w:rPr>
          <w:rFonts w:ascii="Times New Roman" w:hAnsi="Times New Roman" w:cs="Times New Roman"/>
          <w:sz w:val="22"/>
          <w:szCs w:val="22"/>
        </w:rPr>
        <w:t>проводится резервное копирование ПДн</w:t>
      </w:r>
      <w:r w:rsidR="002A212E" w:rsidRPr="00C02BC9">
        <w:rPr>
          <w:rFonts w:ascii="Times New Roman" w:hAnsi="Times New Roman" w:cs="Times New Roman"/>
          <w:sz w:val="22"/>
          <w:szCs w:val="22"/>
        </w:rPr>
        <w:t xml:space="preserve"> для защиты их целостности и доступности</w:t>
      </w:r>
      <w:r w:rsidRPr="00C02BC9">
        <w:rPr>
          <w:rFonts w:ascii="Times New Roman" w:hAnsi="Times New Roman" w:cs="Times New Roman"/>
          <w:sz w:val="22"/>
          <w:szCs w:val="22"/>
        </w:rPr>
        <w:t>.</w:t>
      </w:r>
    </w:p>
    <w:p w14:paraId="05520C2F" w14:textId="70B95588" w:rsidR="007B0C27" w:rsidRPr="00C02BC9" w:rsidRDefault="007B0C27" w:rsidP="00C02BC9">
      <w:pPr>
        <w:pStyle w:val="ListedText"/>
        <w:numPr>
          <w:ilvl w:val="0"/>
          <w:numId w:val="27"/>
        </w:numPr>
        <w:tabs>
          <w:tab w:val="left" w:pos="1134"/>
        </w:tabs>
        <w:ind w:left="426" w:hanging="426"/>
        <w:rPr>
          <w:rFonts w:ascii="Times New Roman" w:hAnsi="Times New Roman" w:cs="Times New Roman"/>
          <w:sz w:val="22"/>
          <w:szCs w:val="22"/>
        </w:rPr>
      </w:pPr>
      <w:r w:rsidRPr="00C02BC9">
        <w:rPr>
          <w:rFonts w:ascii="Times New Roman" w:hAnsi="Times New Roman" w:cs="Times New Roman"/>
          <w:sz w:val="22"/>
          <w:szCs w:val="22"/>
        </w:rPr>
        <w:t>Мероприятия по защите ПДн от несанкционированного физического доступа включают:</w:t>
      </w:r>
    </w:p>
    <w:p w14:paraId="37AA1F7F" w14:textId="77777777" w:rsidR="007B0C27" w:rsidRPr="00C02BC9" w:rsidRDefault="007B0C27" w:rsidP="00C02BC9">
      <w:pPr>
        <w:pStyle w:val="a9"/>
        <w:numPr>
          <w:ilvl w:val="0"/>
          <w:numId w:val="1"/>
        </w:numPr>
        <w:tabs>
          <w:tab w:val="left" w:pos="851"/>
        </w:tabs>
        <w:spacing w:after="0" w:line="240" w:lineRule="auto"/>
        <w:ind w:left="851" w:right="0" w:hanging="284"/>
        <w:rPr>
          <w:sz w:val="22"/>
        </w:rPr>
      </w:pPr>
      <w:r w:rsidRPr="00C02BC9">
        <w:rPr>
          <w:sz w:val="22"/>
        </w:rPr>
        <w:t xml:space="preserve">контроль доступа на всех объектах, где Компания </w:t>
      </w:r>
      <w:bookmarkStart w:id="13" w:name="_Hlk131602373"/>
      <w:r w:rsidRPr="00C02BC9">
        <w:rPr>
          <w:sz w:val="22"/>
        </w:rPr>
        <w:t>осуществляет на постоянной основе хозяйственную деятельность</w:t>
      </w:r>
      <w:bookmarkEnd w:id="13"/>
      <w:r w:rsidRPr="00C02BC9">
        <w:rPr>
          <w:sz w:val="22"/>
        </w:rPr>
        <w:t>;</w:t>
      </w:r>
    </w:p>
    <w:p w14:paraId="14871C5D" w14:textId="77777777" w:rsidR="007B0C27" w:rsidRPr="00C02BC9" w:rsidRDefault="007B0C27" w:rsidP="00C02BC9">
      <w:pPr>
        <w:pStyle w:val="a9"/>
        <w:numPr>
          <w:ilvl w:val="0"/>
          <w:numId w:val="1"/>
        </w:numPr>
        <w:tabs>
          <w:tab w:val="left" w:pos="851"/>
        </w:tabs>
        <w:spacing w:after="0" w:line="240" w:lineRule="auto"/>
        <w:ind w:left="851" w:right="0" w:hanging="284"/>
        <w:rPr>
          <w:sz w:val="22"/>
        </w:rPr>
      </w:pPr>
      <w:r w:rsidRPr="00C02BC9">
        <w:rPr>
          <w:sz w:val="22"/>
        </w:rPr>
        <w:t>контроль доступа в помещения с оборудованием ИСПДн;</w:t>
      </w:r>
    </w:p>
    <w:p w14:paraId="1E57CB5E" w14:textId="77777777" w:rsidR="007B0C27" w:rsidRPr="00C02BC9" w:rsidRDefault="007B0C27" w:rsidP="00C02BC9">
      <w:pPr>
        <w:pStyle w:val="a9"/>
        <w:numPr>
          <w:ilvl w:val="0"/>
          <w:numId w:val="1"/>
        </w:numPr>
        <w:tabs>
          <w:tab w:val="left" w:pos="851"/>
        </w:tabs>
        <w:spacing w:after="0" w:line="240" w:lineRule="auto"/>
        <w:ind w:left="851" w:right="0" w:hanging="284"/>
        <w:rPr>
          <w:sz w:val="22"/>
        </w:rPr>
      </w:pPr>
      <w:r w:rsidRPr="00C02BC9">
        <w:rPr>
          <w:sz w:val="22"/>
        </w:rPr>
        <w:t>контроль доступа к техническим средствам ИСПДн;</w:t>
      </w:r>
    </w:p>
    <w:p w14:paraId="087A3D2B" w14:textId="607D0A99" w:rsidR="007B0C27" w:rsidRPr="00C02BC9" w:rsidRDefault="007B0C27" w:rsidP="00C02BC9">
      <w:pPr>
        <w:pStyle w:val="a9"/>
        <w:numPr>
          <w:ilvl w:val="0"/>
          <w:numId w:val="1"/>
        </w:numPr>
        <w:tabs>
          <w:tab w:val="left" w:pos="851"/>
        </w:tabs>
        <w:spacing w:after="0" w:line="240" w:lineRule="auto"/>
        <w:ind w:left="851" w:right="0" w:hanging="284"/>
        <w:rPr>
          <w:sz w:val="22"/>
        </w:rPr>
      </w:pPr>
      <w:r w:rsidRPr="00C02BC9">
        <w:rPr>
          <w:sz w:val="22"/>
        </w:rPr>
        <w:t>контроль перемещений физических компонентов ИСПДн (материальных носителей ПДн).</w:t>
      </w:r>
    </w:p>
    <w:p w14:paraId="339CBA36" w14:textId="56023E4E" w:rsidR="007B0C27" w:rsidRPr="00C02BC9" w:rsidRDefault="007B0C27" w:rsidP="00C02BC9">
      <w:pPr>
        <w:pStyle w:val="ListedText"/>
        <w:numPr>
          <w:ilvl w:val="0"/>
          <w:numId w:val="27"/>
        </w:numPr>
        <w:tabs>
          <w:tab w:val="left" w:pos="1134"/>
        </w:tabs>
        <w:ind w:left="426" w:hanging="426"/>
        <w:rPr>
          <w:rFonts w:ascii="Times New Roman" w:hAnsi="Times New Roman" w:cs="Times New Roman"/>
          <w:sz w:val="22"/>
          <w:szCs w:val="22"/>
        </w:rPr>
      </w:pPr>
      <w:r w:rsidRPr="00C02BC9">
        <w:rPr>
          <w:rFonts w:ascii="Times New Roman" w:hAnsi="Times New Roman" w:cs="Times New Roman"/>
          <w:sz w:val="22"/>
          <w:szCs w:val="22"/>
        </w:rPr>
        <w:t>Для выполнения вышеуказанных мероприятий могут в том числе выполняться следующие меры:</w:t>
      </w:r>
    </w:p>
    <w:p w14:paraId="1EA072E6" w14:textId="64807FAC" w:rsidR="007B0C27" w:rsidRPr="00C02BC9" w:rsidRDefault="007B0C27" w:rsidP="00C02BC9">
      <w:pPr>
        <w:pStyle w:val="a9"/>
        <w:numPr>
          <w:ilvl w:val="0"/>
          <w:numId w:val="1"/>
        </w:numPr>
        <w:tabs>
          <w:tab w:val="left" w:pos="1134"/>
        </w:tabs>
        <w:spacing w:after="0" w:line="240" w:lineRule="auto"/>
        <w:ind w:left="851" w:right="0" w:hanging="283"/>
        <w:rPr>
          <w:sz w:val="22"/>
        </w:rPr>
      </w:pPr>
      <w:r w:rsidRPr="00C02BC9">
        <w:rPr>
          <w:sz w:val="22"/>
        </w:rPr>
        <w:t xml:space="preserve">охрана и режим доступа в помещения </w:t>
      </w:r>
      <w:r w:rsidR="00CC03D4" w:rsidRPr="00C02BC9">
        <w:rPr>
          <w:sz w:val="22"/>
        </w:rPr>
        <w:t xml:space="preserve">для исключения </w:t>
      </w:r>
      <w:r w:rsidRPr="00C02BC9">
        <w:rPr>
          <w:sz w:val="22"/>
        </w:rPr>
        <w:t>неконтролируемого проникновения или пребывания в помещениях лиц, не имеющих право доступа в помещения;</w:t>
      </w:r>
    </w:p>
    <w:p w14:paraId="0C64ADC3" w14:textId="77777777" w:rsidR="007B0C27" w:rsidRPr="00C02BC9" w:rsidRDefault="007B0C27" w:rsidP="00C02BC9">
      <w:pPr>
        <w:pStyle w:val="a9"/>
        <w:numPr>
          <w:ilvl w:val="0"/>
          <w:numId w:val="1"/>
        </w:numPr>
        <w:tabs>
          <w:tab w:val="left" w:pos="1134"/>
        </w:tabs>
        <w:spacing w:after="0" w:line="240" w:lineRule="auto"/>
        <w:ind w:left="851" w:right="0" w:hanging="283"/>
        <w:rPr>
          <w:sz w:val="22"/>
        </w:rPr>
      </w:pPr>
      <w:r w:rsidRPr="00C02BC9">
        <w:rPr>
          <w:sz w:val="22"/>
        </w:rPr>
        <w:t>вход в помещения Компании может контролироваться посредством систем контроля и управления доступом;</w:t>
      </w:r>
    </w:p>
    <w:p w14:paraId="6E5B634B" w14:textId="77777777" w:rsidR="00CC03D4" w:rsidRPr="00C02BC9" w:rsidRDefault="007B0C27" w:rsidP="00C02BC9">
      <w:pPr>
        <w:pStyle w:val="a9"/>
        <w:numPr>
          <w:ilvl w:val="0"/>
          <w:numId w:val="1"/>
        </w:numPr>
        <w:tabs>
          <w:tab w:val="left" w:pos="1134"/>
        </w:tabs>
        <w:spacing w:after="0" w:line="240" w:lineRule="auto"/>
        <w:ind w:left="851" w:right="0" w:hanging="283"/>
        <w:rPr>
          <w:sz w:val="22"/>
        </w:rPr>
      </w:pPr>
      <w:r w:rsidRPr="00C02BC9">
        <w:rPr>
          <w:sz w:val="22"/>
        </w:rPr>
        <w:t>помещения могут быть оснащены техническими устройствами, сигнализирующими об их несанкционированном вскрытии.</w:t>
      </w:r>
    </w:p>
    <w:p w14:paraId="5B2E0C89" w14:textId="777D72C4" w:rsidR="007B0C27" w:rsidRPr="00C02BC9" w:rsidRDefault="00CC03D4" w:rsidP="00C02BC9">
      <w:pPr>
        <w:pStyle w:val="a9"/>
        <w:numPr>
          <w:ilvl w:val="0"/>
          <w:numId w:val="1"/>
        </w:numPr>
        <w:tabs>
          <w:tab w:val="left" w:pos="1134"/>
        </w:tabs>
        <w:spacing w:after="0" w:line="240" w:lineRule="auto"/>
        <w:ind w:left="851" w:right="0" w:hanging="283"/>
        <w:rPr>
          <w:sz w:val="22"/>
        </w:rPr>
      </w:pPr>
      <w:r w:rsidRPr="00C02BC9">
        <w:rPr>
          <w:sz w:val="22"/>
        </w:rPr>
        <w:t>д</w:t>
      </w:r>
      <w:r w:rsidR="007B0C27" w:rsidRPr="00C02BC9">
        <w:rPr>
          <w:sz w:val="22"/>
        </w:rPr>
        <w:t>ля регистрации посетителей территории Компании могут вестись журналы учета посетителей, в которые заносятся сведения документа, удостоверяющего личность посетителей, дата посещения, а также</w:t>
      </w:r>
      <w:r w:rsidRPr="00C02BC9">
        <w:rPr>
          <w:sz w:val="22"/>
        </w:rPr>
        <w:t xml:space="preserve"> фамилия, имя и отчество</w:t>
      </w:r>
      <w:r w:rsidR="007B0C27" w:rsidRPr="00C02BC9">
        <w:rPr>
          <w:sz w:val="22"/>
        </w:rPr>
        <w:t xml:space="preserve"> </w:t>
      </w:r>
      <w:r w:rsidRPr="00C02BC9">
        <w:rPr>
          <w:sz w:val="22"/>
        </w:rPr>
        <w:t>Р</w:t>
      </w:r>
      <w:r w:rsidR="007B0C27" w:rsidRPr="00C02BC9">
        <w:rPr>
          <w:sz w:val="22"/>
        </w:rPr>
        <w:t>аботника</w:t>
      </w:r>
      <w:r w:rsidRPr="00C02BC9">
        <w:rPr>
          <w:sz w:val="22"/>
        </w:rPr>
        <w:t xml:space="preserve"> Компании</w:t>
      </w:r>
      <w:r w:rsidR="007B0C27" w:rsidRPr="00C02BC9">
        <w:rPr>
          <w:sz w:val="22"/>
        </w:rPr>
        <w:t>, который принимает посетителя. Копирование содержащейся в таких журналах информации не допускается. ПДн каждого субъекта ПДн могут заноситься в такой журнал не более одного раза в каждом случае пропуска субъекта ПДн на территорию Компании. Срок хранения журналов учета посетителей составляет 1 (один) год с момента их полного заполнения.</w:t>
      </w:r>
    </w:p>
    <w:p w14:paraId="7662C7AF" w14:textId="52FBC708" w:rsidR="007B0C27" w:rsidRPr="00C02BC9" w:rsidRDefault="007B0C27" w:rsidP="00C02BC9">
      <w:pPr>
        <w:pStyle w:val="ListedText"/>
        <w:numPr>
          <w:ilvl w:val="0"/>
          <w:numId w:val="27"/>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Помимо указанных мероприятий, на территории Компании </w:t>
      </w:r>
      <w:r w:rsidR="00CC03D4" w:rsidRPr="00C02BC9">
        <w:rPr>
          <w:rFonts w:ascii="Times New Roman" w:hAnsi="Times New Roman" w:cs="Times New Roman"/>
          <w:sz w:val="22"/>
          <w:szCs w:val="22"/>
        </w:rPr>
        <w:t xml:space="preserve">допускается </w:t>
      </w:r>
      <w:r w:rsidRPr="00C02BC9">
        <w:rPr>
          <w:rFonts w:ascii="Times New Roman" w:hAnsi="Times New Roman" w:cs="Times New Roman"/>
          <w:sz w:val="22"/>
          <w:szCs w:val="22"/>
        </w:rPr>
        <w:t>осуществл</w:t>
      </w:r>
      <w:r w:rsidR="00CC03D4" w:rsidRPr="00C02BC9">
        <w:rPr>
          <w:rFonts w:ascii="Times New Roman" w:hAnsi="Times New Roman" w:cs="Times New Roman"/>
          <w:sz w:val="22"/>
          <w:szCs w:val="22"/>
        </w:rPr>
        <w:t>ение</w:t>
      </w:r>
      <w:r w:rsidRPr="00C02BC9">
        <w:rPr>
          <w:rFonts w:ascii="Times New Roman" w:hAnsi="Times New Roman" w:cs="Times New Roman"/>
          <w:sz w:val="22"/>
          <w:szCs w:val="22"/>
        </w:rPr>
        <w:t xml:space="preserve"> видеонаблюдени</w:t>
      </w:r>
      <w:r w:rsidR="00CC03D4" w:rsidRPr="00C02BC9">
        <w:rPr>
          <w:rFonts w:ascii="Times New Roman" w:hAnsi="Times New Roman" w:cs="Times New Roman"/>
          <w:sz w:val="22"/>
          <w:szCs w:val="22"/>
        </w:rPr>
        <w:t>я</w:t>
      </w:r>
      <w:r w:rsidRPr="00C02BC9">
        <w:rPr>
          <w:rFonts w:ascii="Times New Roman" w:hAnsi="Times New Roman" w:cs="Times New Roman"/>
          <w:sz w:val="22"/>
          <w:szCs w:val="22"/>
        </w:rPr>
        <w:t xml:space="preserve"> в </w:t>
      </w:r>
      <w:r w:rsidR="00CC03D4" w:rsidRPr="00C02BC9">
        <w:rPr>
          <w:rFonts w:ascii="Times New Roman" w:hAnsi="Times New Roman" w:cs="Times New Roman"/>
          <w:sz w:val="22"/>
          <w:szCs w:val="22"/>
        </w:rPr>
        <w:t xml:space="preserve">следующих </w:t>
      </w:r>
      <w:r w:rsidRPr="00C02BC9">
        <w:rPr>
          <w:rFonts w:ascii="Times New Roman" w:hAnsi="Times New Roman" w:cs="Times New Roman"/>
          <w:sz w:val="22"/>
          <w:szCs w:val="22"/>
        </w:rPr>
        <w:t>целях:</w:t>
      </w:r>
    </w:p>
    <w:p w14:paraId="52DE2975" w14:textId="7AC23CB0" w:rsidR="00CC03D4"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соблюдени</w:t>
      </w:r>
      <w:r w:rsidR="00CC03D4" w:rsidRPr="00C02BC9">
        <w:rPr>
          <w:sz w:val="22"/>
        </w:rPr>
        <w:t>е</w:t>
      </w:r>
      <w:r w:rsidRPr="00C02BC9">
        <w:rPr>
          <w:sz w:val="22"/>
        </w:rPr>
        <w:t xml:space="preserve"> пропускного режима и правил нахождения и поведения на территории Компании</w:t>
      </w:r>
      <w:r w:rsidR="00CC03D4" w:rsidRPr="00C02BC9">
        <w:rPr>
          <w:sz w:val="22"/>
        </w:rPr>
        <w:t>;</w:t>
      </w:r>
    </w:p>
    <w:p w14:paraId="469377BD" w14:textId="5DEBAD22"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обеспечени</w:t>
      </w:r>
      <w:r w:rsidR="00CC03D4" w:rsidRPr="00C02BC9">
        <w:rPr>
          <w:sz w:val="22"/>
        </w:rPr>
        <w:t>е</w:t>
      </w:r>
      <w:r w:rsidRPr="00C02BC9">
        <w:rPr>
          <w:sz w:val="22"/>
        </w:rPr>
        <w:t xml:space="preserve"> безопасности товарно-материальных ценностей Компании;</w:t>
      </w:r>
    </w:p>
    <w:p w14:paraId="22656E8B" w14:textId="6CD56B1D"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обеспечени</w:t>
      </w:r>
      <w:r w:rsidR="00CC03D4" w:rsidRPr="00C02BC9">
        <w:rPr>
          <w:sz w:val="22"/>
        </w:rPr>
        <w:t>е</w:t>
      </w:r>
      <w:r w:rsidRPr="00C02BC9">
        <w:rPr>
          <w:sz w:val="22"/>
        </w:rPr>
        <w:t xml:space="preserve"> безопасности </w:t>
      </w:r>
      <w:r w:rsidR="00CC03D4" w:rsidRPr="00C02BC9">
        <w:rPr>
          <w:sz w:val="22"/>
        </w:rPr>
        <w:t>Р</w:t>
      </w:r>
      <w:r w:rsidRPr="00C02BC9">
        <w:rPr>
          <w:sz w:val="22"/>
        </w:rPr>
        <w:t>аботнико</w:t>
      </w:r>
      <w:r w:rsidR="00CC03D4" w:rsidRPr="00C02BC9">
        <w:rPr>
          <w:sz w:val="22"/>
        </w:rPr>
        <w:t>в Компании</w:t>
      </w:r>
      <w:r w:rsidRPr="00C02BC9">
        <w:rPr>
          <w:sz w:val="22"/>
        </w:rPr>
        <w:t>, а также любых иных физических лиц, находящихся на территории Компании;</w:t>
      </w:r>
    </w:p>
    <w:p w14:paraId="6B373218" w14:textId="31B8BABA"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lastRenderedPageBreak/>
        <w:t>повышени</w:t>
      </w:r>
      <w:r w:rsidR="00CC03D4" w:rsidRPr="00C02BC9">
        <w:rPr>
          <w:sz w:val="22"/>
        </w:rPr>
        <w:t>е</w:t>
      </w:r>
      <w:r w:rsidRPr="00C02BC9">
        <w:rPr>
          <w:sz w:val="22"/>
        </w:rPr>
        <w:t xml:space="preserve"> эффективности мер по предотвращению и пресечению противоправных действий</w:t>
      </w:r>
      <w:r w:rsidR="00CC03D4" w:rsidRPr="00C02BC9">
        <w:rPr>
          <w:sz w:val="22"/>
        </w:rPr>
        <w:t xml:space="preserve"> на территории Компании</w:t>
      </w:r>
      <w:r w:rsidRPr="00C02BC9">
        <w:rPr>
          <w:sz w:val="22"/>
        </w:rPr>
        <w:t>;</w:t>
      </w:r>
    </w:p>
    <w:p w14:paraId="1BD11774" w14:textId="69507EB1" w:rsidR="007B0C27" w:rsidRPr="00C02BC9" w:rsidRDefault="007B0C27" w:rsidP="00C02BC9">
      <w:pPr>
        <w:pStyle w:val="a9"/>
        <w:numPr>
          <w:ilvl w:val="0"/>
          <w:numId w:val="1"/>
        </w:numPr>
        <w:tabs>
          <w:tab w:val="left" w:pos="1134"/>
        </w:tabs>
        <w:spacing w:after="0" w:line="240" w:lineRule="auto"/>
        <w:ind w:left="851" w:right="0" w:hanging="284"/>
        <w:rPr>
          <w:sz w:val="22"/>
        </w:rPr>
      </w:pPr>
      <w:r w:rsidRPr="00C02BC9">
        <w:rPr>
          <w:sz w:val="22"/>
        </w:rPr>
        <w:t>предупреждени</w:t>
      </w:r>
      <w:r w:rsidR="002F17B9" w:rsidRPr="00C02BC9">
        <w:rPr>
          <w:sz w:val="22"/>
        </w:rPr>
        <w:t>е</w:t>
      </w:r>
      <w:r w:rsidRPr="00C02BC9">
        <w:rPr>
          <w:sz w:val="22"/>
        </w:rPr>
        <w:t xml:space="preserve"> возникновения чрезвычайных ситуаций и</w:t>
      </w:r>
      <w:r w:rsidR="002F17B9" w:rsidRPr="00C02BC9">
        <w:rPr>
          <w:sz w:val="22"/>
        </w:rPr>
        <w:t>/</w:t>
      </w:r>
      <w:r w:rsidRPr="00C02BC9">
        <w:rPr>
          <w:sz w:val="22"/>
        </w:rPr>
        <w:t>или происшествий, а также своевременно</w:t>
      </w:r>
      <w:r w:rsidR="002F17B9" w:rsidRPr="00C02BC9">
        <w:rPr>
          <w:sz w:val="22"/>
        </w:rPr>
        <w:t>ое</w:t>
      </w:r>
      <w:r w:rsidRPr="00C02BC9">
        <w:rPr>
          <w:sz w:val="22"/>
        </w:rPr>
        <w:t xml:space="preserve"> реагировани</w:t>
      </w:r>
      <w:r w:rsidR="002F17B9" w:rsidRPr="00C02BC9">
        <w:rPr>
          <w:sz w:val="22"/>
        </w:rPr>
        <w:t>е</w:t>
      </w:r>
      <w:r w:rsidRPr="00C02BC9">
        <w:rPr>
          <w:sz w:val="22"/>
        </w:rPr>
        <w:t>, приняти</w:t>
      </w:r>
      <w:r w:rsidR="002F17B9" w:rsidRPr="00C02BC9">
        <w:rPr>
          <w:sz w:val="22"/>
        </w:rPr>
        <w:t>е</w:t>
      </w:r>
      <w:r w:rsidRPr="00C02BC9">
        <w:rPr>
          <w:sz w:val="22"/>
        </w:rPr>
        <w:t xml:space="preserve"> необходимых мер защиты и обеспечения объективности расследования </w:t>
      </w:r>
      <w:r w:rsidR="002F17B9" w:rsidRPr="00C02BC9">
        <w:rPr>
          <w:sz w:val="22"/>
        </w:rPr>
        <w:t xml:space="preserve">таких происшествий </w:t>
      </w:r>
      <w:r w:rsidRPr="00C02BC9">
        <w:rPr>
          <w:sz w:val="22"/>
        </w:rPr>
        <w:t>в случаях их возникновения</w:t>
      </w:r>
      <w:r w:rsidR="002F17B9" w:rsidRPr="00C02BC9">
        <w:rPr>
          <w:sz w:val="22"/>
        </w:rPr>
        <w:t>.</w:t>
      </w:r>
    </w:p>
    <w:p w14:paraId="6F1193E3" w14:textId="77777777" w:rsidR="002F17B9" w:rsidRPr="00C02BC9" w:rsidRDefault="007B0C27" w:rsidP="00C02BC9">
      <w:pPr>
        <w:pStyle w:val="ListedText"/>
        <w:numPr>
          <w:ilvl w:val="0"/>
          <w:numId w:val="27"/>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Запрещается установка камер видеонаблюдения в помещениях, не предназначенных для выполнения </w:t>
      </w:r>
      <w:r w:rsidR="002F17B9" w:rsidRPr="00C02BC9">
        <w:rPr>
          <w:rFonts w:ascii="Times New Roman" w:hAnsi="Times New Roman" w:cs="Times New Roman"/>
          <w:sz w:val="22"/>
          <w:szCs w:val="22"/>
        </w:rPr>
        <w:t>Р</w:t>
      </w:r>
      <w:r w:rsidRPr="00C02BC9">
        <w:rPr>
          <w:rFonts w:ascii="Times New Roman" w:hAnsi="Times New Roman" w:cs="Times New Roman"/>
          <w:sz w:val="22"/>
          <w:szCs w:val="22"/>
        </w:rPr>
        <w:t>аботниками Компании трудовых функций (комнаты отдыха, санитарные помещения и др.).</w:t>
      </w:r>
    </w:p>
    <w:p w14:paraId="08A82F39" w14:textId="77777777" w:rsidR="002F17B9" w:rsidRPr="00C02BC9" w:rsidRDefault="007B0C27" w:rsidP="00C02BC9">
      <w:pPr>
        <w:pStyle w:val="ListedText"/>
        <w:numPr>
          <w:ilvl w:val="0"/>
          <w:numId w:val="27"/>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Если в процессе видеонаблюдения осуществляется запись, срок хранения видеозаписей составляет не более 1 (одного) года, после чего записи подлежат уничтожению. В том случае, если камеры видеонаблюдения зафиксировали чрезвычайную ситуацию и/или происшествие, срок хранения соответствующих записей будет определяться на основании применимых норм законодательства Российской Федерации, включая нормы об исковой давности.</w:t>
      </w:r>
    </w:p>
    <w:p w14:paraId="267BCD14" w14:textId="77777777" w:rsidR="002F17B9" w:rsidRPr="00C02BC9" w:rsidRDefault="007B0C27" w:rsidP="00C02BC9">
      <w:pPr>
        <w:pStyle w:val="ListedText"/>
        <w:numPr>
          <w:ilvl w:val="0"/>
          <w:numId w:val="27"/>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Работники Компании, посетители территории Компании и иные лица, которые потенциально могут попасть в зону видеонаблюдения, должны быть проинформированы о ведении видеонаблюдения посредством размещения специальных информационных табличек о ведении видеонаблюдения.</w:t>
      </w:r>
    </w:p>
    <w:p w14:paraId="35DAF3B9" w14:textId="1CEA031E" w:rsidR="007B0C27" w:rsidRPr="00C02BC9" w:rsidRDefault="007B0C27" w:rsidP="00C02BC9">
      <w:pPr>
        <w:pStyle w:val="ListedText"/>
        <w:numPr>
          <w:ilvl w:val="0"/>
          <w:numId w:val="27"/>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Передача видеозаписей третьим лицам допускается в случаях мотивированного запроса следственных и/или судебных органов, по запросу физических лиц, изображенных на записи, а также в иных случаях, если это допускается локальными нормативными документами Компании и не противоречит действующему законодательству РФ.</w:t>
      </w:r>
    </w:p>
    <w:p w14:paraId="5886653F" w14:textId="73C16C1E" w:rsidR="006D69D3" w:rsidRPr="00C02BC9" w:rsidRDefault="006D69D3" w:rsidP="00C02BC9">
      <w:pPr>
        <w:pStyle w:val="a9"/>
        <w:numPr>
          <w:ilvl w:val="0"/>
          <w:numId w:val="27"/>
        </w:numPr>
        <w:spacing w:line="240" w:lineRule="auto"/>
        <w:ind w:left="567" w:right="0" w:hanging="567"/>
        <w:rPr>
          <w:sz w:val="22"/>
        </w:rPr>
      </w:pPr>
      <w:r w:rsidRPr="00C02BC9">
        <w:rPr>
          <w:sz w:val="22"/>
        </w:rPr>
        <w:t>Более детальные меры по обеспечению безопасности ПДн при их обработке в ИСПДн, а также порядок реализации этих мер устанавливаются в соответствии с локальными нормативными документами Компании, регламентирующими вопросы обеспечения информационной безопасности Компании.</w:t>
      </w:r>
    </w:p>
    <w:p w14:paraId="0AC32B37" w14:textId="77777777" w:rsidR="007B0C27" w:rsidRPr="00C02BC9" w:rsidRDefault="007B0C27" w:rsidP="00C02BC9">
      <w:pPr>
        <w:spacing w:after="0" w:line="240" w:lineRule="auto"/>
        <w:ind w:right="0" w:firstLine="0"/>
        <w:jc w:val="left"/>
        <w:rPr>
          <w:sz w:val="22"/>
        </w:rPr>
      </w:pPr>
    </w:p>
    <w:p w14:paraId="300E32F3" w14:textId="7ECECAA8" w:rsidR="00C47506" w:rsidRPr="00C02BC9" w:rsidRDefault="00C50A86" w:rsidP="00C02BC9">
      <w:pPr>
        <w:pStyle w:val="1"/>
        <w:numPr>
          <w:ilvl w:val="0"/>
          <w:numId w:val="5"/>
        </w:numPr>
        <w:spacing w:line="240" w:lineRule="auto"/>
        <w:ind w:left="1985" w:right="1115" w:hanging="284"/>
        <w:jc w:val="both"/>
        <w:rPr>
          <w:sz w:val="22"/>
        </w:rPr>
      </w:pPr>
      <w:bookmarkStart w:id="14" w:name="_Toc221541636"/>
      <w:r w:rsidRPr="00C02BC9">
        <w:rPr>
          <w:rFonts w:eastAsia="Arial"/>
          <w:sz w:val="22"/>
        </w:rPr>
        <w:t xml:space="preserve">ПРИНЦИПЫ И </w:t>
      </w:r>
      <w:r w:rsidR="00CE466A" w:rsidRPr="00C02BC9">
        <w:rPr>
          <w:sz w:val="22"/>
        </w:rPr>
        <w:t>ЦЕЛИ ОБРАБОТКИ ПЕРСОНАЛЬНЫХ ДАННЫХ</w:t>
      </w:r>
      <w:bookmarkEnd w:id="14"/>
    </w:p>
    <w:p w14:paraId="2BC558FD" w14:textId="77777777" w:rsidR="00C47506" w:rsidRPr="00C02BC9" w:rsidRDefault="00CE466A" w:rsidP="00C02BC9">
      <w:pPr>
        <w:spacing w:after="18" w:line="240" w:lineRule="auto"/>
        <w:ind w:left="1985" w:right="0" w:hanging="284"/>
        <w:jc w:val="left"/>
        <w:rPr>
          <w:sz w:val="22"/>
        </w:rPr>
      </w:pPr>
      <w:r w:rsidRPr="00C02BC9">
        <w:rPr>
          <w:sz w:val="22"/>
        </w:rPr>
        <w:t xml:space="preserve"> </w:t>
      </w:r>
    </w:p>
    <w:p w14:paraId="15DE483E" w14:textId="389B46E5" w:rsidR="00C50A86" w:rsidRPr="00C02BC9" w:rsidRDefault="00C50A86" w:rsidP="00C02BC9">
      <w:pPr>
        <w:pStyle w:val="ListedText"/>
        <w:numPr>
          <w:ilvl w:val="0"/>
          <w:numId w:val="31"/>
        </w:numPr>
        <w:tabs>
          <w:tab w:val="left" w:pos="426"/>
        </w:tabs>
        <w:ind w:left="142" w:hanging="142"/>
        <w:rPr>
          <w:rFonts w:ascii="Times New Roman" w:hAnsi="Times New Roman" w:cs="Times New Roman"/>
          <w:sz w:val="22"/>
          <w:szCs w:val="22"/>
        </w:rPr>
      </w:pPr>
      <w:r w:rsidRPr="00C02BC9">
        <w:rPr>
          <w:rFonts w:ascii="Times New Roman" w:hAnsi="Times New Roman" w:cs="Times New Roman"/>
          <w:sz w:val="22"/>
          <w:szCs w:val="22"/>
        </w:rPr>
        <w:t>Обработка ПДн в Компании осуществляется в соответствии со следующими принципами:</w:t>
      </w:r>
    </w:p>
    <w:p w14:paraId="0B863537" w14:textId="77777777" w:rsidR="00C50A86" w:rsidRPr="00C02BC9" w:rsidRDefault="00C50A86" w:rsidP="00C02BC9">
      <w:pPr>
        <w:pStyle w:val="a9"/>
        <w:numPr>
          <w:ilvl w:val="0"/>
          <w:numId w:val="16"/>
        </w:numPr>
        <w:tabs>
          <w:tab w:val="left" w:pos="567"/>
        </w:tabs>
        <w:spacing w:after="0" w:line="240" w:lineRule="auto"/>
        <w:ind w:left="851" w:right="0" w:hanging="283"/>
        <w:rPr>
          <w:sz w:val="22"/>
        </w:rPr>
      </w:pPr>
      <w:r w:rsidRPr="00C02BC9">
        <w:rPr>
          <w:sz w:val="22"/>
        </w:rPr>
        <w:t>обработка ПДн осуществляется на законной и справедливой основе;</w:t>
      </w:r>
    </w:p>
    <w:p w14:paraId="36B4256B" w14:textId="77777777" w:rsidR="00C50A86" w:rsidRPr="00C02BC9" w:rsidRDefault="00C50A86" w:rsidP="00C02BC9">
      <w:pPr>
        <w:pStyle w:val="a9"/>
        <w:numPr>
          <w:ilvl w:val="0"/>
          <w:numId w:val="16"/>
        </w:numPr>
        <w:tabs>
          <w:tab w:val="left" w:pos="567"/>
        </w:tabs>
        <w:spacing w:after="0" w:line="240" w:lineRule="auto"/>
        <w:ind w:left="851" w:right="0" w:hanging="283"/>
        <w:rPr>
          <w:sz w:val="22"/>
        </w:rPr>
      </w:pPr>
      <w:r w:rsidRPr="00C02BC9">
        <w:rPr>
          <w:sz w:val="22"/>
        </w:rPr>
        <w:t>обработка ПДн ограничивается достижением конкретных, заранее определенных и законных целей;</w:t>
      </w:r>
    </w:p>
    <w:p w14:paraId="380C5AAE" w14:textId="77777777" w:rsidR="00C50A86" w:rsidRPr="00C02BC9" w:rsidRDefault="00C50A86" w:rsidP="00C02BC9">
      <w:pPr>
        <w:pStyle w:val="a9"/>
        <w:numPr>
          <w:ilvl w:val="0"/>
          <w:numId w:val="16"/>
        </w:numPr>
        <w:tabs>
          <w:tab w:val="left" w:pos="567"/>
        </w:tabs>
        <w:spacing w:after="0" w:line="240" w:lineRule="auto"/>
        <w:ind w:left="851" w:right="0" w:hanging="283"/>
        <w:rPr>
          <w:sz w:val="22"/>
        </w:rPr>
      </w:pPr>
      <w:r w:rsidRPr="00C02BC9">
        <w:rPr>
          <w:sz w:val="22"/>
        </w:rPr>
        <w:t xml:space="preserve">не допускается обработка ПДн, несовместимая с целями сбора ПДн; </w:t>
      </w:r>
    </w:p>
    <w:p w14:paraId="4CFF92C3" w14:textId="77777777" w:rsidR="00C50A86" w:rsidRPr="00C02BC9" w:rsidRDefault="00C50A86" w:rsidP="00C02BC9">
      <w:pPr>
        <w:pStyle w:val="a9"/>
        <w:numPr>
          <w:ilvl w:val="0"/>
          <w:numId w:val="16"/>
        </w:numPr>
        <w:tabs>
          <w:tab w:val="left" w:pos="567"/>
        </w:tabs>
        <w:spacing w:after="0" w:line="240" w:lineRule="auto"/>
        <w:ind w:left="851" w:right="0" w:hanging="283"/>
        <w:rPr>
          <w:sz w:val="22"/>
        </w:rPr>
      </w:pPr>
      <w:r w:rsidRPr="00C02BC9">
        <w:rPr>
          <w:sz w:val="22"/>
        </w:rPr>
        <w:t>не допускается объединение баз данных, содержащих ПДн, обработка которых осуществляется в целях, несовместимых между собой;</w:t>
      </w:r>
    </w:p>
    <w:p w14:paraId="03AE1C9C" w14:textId="77777777" w:rsidR="00C50A86" w:rsidRPr="00C02BC9" w:rsidRDefault="00C50A86" w:rsidP="00C02BC9">
      <w:pPr>
        <w:pStyle w:val="a9"/>
        <w:numPr>
          <w:ilvl w:val="0"/>
          <w:numId w:val="16"/>
        </w:numPr>
        <w:tabs>
          <w:tab w:val="left" w:pos="567"/>
        </w:tabs>
        <w:spacing w:after="0" w:line="240" w:lineRule="auto"/>
        <w:ind w:left="851" w:right="0" w:hanging="283"/>
        <w:rPr>
          <w:sz w:val="22"/>
        </w:rPr>
      </w:pPr>
      <w:r w:rsidRPr="00C02BC9">
        <w:rPr>
          <w:sz w:val="22"/>
        </w:rPr>
        <w:t>обработке подлежат только ПДн, которые отвечают целям их обработки;</w:t>
      </w:r>
    </w:p>
    <w:p w14:paraId="498C3103" w14:textId="77777777" w:rsidR="00C50A86" w:rsidRPr="00C02BC9" w:rsidRDefault="00C50A86" w:rsidP="00C02BC9">
      <w:pPr>
        <w:pStyle w:val="a9"/>
        <w:numPr>
          <w:ilvl w:val="0"/>
          <w:numId w:val="16"/>
        </w:numPr>
        <w:tabs>
          <w:tab w:val="left" w:pos="567"/>
        </w:tabs>
        <w:spacing w:after="0" w:line="240" w:lineRule="auto"/>
        <w:ind w:left="851" w:right="0" w:hanging="283"/>
        <w:rPr>
          <w:sz w:val="22"/>
        </w:rPr>
      </w:pPr>
      <w:r w:rsidRPr="00C02BC9">
        <w:rPr>
          <w:sz w:val="22"/>
        </w:rPr>
        <w:t>содержание и объем обрабатываемых ПДн соответствуют заявленным целям обработки; не допускается избыточность обрабатываемых ПДн по отношению к заявленным целям их обработки;</w:t>
      </w:r>
    </w:p>
    <w:p w14:paraId="22411D9A" w14:textId="77777777" w:rsidR="00C50A86" w:rsidRPr="00C02BC9" w:rsidRDefault="00C50A86" w:rsidP="00C02BC9">
      <w:pPr>
        <w:pStyle w:val="a9"/>
        <w:numPr>
          <w:ilvl w:val="0"/>
          <w:numId w:val="16"/>
        </w:numPr>
        <w:tabs>
          <w:tab w:val="left" w:pos="567"/>
        </w:tabs>
        <w:spacing w:after="0" w:line="240" w:lineRule="auto"/>
        <w:ind w:left="851" w:right="0" w:hanging="283"/>
        <w:rPr>
          <w:sz w:val="22"/>
        </w:rPr>
      </w:pPr>
      <w:r w:rsidRPr="00C02BC9">
        <w:rPr>
          <w:sz w:val="22"/>
        </w:rPr>
        <w:t>при обработке ПДн обеспечивается точность ПДн, их достаточность, а в необходимых случаях и актуальность по отношению к целям обработки ПДн, принимаются необходимые меры по удалению или уточнению неполных или неточных ПДн;</w:t>
      </w:r>
    </w:p>
    <w:p w14:paraId="37196ACC" w14:textId="691BFEAF" w:rsidR="00C50A86" w:rsidRPr="00C02BC9" w:rsidRDefault="00C50A86" w:rsidP="00C02BC9">
      <w:pPr>
        <w:pStyle w:val="a9"/>
        <w:numPr>
          <w:ilvl w:val="0"/>
          <w:numId w:val="16"/>
        </w:numPr>
        <w:tabs>
          <w:tab w:val="left" w:pos="567"/>
        </w:tabs>
        <w:spacing w:after="0" w:line="240" w:lineRule="auto"/>
        <w:ind w:left="851" w:right="0" w:hanging="283"/>
        <w:rPr>
          <w:sz w:val="22"/>
        </w:rPr>
      </w:pPr>
      <w:r w:rsidRPr="00C02BC9">
        <w:rPr>
          <w:sz w:val="22"/>
        </w:rPr>
        <w:t xml:space="preserve">хранение ПДн осуществляется в форме, позволяющей определить субъекта ПДн, не дольше, чем того требуют цели обработки ПДн, если срок хранения ПДн не установлен федеральным законом, согласием на обработку ПДн, договором, стороной которого, выгодоприобретателем или </w:t>
      </w:r>
      <w:r w:rsidR="00C02BC9" w:rsidRPr="00C02BC9">
        <w:rPr>
          <w:sz w:val="22"/>
        </w:rPr>
        <w:t>поручителем,</w:t>
      </w:r>
      <w:r w:rsidRPr="00C02BC9">
        <w:rPr>
          <w:sz w:val="22"/>
        </w:rPr>
        <w:t xml:space="preserve"> по которому является субъект ПДн;</w:t>
      </w:r>
    </w:p>
    <w:p w14:paraId="6522E362" w14:textId="77777777" w:rsidR="00C50A86" w:rsidRPr="00C02BC9" w:rsidRDefault="00C50A86" w:rsidP="00C02BC9">
      <w:pPr>
        <w:pStyle w:val="a9"/>
        <w:numPr>
          <w:ilvl w:val="0"/>
          <w:numId w:val="16"/>
        </w:numPr>
        <w:tabs>
          <w:tab w:val="left" w:pos="567"/>
        </w:tabs>
        <w:spacing w:after="0" w:line="240" w:lineRule="auto"/>
        <w:ind w:left="851" w:right="0" w:hanging="283"/>
        <w:rPr>
          <w:sz w:val="22"/>
        </w:rPr>
      </w:pPr>
      <w:r w:rsidRPr="00C02BC9">
        <w:rPr>
          <w:sz w:val="22"/>
        </w:rPr>
        <w:t>обрабатываемые ПДн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67A0730" w14:textId="77777777" w:rsidR="00C50A86" w:rsidRPr="00C02BC9" w:rsidRDefault="00C50A86" w:rsidP="00C02BC9">
      <w:pPr>
        <w:pStyle w:val="a9"/>
        <w:numPr>
          <w:ilvl w:val="0"/>
          <w:numId w:val="16"/>
        </w:numPr>
        <w:tabs>
          <w:tab w:val="left" w:pos="567"/>
        </w:tabs>
        <w:spacing w:after="0" w:line="240" w:lineRule="auto"/>
        <w:ind w:left="851" w:right="0" w:hanging="283"/>
        <w:rPr>
          <w:sz w:val="22"/>
        </w:rPr>
      </w:pPr>
      <w:r w:rsidRPr="00C02BC9">
        <w:rPr>
          <w:sz w:val="22"/>
        </w:rPr>
        <w:t>обработка ПДн не используется в целях причинения имущественного и/или морального вреда субъектам ПДн, затруднения реализации их прав и свобод.</w:t>
      </w:r>
    </w:p>
    <w:p w14:paraId="2247C26C" w14:textId="49C1ECC8" w:rsidR="000B427D" w:rsidRPr="00C02BC9" w:rsidRDefault="000B427D" w:rsidP="00C02BC9">
      <w:pPr>
        <w:pStyle w:val="a9"/>
        <w:numPr>
          <w:ilvl w:val="0"/>
          <w:numId w:val="31"/>
        </w:numPr>
        <w:spacing w:line="240" w:lineRule="auto"/>
        <w:ind w:left="567" w:right="0" w:hanging="425"/>
        <w:rPr>
          <w:sz w:val="22"/>
        </w:rPr>
      </w:pPr>
      <w:r w:rsidRPr="00C02BC9">
        <w:rPr>
          <w:sz w:val="22"/>
        </w:rPr>
        <w:t xml:space="preserve">Обработка </w:t>
      </w:r>
      <w:r w:rsidR="005F3DD8" w:rsidRPr="00C02BC9">
        <w:rPr>
          <w:sz w:val="22"/>
        </w:rPr>
        <w:t xml:space="preserve">ПДн </w:t>
      </w:r>
      <w:r w:rsidRPr="00C02BC9">
        <w:rPr>
          <w:sz w:val="22"/>
        </w:rPr>
        <w:t xml:space="preserve">Компанией осуществляется в следующих случаях: </w:t>
      </w:r>
    </w:p>
    <w:p w14:paraId="35FA7EBB" w14:textId="77777777" w:rsidR="000B427D" w:rsidRPr="00C02BC9" w:rsidRDefault="000B427D" w:rsidP="00C02BC9">
      <w:pPr>
        <w:numPr>
          <w:ilvl w:val="0"/>
          <w:numId w:val="17"/>
        </w:numPr>
        <w:spacing w:line="240" w:lineRule="auto"/>
        <w:ind w:left="851" w:right="0" w:hanging="284"/>
        <w:rPr>
          <w:sz w:val="22"/>
        </w:rPr>
      </w:pPr>
      <w:r w:rsidRPr="00C02BC9">
        <w:rPr>
          <w:sz w:val="22"/>
        </w:rPr>
        <w:t xml:space="preserve">обработка персональных данных осуществляется с согласия субъекта персональных данных на обработку его персональных данных; </w:t>
      </w:r>
    </w:p>
    <w:p w14:paraId="5A3CBC3E" w14:textId="6581EAE0" w:rsidR="000B427D" w:rsidRPr="00C02BC9" w:rsidRDefault="000B427D" w:rsidP="00C02BC9">
      <w:pPr>
        <w:numPr>
          <w:ilvl w:val="0"/>
          <w:numId w:val="17"/>
        </w:numPr>
        <w:spacing w:line="240" w:lineRule="auto"/>
        <w:ind w:left="851" w:right="0" w:hanging="284"/>
        <w:rPr>
          <w:sz w:val="22"/>
        </w:rPr>
      </w:pPr>
      <w:r w:rsidRPr="00C02BC9">
        <w:rPr>
          <w:sz w:val="22"/>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Компанию функций, полномочий и обязанностей; </w:t>
      </w:r>
    </w:p>
    <w:p w14:paraId="670E857D" w14:textId="77777777" w:rsidR="000B427D" w:rsidRPr="00C02BC9" w:rsidRDefault="000B427D" w:rsidP="00C02BC9">
      <w:pPr>
        <w:numPr>
          <w:ilvl w:val="0"/>
          <w:numId w:val="17"/>
        </w:numPr>
        <w:spacing w:line="240" w:lineRule="auto"/>
        <w:ind w:left="851" w:right="0" w:hanging="284"/>
        <w:rPr>
          <w:sz w:val="22"/>
        </w:rPr>
      </w:pPr>
      <w:r w:rsidRPr="00C02BC9">
        <w:rPr>
          <w:sz w:val="22"/>
        </w:rPr>
        <w:t xml:space="preserve">обработка персональных данных осуществляется в связи с участием лица в конституционном, гражданском, административном, уголовном судопроизводстве, а также судопроизводстве в арбитражных судах; </w:t>
      </w:r>
    </w:p>
    <w:p w14:paraId="33240CFD" w14:textId="77777777" w:rsidR="000B427D" w:rsidRPr="00C02BC9" w:rsidRDefault="000B427D" w:rsidP="00C02BC9">
      <w:pPr>
        <w:numPr>
          <w:ilvl w:val="0"/>
          <w:numId w:val="17"/>
        </w:numPr>
        <w:spacing w:line="240" w:lineRule="auto"/>
        <w:ind w:left="851" w:right="0" w:hanging="284"/>
        <w:rPr>
          <w:sz w:val="22"/>
        </w:rPr>
      </w:pPr>
      <w:r w:rsidRPr="00C02BC9">
        <w:rPr>
          <w:sz w:val="22"/>
        </w:rPr>
        <w:t xml:space="preserve">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p>
    <w:p w14:paraId="3BF56E99" w14:textId="2763AD50" w:rsidR="000B427D" w:rsidRPr="00C02BC9" w:rsidRDefault="000B427D" w:rsidP="00C02BC9">
      <w:pPr>
        <w:numPr>
          <w:ilvl w:val="0"/>
          <w:numId w:val="17"/>
        </w:numPr>
        <w:spacing w:line="240" w:lineRule="auto"/>
        <w:ind w:left="851" w:right="0" w:hanging="284"/>
        <w:rPr>
          <w:sz w:val="22"/>
        </w:rPr>
      </w:pPr>
      <w:r w:rsidRPr="00C02BC9">
        <w:rPr>
          <w:sz w:val="22"/>
        </w:rPr>
        <w:lastRenderedPageBreak/>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 </w:t>
      </w:r>
    </w:p>
    <w:p w14:paraId="08B43CE3" w14:textId="44C9371A" w:rsidR="000B427D" w:rsidRPr="00C02BC9" w:rsidRDefault="000B427D" w:rsidP="00C02BC9">
      <w:pPr>
        <w:numPr>
          <w:ilvl w:val="0"/>
          <w:numId w:val="17"/>
        </w:numPr>
        <w:spacing w:line="240" w:lineRule="auto"/>
        <w:ind w:left="851" w:right="0" w:hanging="284"/>
        <w:rPr>
          <w:sz w:val="22"/>
        </w:rPr>
      </w:pPr>
      <w:r w:rsidRPr="00C02BC9">
        <w:rPr>
          <w:sz w:val="22"/>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w:t>
      </w:r>
      <w:r w:rsidR="005F3DD8" w:rsidRPr="00C02BC9">
        <w:rPr>
          <w:sz w:val="22"/>
        </w:rPr>
        <w:t xml:space="preserve"> </w:t>
      </w:r>
      <w:r w:rsidRPr="00C02BC9">
        <w:rPr>
          <w:sz w:val="22"/>
        </w:rPr>
        <w:t xml:space="preserve">субъекта персональных данных невозможно; </w:t>
      </w:r>
    </w:p>
    <w:p w14:paraId="169809E7" w14:textId="76BFB4D1" w:rsidR="000B427D" w:rsidRPr="00C02BC9" w:rsidRDefault="000B427D" w:rsidP="00C02BC9">
      <w:pPr>
        <w:numPr>
          <w:ilvl w:val="0"/>
          <w:numId w:val="17"/>
        </w:numPr>
        <w:spacing w:line="240" w:lineRule="auto"/>
        <w:ind w:left="851" w:right="0" w:hanging="284"/>
        <w:rPr>
          <w:sz w:val="22"/>
        </w:rPr>
      </w:pPr>
      <w:r w:rsidRPr="00C02BC9">
        <w:rPr>
          <w:sz w:val="22"/>
        </w:rPr>
        <w:t xml:space="preserve">обработка персональных данных необходима для осуществления прав и законных интересов Компании или </w:t>
      </w:r>
      <w:r w:rsidR="00142339" w:rsidRPr="00C02BC9">
        <w:rPr>
          <w:sz w:val="22"/>
        </w:rPr>
        <w:t>Т</w:t>
      </w:r>
      <w:r w:rsidRPr="00C02BC9">
        <w:rPr>
          <w:sz w:val="22"/>
        </w:rPr>
        <w:t>ретьих лиц, либо для достижения общественно значимых целей при условии, что при этом не нарушаются права и свободы субъекта</w:t>
      </w:r>
      <w:r w:rsidR="00142339" w:rsidRPr="00C02BC9">
        <w:rPr>
          <w:sz w:val="22"/>
        </w:rPr>
        <w:t xml:space="preserve"> ПДн</w:t>
      </w:r>
      <w:r w:rsidRPr="00C02BC9">
        <w:rPr>
          <w:sz w:val="22"/>
        </w:rPr>
        <w:t xml:space="preserve">; </w:t>
      </w:r>
    </w:p>
    <w:p w14:paraId="61C0A826" w14:textId="48D9D5CE" w:rsidR="000B427D" w:rsidRPr="00C02BC9" w:rsidRDefault="000B427D" w:rsidP="00C02BC9">
      <w:pPr>
        <w:numPr>
          <w:ilvl w:val="0"/>
          <w:numId w:val="17"/>
        </w:numPr>
        <w:spacing w:line="240" w:lineRule="auto"/>
        <w:ind w:left="851" w:right="0" w:hanging="284"/>
        <w:rPr>
          <w:sz w:val="22"/>
        </w:rPr>
      </w:pPr>
      <w:r w:rsidRPr="00C02BC9">
        <w:rPr>
          <w:sz w:val="22"/>
        </w:rPr>
        <w:t>обработка персональных данных осуществляется в статистических или иных исследовательских целях, за исключением целей, указанных в статье 15 ФЗ</w:t>
      </w:r>
      <w:r w:rsidR="00B80733" w:rsidRPr="00C02BC9">
        <w:rPr>
          <w:sz w:val="22"/>
        </w:rPr>
        <w:t xml:space="preserve"> </w:t>
      </w:r>
      <w:r w:rsidRPr="00C02BC9">
        <w:rPr>
          <w:sz w:val="22"/>
        </w:rPr>
        <w:t xml:space="preserve">«О персональных данных», при условии обязательного обезличивания персональных данных; </w:t>
      </w:r>
    </w:p>
    <w:p w14:paraId="3DFA0AA7" w14:textId="1BCA5D86" w:rsidR="000B427D" w:rsidRPr="00C02BC9" w:rsidRDefault="000B427D" w:rsidP="00C02BC9">
      <w:pPr>
        <w:numPr>
          <w:ilvl w:val="0"/>
          <w:numId w:val="17"/>
        </w:numPr>
        <w:spacing w:line="240" w:lineRule="auto"/>
        <w:ind w:left="851" w:right="0" w:hanging="284"/>
        <w:rPr>
          <w:sz w:val="22"/>
        </w:rPr>
      </w:pPr>
      <w:r w:rsidRPr="00C02BC9">
        <w:rPr>
          <w:sz w:val="22"/>
        </w:rPr>
        <w:t xml:space="preserve">осуществляется обработка персональных данных, подлежащих опубликованию или обязательному раскрытию в соответствии с федеральным законом. </w:t>
      </w:r>
    </w:p>
    <w:p w14:paraId="18DEB80F" w14:textId="2A80B983" w:rsidR="00C50A86" w:rsidRPr="00C02BC9" w:rsidRDefault="005E3F66" w:rsidP="00C02BC9">
      <w:pPr>
        <w:pStyle w:val="ListedText"/>
        <w:numPr>
          <w:ilvl w:val="0"/>
          <w:numId w:val="31"/>
        </w:numPr>
        <w:tabs>
          <w:tab w:val="left" w:pos="567"/>
        </w:tabs>
        <w:spacing w:before="120"/>
        <w:ind w:left="567" w:hanging="425"/>
        <w:rPr>
          <w:rFonts w:ascii="Times New Roman" w:hAnsi="Times New Roman" w:cs="Times New Roman"/>
          <w:sz w:val="22"/>
          <w:szCs w:val="22"/>
        </w:rPr>
      </w:pPr>
      <w:r w:rsidRPr="00C02BC9">
        <w:rPr>
          <w:rFonts w:ascii="Times New Roman" w:hAnsi="Times New Roman" w:cs="Times New Roman"/>
          <w:sz w:val="22"/>
          <w:szCs w:val="22"/>
        </w:rPr>
        <w:t xml:space="preserve">В Компании </w:t>
      </w:r>
      <w:r w:rsidR="00C50A86" w:rsidRPr="00C02BC9">
        <w:rPr>
          <w:rFonts w:ascii="Times New Roman" w:hAnsi="Times New Roman" w:cs="Times New Roman"/>
          <w:sz w:val="22"/>
          <w:szCs w:val="22"/>
        </w:rPr>
        <w:t xml:space="preserve">проводится анализ соответствия Процессов обработки ПДн заявленным принципам </w:t>
      </w:r>
      <w:r w:rsidRPr="00C02BC9">
        <w:rPr>
          <w:rFonts w:ascii="Times New Roman" w:hAnsi="Times New Roman" w:cs="Times New Roman"/>
          <w:sz w:val="22"/>
          <w:szCs w:val="22"/>
        </w:rPr>
        <w:t xml:space="preserve">обработки </w:t>
      </w:r>
      <w:r w:rsidR="00C50A86" w:rsidRPr="00C02BC9">
        <w:rPr>
          <w:rFonts w:ascii="Times New Roman" w:hAnsi="Times New Roman" w:cs="Times New Roman"/>
          <w:sz w:val="22"/>
          <w:szCs w:val="22"/>
        </w:rPr>
        <w:t>в случае:</w:t>
      </w:r>
    </w:p>
    <w:p w14:paraId="3347D92A" w14:textId="77777777" w:rsidR="00C50A86" w:rsidRPr="00C02BC9" w:rsidRDefault="00C50A86" w:rsidP="00C02BC9">
      <w:pPr>
        <w:pStyle w:val="a9"/>
        <w:numPr>
          <w:ilvl w:val="0"/>
          <w:numId w:val="1"/>
        </w:numPr>
        <w:tabs>
          <w:tab w:val="left" w:pos="1134"/>
        </w:tabs>
        <w:spacing w:after="0" w:line="240" w:lineRule="auto"/>
        <w:ind w:left="851" w:right="0" w:hanging="284"/>
        <w:rPr>
          <w:sz w:val="22"/>
        </w:rPr>
      </w:pPr>
      <w:r w:rsidRPr="00C02BC9">
        <w:rPr>
          <w:sz w:val="22"/>
        </w:rPr>
        <w:t>создания новых или внесения изменений в существующие или прекращения Процессов обработки ПДн;</w:t>
      </w:r>
    </w:p>
    <w:p w14:paraId="6662DF32" w14:textId="77777777" w:rsidR="00C50A86" w:rsidRPr="00C02BC9" w:rsidRDefault="00C50A86" w:rsidP="00C02BC9">
      <w:pPr>
        <w:pStyle w:val="a9"/>
        <w:numPr>
          <w:ilvl w:val="0"/>
          <w:numId w:val="1"/>
        </w:numPr>
        <w:tabs>
          <w:tab w:val="left" w:pos="1134"/>
        </w:tabs>
        <w:spacing w:after="0" w:line="240" w:lineRule="auto"/>
        <w:ind w:left="851" w:right="0" w:hanging="284"/>
        <w:rPr>
          <w:sz w:val="22"/>
        </w:rPr>
      </w:pPr>
      <w:r w:rsidRPr="00C02BC9">
        <w:rPr>
          <w:sz w:val="22"/>
        </w:rPr>
        <w:t>создания новых или внесения изменений в существующие или снятие с эксплуатации ИСПДн;</w:t>
      </w:r>
    </w:p>
    <w:p w14:paraId="7A19712E" w14:textId="77777777" w:rsidR="00C50A86" w:rsidRPr="00C02BC9" w:rsidRDefault="00C50A86" w:rsidP="00C02BC9">
      <w:pPr>
        <w:pStyle w:val="a9"/>
        <w:numPr>
          <w:ilvl w:val="0"/>
          <w:numId w:val="1"/>
        </w:numPr>
        <w:tabs>
          <w:tab w:val="left" w:pos="1134"/>
        </w:tabs>
        <w:spacing w:after="0" w:line="240" w:lineRule="auto"/>
        <w:ind w:left="851" w:right="0" w:hanging="284"/>
        <w:rPr>
          <w:sz w:val="22"/>
        </w:rPr>
      </w:pPr>
      <w:r w:rsidRPr="00C02BC9">
        <w:rPr>
          <w:sz w:val="22"/>
        </w:rPr>
        <w:t>изменения нормативной базы, затрагивающей принципы и/или Процессы обработки ПДн в Компании;</w:t>
      </w:r>
    </w:p>
    <w:p w14:paraId="53495F37" w14:textId="77777777" w:rsidR="005F3DD8" w:rsidRPr="00C02BC9" w:rsidRDefault="00C50A86" w:rsidP="00C02BC9">
      <w:pPr>
        <w:pStyle w:val="a9"/>
        <w:numPr>
          <w:ilvl w:val="0"/>
          <w:numId w:val="1"/>
        </w:numPr>
        <w:tabs>
          <w:tab w:val="left" w:pos="1134"/>
        </w:tabs>
        <w:spacing w:after="0" w:line="240" w:lineRule="auto"/>
        <w:ind w:left="851" w:right="0" w:hanging="284"/>
        <w:rPr>
          <w:sz w:val="22"/>
        </w:rPr>
      </w:pPr>
      <w:r w:rsidRPr="00C02BC9">
        <w:rPr>
          <w:sz w:val="22"/>
        </w:rPr>
        <w:t>проведения внутренних и/или внешних контрольных мероприятий на предмет оценки соответствия Процессов обработки ПДн заявленным принципам.</w:t>
      </w:r>
    </w:p>
    <w:p w14:paraId="37538D18" w14:textId="77777777" w:rsidR="005F3DD8" w:rsidRPr="00C02BC9" w:rsidRDefault="00CE466A" w:rsidP="00C02BC9">
      <w:pPr>
        <w:pStyle w:val="a9"/>
        <w:numPr>
          <w:ilvl w:val="0"/>
          <w:numId w:val="31"/>
        </w:numPr>
        <w:tabs>
          <w:tab w:val="left" w:pos="1134"/>
        </w:tabs>
        <w:spacing w:after="0" w:line="240" w:lineRule="auto"/>
        <w:ind w:left="567" w:right="0" w:hanging="425"/>
        <w:rPr>
          <w:sz w:val="22"/>
        </w:rPr>
      </w:pPr>
      <w:r w:rsidRPr="00C02BC9">
        <w:rPr>
          <w:sz w:val="22"/>
        </w:rPr>
        <w:t xml:space="preserve">Компания осуществляет обработку персональных данных для </w:t>
      </w:r>
      <w:r w:rsidR="00B00C11" w:rsidRPr="00C02BC9">
        <w:rPr>
          <w:sz w:val="22"/>
        </w:rPr>
        <w:t>достижения</w:t>
      </w:r>
      <w:r w:rsidRPr="00C02BC9">
        <w:rPr>
          <w:sz w:val="22"/>
        </w:rPr>
        <w:t xml:space="preserve"> </w:t>
      </w:r>
      <w:r w:rsidR="00EF38BE" w:rsidRPr="00C02BC9">
        <w:rPr>
          <w:sz w:val="22"/>
        </w:rPr>
        <w:t xml:space="preserve">определенных </w:t>
      </w:r>
      <w:r w:rsidRPr="00C02BC9">
        <w:rPr>
          <w:sz w:val="22"/>
        </w:rPr>
        <w:t>целей</w:t>
      </w:r>
      <w:r w:rsidR="00EF38BE" w:rsidRPr="00C02BC9">
        <w:rPr>
          <w:sz w:val="22"/>
        </w:rPr>
        <w:t>.</w:t>
      </w:r>
      <w:r w:rsidR="00C50A86" w:rsidRPr="00C02BC9">
        <w:rPr>
          <w:sz w:val="22"/>
        </w:rPr>
        <w:t xml:space="preserve"> </w:t>
      </w:r>
      <w:r w:rsidR="00EF38BE" w:rsidRPr="00C02BC9">
        <w:rPr>
          <w:sz w:val="22"/>
        </w:rPr>
        <w:t>Полный перечень целей обработки ПДн, а также и</w:t>
      </w:r>
      <w:r w:rsidR="00524099" w:rsidRPr="00C02BC9">
        <w:rPr>
          <w:sz w:val="22"/>
        </w:rPr>
        <w:t>нформация о категориях и перечне обрабатываемых</w:t>
      </w:r>
      <w:r w:rsidR="00EF38BE" w:rsidRPr="00C02BC9">
        <w:rPr>
          <w:sz w:val="22"/>
        </w:rPr>
        <w:t xml:space="preserve"> ПДн</w:t>
      </w:r>
      <w:r w:rsidR="00524099" w:rsidRPr="00C02BC9">
        <w:rPr>
          <w:sz w:val="22"/>
        </w:rPr>
        <w:t xml:space="preserve">, категориях субъектов, </w:t>
      </w:r>
      <w:r w:rsidR="005F3DD8" w:rsidRPr="00C02BC9">
        <w:rPr>
          <w:sz w:val="22"/>
        </w:rPr>
        <w:t xml:space="preserve">ПДн </w:t>
      </w:r>
      <w:r w:rsidR="00524099" w:rsidRPr="00C02BC9">
        <w:rPr>
          <w:sz w:val="22"/>
        </w:rPr>
        <w:t>которых обрабатываются, способах, сроках их обработки</w:t>
      </w:r>
      <w:r w:rsidR="00EF38BE" w:rsidRPr="00C02BC9">
        <w:rPr>
          <w:sz w:val="22"/>
        </w:rPr>
        <w:t xml:space="preserve">, </w:t>
      </w:r>
      <w:r w:rsidR="00524099" w:rsidRPr="00C02BC9">
        <w:rPr>
          <w:sz w:val="22"/>
        </w:rPr>
        <w:t>хранения</w:t>
      </w:r>
      <w:r w:rsidR="00EF38BE" w:rsidRPr="00C02BC9">
        <w:rPr>
          <w:sz w:val="22"/>
        </w:rPr>
        <w:t xml:space="preserve"> и порядке уничтожения </w:t>
      </w:r>
      <w:r w:rsidR="00524099" w:rsidRPr="00C02BC9">
        <w:rPr>
          <w:sz w:val="22"/>
        </w:rPr>
        <w:t xml:space="preserve">для каждой </w:t>
      </w:r>
      <w:r w:rsidR="00EF38BE" w:rsidRPr="00C02BC9">
        <w:rPr>
          <w:sz w:val="22"/>
        </w:rPr>
        <w:t xml:space="preserve">из </w:t>
      </w:r>
      <w:r w:rsidR="00524099" w:rsidRPr="00C02BC9">
        <w:rPr>
          <w:sz w:val="22"/>
        </w:rPr>
        <w:t>цел</w:t>
      </w:r>
      <w:r w:rsidR="00EF38BE" w:rsidRPr="00C02BC9">
        <w:rPr>
          <w:sz w:val="22"/>
        </w:rPr>
        <w:t>ей</w:t>
      </w:r>
      <w:r w:rsidR="00524099" w:rsidRPr="00C02BC9">
        <w:rPr>
          <w:sz w:val="22"/>
        </w:rPr>
        <w:t xml:space="preserve"> обработки</w:t>
      </w:r>
      <w:r w:rsidR="00EF38BE" w:rsidRPr="00C02BC9">
        <w:rPr>
          <w:sz w:val="22"/>
        </w:rPr>
        <w:t xml:space="preserve"> ПДн</w:t>
      </w:r>
      <w:r w:rsidR="00524099" w:rsidRPr="00C02BC9">
        <w:rPr>
          <w:sz w:val="22"/>
        </w:rPr>
        <w:t xml:space="preserve">, содержится в Приложении № </w:t>
      </w:r>
      <w:r w:rsidR="00EF38BE" w:rsidRPr="00C02BC9">
        <w:rPr>
          <w:sz w:val="22"/>
        </w:rPr>
        <w:t xml:space="preserve">2 </w:t>
      </w:r>
      <w:r w:rsidR="00524099" w:rsidRPr="00C02BC9">
        <w:rPr>
          <w:sz w:val="22"/>
        </w:rPr>
        <w:t xml:space="preserve">к настоящей Политике. </w:t>
      </w:r>
    </w:p>
    <w:p w14:paraId="297DD213" w14:textId="2E186C52" w:rsidR="00C47506" w:rsidRPr="00C02BC9" w:rsidRDefault="00CE466A" w:rsidP="00C02BC9">
      <w:pPr>
        <w:pStyle w:val="a9"/>
        <w:numPr>
          <w:ilvl w:val="0"/>
          <w:numId w:val="31"/>
        </w:numPr>
        <w:tabs>
          <w:tab w:val="left" w:pos="1134"/>
        </w:tabs>
        <w:spacing w:after="0" w:line="240" w:lineRule="auto"/>
        <w:ind w:left="567" w:right="0" w:hanging="425"/>
        <w:rPr>
          <w:sz w:val="22"/>
        </w:rPr>
      </w:pPr>
      <w:r w:rsidRPr="00C02BC9">
        <w:rPr>
          <w:sz w:val="22"/>
        </w:rPr>
        <w:t xml:space="preserve">Компания вправе обрабатывать </w:t>
      </w:r>
      <w:r w:rsidR="005F3DD8" w:rsidRPr="00C02BC9">
        <w:rPr>
          <w:sz w:val="22"/>
        </w:rPr>
        <w:t xml:space="preserve">ПДн </w:t>
      </w:r>
      <w:r w:rsidRPr="00C02BC9">
        <w:rPr>
          <w:sz w:val="22"/>
        </w:rPr>
        <w:t xml:space="preserve">в иных целях, не указанных в </w:t>
      </w:r>
      <w:r w:rsidR="00524099" w:rsidRPr="00C02BC9">
        <w:rPr>
          <w:sz w:val="22"/>
        </w:rPr>
        <w:t>Приложении №2 к Политике</w:t>
      </w:r>
      <w:r w:rsidRPr="00C02BC9">
        <w:rPr>
          <w:sz w:val="22"/>
        </w:rPr>
        <w:t xml:space="preserve">, в рамках осуществления и выполнения </w:t>
      </w:r>
      <w:r w:rsidR="00B00C11" w:rsidRPr="00C02BC9">
        <w:rPr>
          <w:sz w:val="22"/>
        </w:rPr>
        <w:t>функций, полномочий</w:t>
      </w:r>
      <w:r w:rsidRPr="00C02BC9">
        <w:rPr>
          <w:sz w:val="22"/>
        </w:rPr>
        <w:t xml:space="preserve"> и обязанностей, возложенных на нее законодательством Российской Федерации. </w:t>
      </w:r>
    </w:p>
    <w:p w14:paraId="40962B90" w14:textId="187146E6" w:rsidR="00C47506" w:rsidRPr="00C02BC9" w:rsidRDefault="00C47506" w:rsidP="00C02BC9">
      <w:pPr>
        <w:tabs>
          <w:tab w:val="left" w:pos="426"/>
        </w:tabs>
        <w:spacing w:after="28" w:line="240" w:lineRule="auto"/>
        <w:ind w:right="0" w:firstLine="0"/>
        <w:jc w:val="left"/>
        <w:rPr>
          <w:sz w:val="22"/>
        </w:rPr>
      </w:pPr>
    </w:p>
    <w:p w14:paraId="5C120B34" w14:textId="3F9D9F03" w:rsidR="00C47506" w:rsidRPr="00C02BC9" w:rsidRDefault="00CE466A" w:rsidP="00C02BC9">
      <w:pPr>
        <w:pStyle w:val="1"/>
        <w:numPr>
          <w:ilvl w:val="0"/>
          <w:numId w:val="5"/>
        </w:numPr>
        <w:spacing w:line="240" w:lineRule="auto"/>
        <w:ind w:left="1418" w:right="1256" w:hanging="284"/>
        <w:rPr>
          <w:sz w:val="22"/>
        </w:rPr>
      </w:pPr>
      <w:bookmarkStart w:id="15" w:name="_Toc221541637"/>
      <w:r w:rsidRPr="00C02BC9">
        <w:rPr>
          <w:sz w:val="22"/>
        </w:rPr>
        <w:t xml:space="preserve">ОРГАНИЗАЦИЯ ОБРАБОТКИ ПЕРСОНАЛЬНЫХ ДАННЫХ </w:t>
      </w:r>
      <w:r w:rsidR="00032E23" w:rsidRPr="00C02BC9">
        <w:rPr>
          <w:sz w:val="22"/>
        </w:rPr>
        <w:t>В КОМПАНИИ</w:t>
      </w:r>
      <w:r w:rsidR="006D69D3" w:rsidRPr="00C02BC9">
        <w:rPr>
          <w:sz w:val="22"/>
        </w:rPr>
        <w:t xml:space="preserve">, </w:t>
      </w:r>
      <w:r w:rsidR="00176BE5" w:rsidRPr="00C02BC9">
        <w:rPr>
          <w:sz w:val="22"/>
        </w:rPr>
        <w:t>ПРАВИЛА ОБРАБОТКИ</w:t>
      </w:r>
      <w:r w:rsidR="006D69D3" w:rsidRPr="00C02BC9">
        <w:rPr>
          <w:sz w:val="22"/>
        </w:rPr>
        <w:t xml:space="preserve"> И МЕРЫ ОБЕСПЕЧЕНИЯ БЕЗОПАСНОСТИ ПЕРСОНАЛЬНЫХ ДАННЫХ</w:t>
      </w:r>
      <w:bookmarkEnd w:id="15"/>
    </w:p>
    <w:p w14:paraId="3B44A634" w14:textId="77777777" w:rsidR="00C47506" w:rsidRPr="00C02BC9" w:rsidRDefault="00CE466A" w:rsidP="00C02BC9">
      <w:pPr>
        <w:spacing w:after="22" w:line="240" w:lineRule="auto"/>
        <w:ind w:left="1418" w:right="0" w:firstLine="0"/>
        <w:jc w:val="left"/>
        <w:rPr>
          <w:sz w:val="22"/>
        </w:rPr>
      </w:pPr>
      <w:r w:rsidRPr="00C02BC9">
        <w:rPr>
          <w:sz w:val="22"/>
        </w:rPr>
        <w:t xml:space="preserve"> </w:t>
      </w:r>
    </w:p>
    <w:p w14:paraId="4B3B1F79" w14:textId="59C24E9F" w:rsidR="00032E23" w:rsidRPr="00C02BC9" w:rsidRDefault="00CE466A" w:rsidP="00C02BC9">
      <w:pPr>
        <w:pStyle w:val="a9"/>
        <w:numPr>
          <w:ilvl w:val="0"/>
          <w:numId w:val="33"/>
        </w:numPr>
        <w:tabs>
          <w:tab w:val="left" w:pos="284"/>
        </w:tabs>
        <w:spacing w:line="240" w:lineRule="auto"/>
        <w:ind w:left="567" w:right="0" w:hanging="425"/>
        <w:rPr>
          <w:sz w:val="22"/>
        </w:rPr>
      </w:pPr>
      <w:r w:rsidRPr="00C02BC9">
        <w:rPr>
          <w:sz w:val="22"/>
        </w:rPr>
        <w:t xml:space="preserve">Компания, в установленном </w:t>
      </w:r>
      <w:r w:rsidR="000B1503" w:rsidRPr="00C02BC9">
        <w:rPr>
          <w:sz w:val="22"/>
        </w:rPr>
        <w:t xml:space="preserve">законом </w:t>
      </w:r>
      <w:r w:rsidRPr="00C02BC9">
        <w:rPr>
          <w:sz w:val="22"/>
        </w:rPr>
        <w:t xml:space="preserve">порядке уведомила </w:t>
      </w:r>
      <w:r w:rsidR="000B1503" w:rsidRPr="00C02BC9">
        <w:rPr>
          <w:sz w:val="22"/>
        </w:rPr>
        <w:t xml:space="preserve">Роскомнадзор </w:t>
      </w:r>
      <w:r w:rsidRPr="00C02BC9">
        <w:rPr>
          <w:sz w:val="22"/>
        </w:rPr>
        <w:t>о своем намерении осуществлять обработку</w:t>
      </w:r>
      <w:r w:rsidR="000B1503" w:rsidRPr="00C02BC9">
        <w:rPr>
          <w:sz w:val="22"/>
        </w:rPr>
        <w:t xml:space="preserve"> ПДн</w:t>
      </w:r>
      <w:r w:rsidRPr="00C02BC9">
        <w:rPr>
          <w:sz w:val="22"/>
        </w:rPr>
        <w:t>. Компания в установленн</w:t>
      </w:r>
      <w:r w:rsidR="006D69D3" w:rsidRPr="00C02BC9">
        <w:rPr>
          <w:sz w:val="22"/>
        </w:rPr>
        <w:t>ые законом</w:t>
      </w:r>
      <w:r w:rsidRPr="00C02BC9">
        <w:rPr>
          <w:sz w:val="22"/>
        </w:rPr>
        <w:t xml:space="preserve"> срок</w:t>
      </w:r>
      <w:r w:rsidR="006D69D3" w:rsidRPr="00C02BC9">
        <w:rPr>
          <w:sz w:val="22"/>
        </w:rPr>
        <w:t>и</w:t>
      </w:r>
      <w:r w:rsidRPr="00C02BC9">
        <w:rPr>
          <w:sz w:val="22"/>
        </w:rPr>
        <w:t xml:space="preserve"> осуществляет актуализацию сведений, указанных в уведомлении</w:t>
      </w:r>
      <w:r w:rsidR="000B1503" w:rsidRPr="00C02BC9">
        <w:rPr>
          <w:sz w:val="22"/>
        </w:rPr>
        <w:t xml:space="preserve"> в порядке, предусмотренном Разделом 15 настоящей Политики</w:t>
      </w:r>
      <w:r w:rsidRPr="00C02BC9">
        <w:rPr>
          <w:sz w:val="22"/>
        </w:rPr>
        <w:t xml:space="preserve">. </w:t>
      </w:r>
    </w:p>
    <w:p w14:paraId="2FDE8901" w14:textId="7BDCB28C" w:rsidR="006D69D3" w:rsidRPr="00C02BC9" w:rsidRDefault="006D69D3" w:rsidP="00C02BC9">
      <w:pPr>
        <w:pStyle w:val="a9"/>
        <w:numPr>
          <w:ilvl w:val="0"/>
          <w:numId w:val="33"/>
        </w:numPr>
        <w:tabs>
          <w:tab w:val="left" w:pos="284"/>
        </w:tabs>
        <w:spacing w:line="240" w:lineRule="auto"/>
        <w:ind w:left="567" w:right="0" w:hanging="425"/>
        <w:rPr>
          <w:sz w:val="22"/>
        </w:rPr>
      </w:pPr>
      <w:r w:rsidRPr="00C02BC9">
        <w:rPr>
          <w:sz w:val="22"/>
        </w:rPr>
        <w:t xml:space="preserve">В Компании назначены Ответственный за организацию обработки ПДн и Ответственный за обеспечение безопасности ПДн, </w:t>
      </w:r>
      <w:r w:rsidR="00D948DF" w:rsidRPr="00C02BC9">
        <w:rPr>
          <w:sz w:val="22"/>
        </w:rPr>
        <w:t>на которых возложены обязанности (в пределах полномочий каждого из них) по принятию организационных, правовых и технических меры по защите ПДн, предусмотренных п. 8.16 настоящего Раздела Политики</w:t>
      </w:r>
      <w:r w:rsidR="000828E0" w:rsidRPr="00C02BC9">
        <w:rPr>
          <w:sz w:val="22"/>
        </w:rPr>
        <w:t>, а также по контролю за соблюдением этих мер в Компании.</w:t>
      </w:r>
    </w:p>
    <w:p w14:paraId="1F8A6024" w14:textId="77777777" w:rsidR="00032E23" w:rsidRPr="00C02BC9" w:rsidRDefault="00CE466A" w:rsidP="00C02BC9">
      <w:pPr>
        <w:pStyle w:val="a9"/>
        <w:numPr>
          <w:ilvl w:val="0"/>
          <w:numId w:val="33"/>
        </w:numPr>
        <w:tabs>
          <w:tab w:val="left" w:pos="284"/>
        </w:tabs>
        <w:spacing w:line="240" w:lineRule="auto"/>
        <w:ind w:left="567" w:right="0" w:hanging="425"/>
        <w:rPr>
          <w:sz w:val="22"/>
        </w:rPr>
      </w:pPr>
      <w:r w:rsidRPr="00C02BC9">
        <w:rPr>
          <w:sz w:val="22"/>
        </w:rPr>
        <w:t xml:space="preserve">При обработке персональных данных Компанией осуществляются следующие </w:t>
      </w:r>
      <w:r w:rsidR="00B00C11" w:rsidRPr="00C02BC9">
        <w:rPr>
          <w:sz w:val="22"/>
        </w:rPr>
        <w:t>действия с</w:t>
      </w:r>
      <w:r w:rsidRPr="00C02BC9">
        <w:rPr>
          <w:sz w:val="22"/>
        </w:rPr>
        <w:t xml:space="preserve"> ними: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
    <w:p w14:paraId="3D6D7D0A" w14:textId="09912022" w:rsidR="00C47506" w:rsidRPr="00C02BC9" w:rsidRDefault="00CE466A" w:rsidP="00C02BC9">
      <w:pPr>
        <w:pStyle w:val="a9"/>
        <w:numPr>
          <w:ilvl w:val="0"/>
          <w:numId w:val="33"/>
        </w:numPr>
        <w:tabs>
          <w:tab w:val="left" w:pos="284"/>
        </w:tabs>
        <w:spacing w:line="240" w:lineRule="auto"/>
        <w:ind w:left="567" w:right="0" w:hanging="425"/>
        <w:rPr>
          <w:sz w:val="22"/>
        </w:rPr>
      </w:pPr>
      <w:r w:rsidRPr="00C02BC9">
        <w:rPr>
          <w:sz w:val="22"/>
        </w:rPr>
        <w:t xml:space="preserve">Обработка персональных данных в Компании осуществляется следующими способами: </w:t>
      </w:r>
    </w:p>
    <w:p w14:paraId="2C62BA9B" w14:textId="77777777" w:rsidR="00C47506" w:rsidRPr="00C02BC9" w:rsidRDefault="00CE466A" w:rsidP="00C02BC9">
      <w:pPr>
        <w:pStyle w:val="a9"/>
        <w:numPr>
          <w:ilvl w:val="0"/>
          <w:numId w:val="32"/>
        </w:numPr>
        <w:tabs>
          <w:tab w:val="left" w:pos="284"/>
        </w:tabs>
        <w:spacing w:line="240" w:lineRule="auto"/>
        <w:ind w:left="851" w:right="0" w:hanging="284"/>
        <w:rPr>
          <w:sz w:val="22"/>
        </w:rPr>
      </w:pPr>
      <w:r w:rsidRPr="00C02BC9">
        <w:rPr>
          <w:sz w:val="22"/>
        </w:rPr>
        <w:t xml:space="preserve">с использованием средств автоматизации; </w:t>
      </w:r>
    </w:p>
    <w:p w14:paraId="17213DBC" w14:textId="77777777" w:rsidR="00032E23" w:rsidRPr="00C02BC9" w:rsidRDefault="00CE466A" w:rsidP="00C02BC9">
      <w:pPr>
        <w:pStyle w:val="a9"/>
        <w:numPr>
          <w:ilvl w:val="0"/>
          <w:numId w:val="32"/>
        </w:numPr>
        <w:tabs>
          <w:tab w:val="left" w:pos="284"/>
        </w:tabs>
        <w:spacing w:line="240" w:lineRule="auto"/>
        <w:ind w:left="851" w:right="0" w:hanging="284"/>
        <w:rPr>
          <w:sz w:val="22"/>
        </w:rPr>
      </w:pPr>
      <w:r w:rsidRPr="00C02BC9">
        <w:rPr>
          <w:sz w:val="22"/>
        </w:rPr>
        <w:t xml:space="preserve">без использования средств автоматизации. </w:t>
      </w:r>
    </w:p>
    <w:p w14:paraId="74D1D282" w14:textId="77777777" w:rsidR="00032E23" w:rsidRPr="00C02BC9" w:rsidRDefault="00032E23" w:rsidP="00C02BC9">
      <w:pPr>
        <w:pStyle w:val="a9"/>
        <w:numPr>
          <w:ilvl w:val="0"/>
          <w:numId w:val="33"/>
        </w:numPr>
        <w:tabs>
          <w:tab w:val="left" w:pos="284"/>
        </w:tabs>
        <w:spacing w:line="240" w:lineRule="auto"/>
        <w:ind w:left="567" w:right="0" w:hanging="425"/>
        <w:rPr>
          <w:sz w:val="22"/>
        </w:rPr>
      </w:pPr>
      <w:r w:rsidRPr="00C02BC9">
        <w:rPr>
          <w:sz w:val="22"/>
        </w:rPr>
        <w:lastRenderedPageBreak/>
        <w:t xml:space="preserve">В Компании ведётся Реестр процессов обработки ПДн, фиксирующий все бизнес-процессы, в которых осуществляется обработка ПДн, а также ключевые характеристики этой обработки (правовое основание обработки, цели и сроки обработки и т.д.). </w:t>
      </w:r>
    </w:p>
    <w:p w14:paraId="5D528B94" w14:textId="77777777" w:rsidR="00032E23" w:rsidRPr="00C02BC9" w:rsidRDefault="00CE466A" w:rsidP="00C02BC9">
      <w:pPr>
        <w:pStyle w:val="a9"/>
        <w:numPr>
          <w:ilvl w:val="0"/>
          <w:numId w:val="33"/>
        </w:numPr>
        <w:tabs>
          <w:tab w:val="left" w:pos="284"/>
        </w:tabs>
        <w:spacing w:line="240" w:lineRule="auto"/>
        <w:ind w:left="567" w:right="0" w:hanging="425"/>
        <w:rPr>
          <w:sz w:val="22"/>
        </w:rPr>
      </w:pPr>
      <w:r w:rsidRPr="00C02BC9">
        <w:rPr>
          <w:sz w:val="22"/>
        </w:rPr>
        <w:t xml:space="preserve">Для случаев, когда в процессе деятельности Компании получение Компанией согласия на обработку </w:t>
      </w:r>
      <w:r w:rsidR="00032E23" w:rsidRPr="00C02BC9">
        <w:rPr>
          <w:sz w:val="22"/>
        </w:rPr>
        <w:t xml:space="preserve">ПДн субъекта </w:t>
      </w:r>
      <w:r w:rsidRPr="00C02BC9">
        <w:rPr>
          <w:sz w:val="22"/>
        </w:rPr>
        <w:t>явля</w:t>
      </w:r>
      <w:r w:rsidR="00032E23" w:rsidRPr="00C02BC9">
        <w:rPr>
          <w:sz w:val="22"/>
        </w:rPr>
        <w:t>ется</w:t>
      </w:r>
      <w:r w:rsidRPr="00C02BC9">
        <w:rPr>
          <w:sz w:val="22"/>
        </w:rPr>
        <w:t xml:space="preserve"> обязательным, Компанией разработаны разъяснения субъекту </w:t>
      </w:r>
      <w:r w:rsidR="00032E23" w:rsidRPr="00C02BC9">
        <w:rPr>
          <w:sz w:val="22"/>
        </w:rPr>
        <w:t xml:space="preserve">ПДн </w:t>
      </w:r>
      <w:r w:rsidRPr="00C02BC9">
        <w:rPr>
          <w:sz w:val="22"/>
        </w:rPr>
        <w:t xml:space="preserve">юридических последствий отказа предоставить его </w:t>
      </w:r>
      <w:r w:rsidR="00032E23" w:rsidRPr="00C02BC9">
        <w:rPr>
          <w:sz w:val="22"/>
        </w:rPr>
        <w:t xml:space="preserve">ПДн </w:t>
      </w:r>
      <w:r w:rsidRPr="00C02BC9">
        <w:rPr>
          <w:sz w:val="22"/>
        </w:rPr>
        <w:t>и</w:t>
      </w:r>
      <w:r w:rsidR="00032E23" w:rsidRPr="00C02BC9">
        <w:rPr>
          <w:sz w:val="22"/>
        </w:rPr>
        <w:t xml:space="preserve">/или </w:t>
      </w:r>
      <w:r w:rsidRPr="00C02BC9">
        <w:rPr>
          <w:sz w:val="22"/>
        </w:rPr>
        <w:t xml:space="preserve">дать согласие на их обработку. Данные разъяснения </w:t>
      </w:r>
      <w:r w:rsidR="00032E23" w:rsidRPr="00C02BC9">
        <w:rPr>
          <w:sz w:val="22"/>
        </w:rPr>
        <w:t xml:space="preserve">содержаться в </w:t>
      </w:r>
      <w:r w:rsidRPr="00C02BC9">
        <w:rPr>
          <w:sz w:val="22"/>
        </w:rPr>
        <w:t>Приложени</w:t>
      </w:r>
      <w:r w:rsidR="00032E23" w:rsidRPr="00C02BC9">
        <w:rPr>
          <w:sz w:val="22"/>
        </w:rPr>
        <w:t>и</w:t>
      </w:r>
      <w:r w:rsidRPr="00C02BC9">
        <w:rPr>
          <w:sz w:val="22"/>
        </w:rPr>
        <w:t xml:space="preserve"> № </w:t>
      </w:r>
      <w:r w:rsidR="00032E23" w:rsidRPr="00C02BC9">
        <w:rPr>
          <w:sz w:val="22"/>
        </w:rPr>
        <w:t>3</w:t>
      </w:r>
      <w:r w:rsidRPr="00C02BC9">
        <w:rPr>
          <w:sz w:val="22"/>
        </w:rPr>
        <w:t xml:space="preserve"> к настоящей Политике. </w:t>
      </w:r>
    </w:p>
    <w:p w14:paraId="5883B891" w14:textId="645E6555" w:rsidR="003B7171" w:rsidRPr="00C02BC9" w:rsidRDefault="00CE466A" w:rsidP="00C02BC9">
      <w:pPr>
        <w:pStyle w:val="a9"/>
        <w:numPr>
          <w:ilvl w:val="0"/>
          <w:numId w:val="33"/>
        </w:numPr>
        <w:tabs>
          <w:tab w:val="left" w:pos="284"/>
        </w:tabs>
        <w:spacing w:line="240" w:lineRule="auto"/>
        <w:ind w:left="567" w:right="0" w:hanging="425"/>
        <w:rPr>
          <w:sz w:val="22"/>
        </w:rPr>
      </w:pPr>
      <w:r w:rsidRPr="00C02BC9">
        <w:rPr>
          <w:sz w:val="22"/>
        </w:rPr>
        <w:t xml:space="preserve">Обработка персональных данных в целях продвижения товаров, работ, услуг Компании на рынке осуществляется только при условии предварительного согласия на </w:t>
      </w:r>
      <w:r w:rsidR="00B00C11" w:rsidRPr="00C02BC9">
        <w:rPr>
          <w:sz w:val="22"/>
        </w:rPr>
        <w:t>это субъекта</w:t>
      </w:r>
      <w:r w:rsidRPr="00C02BC9">
        <w:rPr>
          <w:sz w:val="22"/>
        </w:rPr>
        <w:t xml:space="preserve"> </w:t>
      </w:r>
      <w:r w:rsidR="00032E23" w:rsidRPr="00C02BC9">
        <w:rPr>
          <w:sz w:val="22"/>
        </w:rPr>
        <w:t>ПДн, полученного отдельно от всех остальных согласий на обработку ПДн.</w:t>
      </w:r>
    </w:p>
    <w:p w14:paraId="3E5FD63A" w14:textId="77777777" w:rsidR="00986F4A" w:rsidRPr="00C02BC9" w:rsidRDefault="00986F4A" w:rsidP="00C02BC9">
      <w:pPr>
        <w:pStyle w:val="a9"/>
        <w:numPr>
          <w:ilvl w:val="0"/>
          <w:numId w:val="33"/>
        </w:numPr>
        <w:spacing w:line="240" w:lineRule="auto"/>
        <w:ind w:left="567" w:right="0" w:hanging="567"/>
        <w:rPr>
          <w:sz w:val="22"/>
        </w:rPr>
      </w:pPr>
      <w:r w:rsidRPr="00C02BC9">
        <w:rPr>
          <w:sz w:val="22"/>
        </w:rPr>
        <w:t>В случае распространения ПДн субъекта по смыслу ст. 10.1 ФЗ «О персональных данных» Компания предварительно получает согласие субъекта ПДн на обработку его ПДн, разрешенных для распространения, по утвержденной в Компании форме. Данное согласие предоставляется субъектом ПДн отдельно от всех иных согласий на обработку ПДн.</w:t>
      </w:r>
    </w:p>
    <w:p w14:paraId="7DAA332E" w14:textId="4F97CB75" w:rsidR="00986F4A" w:rsidRPr="00C02BC9" w:rsidRDefault="00986F4A" w:rsidP="00C02BC9">
      <w:pPr>
        <w:pStyle w:val="a9"/>
        <w:numPr>
          <w:ilvl w:val="0"/>
          <w:numId w:val="33"/>
        </w:numPr>
        <w:spacing w:line="240" w:lineRule="auto"/>
        <w:ind w:left="567" w:right="0" w:hanging="567"/>
        <w:rPr>
          <w:sz w:val="22"/>
        </w:rPr>
      </w:pPr>
      <w:r w:rsidRPr="00C02BC9">
        <w:rPr>
          <w:sz w:val="22"/>
        </w:rPr>
        <w:t>Компания также обязуется размещать информацию об условиях и запретах в отношении обработки П</w:t>
      </w:r>
      <w:r w:rsidR="001B6909" w:rsidRPr="00C02BC9">
        <w:rPr>
          <w:sz w:val="22"/>
        </w:rPr>
        <w:t>Д</w:t>
      </w:r>
      <w:r w:rsidRPr="00C02BC9">
        <w:rPr>
          <w:sz w:val="22"/>
        </w:rPr>
        <w:t xml:space="preserve">н, разрешенных субъектом ПДн для распространения, на </w:t>
      </w:r>
      <w:r w:rsidR="004455B9" w:rsidRPr="00C02BC9">
        <w:rPr>
          <w:sz w:val="22"/>
        </w:rPr>
        <w:t xml:space="preserve">соответствующем </w:t>
      </w:r>
      <w:r w:rsidRPr="00C02BC9">
        <w:rPr>
          <w:sz w:val="22"/>
        </w:rPr>
        <w:t>Сайт</w:t>
      </w:r>
      <w:r w:rsidR="004455B9" w:rsidRPr="00C02BC9">
        <w:rPr>
          <w:sz w:val="22"/>
        </w:rPr>
        <w:t>е</w:t>
      </w:r>
      <w:r w:rsidRPr="00C02BC9">
        <w:rPr>
          <w:sz w:val="22"/>
        </w:rPr>
        <w:t xml:space="preserve"> (если ПДн подлежат распространению на эт</w:t>
      </w:r>
      <w:r w:rsidR="004455B9" w:rsidRPr="00C02BC9">
        <w:rPr>
          <w:sz w:val="22"/>
        </w:rPr>
        <w:t>ом</w:t>
      </w:r>
      <w:r w:rsidRPr="00C02BC9">
        <w:rPr>
          <w:sz w:val="22"/>
        </w:rPr>
        <w:t xml:space="preserve"> Сайт</w:t>
      </w:r>
      <w:r w:rsidR="004455B9" w:rsidRPr="00C02BC9">
        <w:rPr>
          <w:sz w:val="22"/>
        </w:rPr>
        <w:t>е</w:t>
      </w:r>
      <w:r w:rsidRPr="00C02BC9">
        <w:rPr>
          <w:sz w:val="22"/>
        </w:rPr>
        <w:t>).</w:t>
      </w:r>
    </w:p>
    <w:p w14:paraId="1385FDD9" w14:textId="77777777" w:rsidR="00535FD9" w:rsidRPr="00C02BC9" w:rsidRDefault="00535FD9" w:rsidP="00C02BC9">
      <w:pPr>
        <w:pStyle w:val="a9"/>
        <w:numPr>
          <w:ilvl w:val="0"/>
          <w:numId w:val="33"/>
        </w:numPr>
        <w:spacing w:line="240" w:lineRule="auto"/>
        <w:ind w:left="567" w:right="0" w:hanging="425"/>
        <w:rPr>
          <w:sz w:val="22"/>
        </w:rPr>
      </w:pPr>
      <w:r w:rsidRPr="00C02BC9">
        <w:rPr>
          <w:sz w:val="22"/>
        </w:rPr>
        <w:t xml:space="preserve">При принятии решения о предоставлении субъектам ПДн продуктов и/или сервисов, услуг Компании и/или ее Партнеров, Компания вправе принимать данные решения на основании исключительно автоматизированной обработки ПДн при условии наличии согласия субъекта ПДн в письменной форме (либо подписанного аналогом собственноручной подписи) или в предусмотренных законодательством РФ случаях. </w:t>
      </w:r>
    </w:p>
    <w:p w14:paraId="166826B5" w14:textId="77777777" w:rsidR="00535FD9" w:rsidRPr="00C02BC9" w:rsidRDefault="00535FD9" w:rsidP="00C02BC9">
      <w:pPr>
        <w:pStyle w:val="a9"/>
        <w:numPr>
          <w:ilvl w:val="0"/>
          <w:numId w:val="33"/>
        </w:numPr>
        <w:spacing w:line="240" w:lineRule="auto"/>
        <w:ind w:left="567" w:right="0" w:hanging="425"/>
        <w:rPr>
          <w:sz w:val="22"/>
        </w:rPr>
      </w:pPr>
      <w:r w:rsidRPr="00C02BC9">
        <w:rPr>
          <w:sz w:val="22"/>
        </w:rPr>
        <w:t>Компания разъясняет субъекту ПДн порядок принятия решения на основании исключительно автоматизированной обработки его ПДн и возможные юридические последствия такого решения. В настоящей Политике также разъясняется порядок защиты субъектом ПДн своих прав и законных интересов в отношении обработки его ПДн.</w:t>
      </w:r>
    </w:p>
    <w:p w14:paraId="14626997" w14:textId="5D90798D" w:rsidR="00535FD9" w:rsidRPr="00C02BC9" w:rsidRDefault="00535FD9" w:rsidP="00C02BC9">
      <w:pPr>
        <w:pStyle w:val="a9"/>
        <w:numPr>
          <w:ilvl w:val="0"/>
          <w:numId w:val="33"/>
        </w:numPr>
        <w:spacing w:line="240" w:lineRule="auto"/>
        <w:ind w:left="567" w:right="0" w:hanging="425"/>
        <w:rPr>
          <w:sz w:val="22"/>
        </w:rPr>
      </w:pPr>
      <w:r w:rsidRPr="00C02BC9">
        <w:rPr>
          <w:sz w:val="22"/>
        </w:rPr>
        <w:t>Субъект ПДн вправе заявить возражение против решения Компании, принятого на основании исключительно автоматизированной обработки ПДн. Компания рассматривает такое возражение в течение 30 (тридцати) дней со дня его получения и уведомляет субъекта ПДн о результатах рассмотрения такого возражения.</w:t>
      </w:r>
    </w:p>
    <w:p w14:paraId="6A1F73F4" w14:textId="22872CE3" w:rsidR="004578C5" w:rsidRPr="00C02BC9" w:rsidRDefault="004578C5" w:rsidP="00C02BC9">
      <w:pPr>
        <w:pStyle w:val="ListedText"/>
        <w:numPr>
          <w:ilvl w:val="0"/>
          <w:numId w:val="33"/>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Все Работники Компании ознакамливаются под подпись с нормативными документами Компании в области обработки и безопасности ПДн, включая настоящую Политик</w:t>
      </w:r>
      <w:r w:rsidR="00301CDB" w:rsidRPr="00C02BC9">
        <w:rPr>
          <w:rFonts w:ascii="Times New Roman" w:hAnsi="Times New Roman" w:cs="Times New Roman"/>
          <w:sz w:val="22"/>
          <w:szCs w:val="22"/>
        </w:rPr>
        <w:t>у</w:t>
      </w:r>
      <w:r w:rsidRPr="00C02BC9">
        <w:rPr>
          <w:rFonts w:ascii="Times New Roman" w:hAnsi="Times New Roman" w:cs="Times New Roman"/>
          <w:sz w:val="22"/>
          <w:szCs w:val="22"/>
        </w:rPr>
        <w:t xml:space="preserve">. В случае внесения изменений в локальные нормативные документы Компании в области обработки и безопасности ПДн, Работники ознакамливаются под подпись с указанными изменениями (новыми версиями локальных нормативных документов, актуальными на дату ознакомления). </w:t>
      </w:r>
    </w:p>
    <w:p w14:paraId="53B04EED" w14:textId="77777777" w:rsidR="004578C5" w:rsidRPr="00C02BC9" w:rsidRDefault="004578C5" w:rsidP="00C02BC9">
      <w:pPr>
        <w:pStyle w:val="ListedText"/>
        <w:numPr>
          <w:ilvl w:val="0"/>
          <w:numId w:val="33"/>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Централизованное обучение по вопросам обработки и защиты ПДн осуществляется в Компании посредством тренингов по вопросам обработки и защиты ПДн и организовывается Ответственным за организацию обработки ПДн и Ответственным за безопасность ПДн в пределах их компетенций. </w:t>
      </w:r>
    </w:p>
    <w:p w14:paraId="106D7252" w14:textId="77777777" w:rsidR="00D948DF" w:rsidRPr="00C02BC9" w:rsidRDefault="004578C5" w:rsidP="00C02BC9">
      <w:pPr>
        <w:pStyle w:val="ListedText"/>
        <w:numPr>
          <w:ilvl w:val="0"/>
          <w:numId w:val="33"/>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Ответственный за организацию обработки ПДн также может ознакамливать Работников с изменениями законодательства РФ в сфере обработки ПДн в рамках информационной рассылки в корпоративной почте и в мессенджерах Компании, а также в порядке личного консультирования.</w:t>
      </w:r>
    </w:p>
    <w:p w14:paraId="56BF0D29" w14:textId="62FB12B6" w:rsidR="006D69D3" w:rsidRPr="00C02BC9" w:rsidRDefault="006D69D3" w:rsidP="00C02BC9">
      <w:pPr>
        <w:pStyle w:val="ListedText"/>
        <w:numPr>
          <w:ilvl w:val="0"/>
          <w:numId w:val="33"/>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rPr>
        <w:t>Компания предпринимает необходимые организационные</w:t>
      </w:r>
      <w:r w:rsidR="00D948DF" w:rsidRPr="00C02BC9">
        <w:rPr>
          <w:rFonts w:ascii="Times New Roman" w:hAnsi="Times New Roman" w:cs="Times New Roman"/>
          <w:sz w:val="22"/>
        </w:rPr>
        <w:t>, правовые и</w:t>
      </w:r>
      <w:r w:rsidRPr="00C02BC9">
        <w:rPr>
          <w:rFonts w:ascii="Times New Roman" w:hAnsi="Times New Roman" w:cs="Times New Roman"/>
          <w:sz w:val="22"/>
        </w:rPr>
        <w:t xml:space="preserve"> технические меры по защите ПДн. Которые основаны на требованиях ст. 18.1 и ст. 19 ФЗ «О персональных данных». Организационные</w:t>
      </w:r>
      <w:r w:rsidR="00D948DF" w:rsidRPr="00C02BC9">
        <w:rPr>
          <w:rFonts w:ascii="Times New Roman" w:hAnsi="Times New Roman" w:cs="Times New Roman"/>
          <w:sz w:val="22"/>
        </w:rPr>
        <w:t>, правовые и</w:t>
      </w:r>
      <w:r w:rsidRPr="00C02BC9">
        <w:rPr>
          <w:rFonts w:ascii="Times New Roman" w:hAnsi="Times New Roman" w:cs="Times New Roman"/>
          <w:sz w:val="22"/>
        </w:rPr>
        <w:t xml:space="preserve"> технические меры, необходимые и достаточные для обеспечения выполнения Компанией обязанностей Оператора ПДн, предусмотренных законодательством РФ, включают: </w:t>
      </w:r>
    </w:p>
    <w:p w14:paraId="21099A31" w14:textId="77777777" w:rsidR="006D69D3" w:rsidRPr="00C02BC9" w:rsidRDefault="006D69D3" w:rsidP="00C02BC9">
      <w:pPr>
        <w:numPr>
          <w:ilvl w:val="0"/>
          <w:numId w:val="59"/>
        </w:numPr>
        <w:spacing w:line="240" w:lineRule="auto"/>
        <w:ind w:left="851" w:right="0" w:hanging="284"/>
        <w:rPr>
          <w:sz w:val="22"/>
        </w:rPr>
      </w:pPr>
      <w:r w:rsidRPr="00C02BC9">
        <w:rPr>
          <w:sz w:val="22"/>
        </w:rPr>
        <w:t xml:space="preserve">принятие локальных нормативных документов Компании и иных документов по вопросам обработки и защиты ПДн, включая настоящую Политику; </w:t>
      </w:r>
    </w:p>
    <w:p w14:paraId="086D0D77" w14:textId="77777777" w:rsidR="006D69D3" w:rsidRPr="00C02BC9" w:rsidRDefault="006D69D3" w:rsidP="00C02BC9">
      <w:pPr>
        <w:numPr>
          <w:ilvl w:val="0"/>
          <w:numId w:val="59"/>
        </w:numPr>
        <w:spacing w:line="240" w:lineRule="auto"/>
        <w:ind w:left="851" w:right="0" w:hanging="284"/>
        <w:rPr>
          <w:sz w:val="22"/>
        </w:rPr>
      </w:pPr>
      <w:r w:rsidRPr="00C02BC9">
        <w:rPr>
          <w:sz w:val="22"/>
        </w:rPr>
        <w:t xml:space="preserve">ознакомление работников Компании, непосредственно осуществляющих обработку ПДн, с положениями законодательства РФ о персональных данных, в том числе требованиями к защите ПДн, локальными нормативными документами Компании по вопросам обработки ПДн в порядке, предусмотренном настоящей Политикой; </w:t>
      </w:r>
    </w:p>
    <w:p w14:paraId="5AAA4287" w14:textId="77777777" w:rsidR="006D69D3" w:rsidRPr="00C02BC9" w:rsidRDefault="006D69D3" w:rsidP="00C02BC9">
      <w:pPr>
        <w:numPr>
          <w:ilvl w:val="0"/>
          <w:numId w:val="59"/>
        </w:numPr>
        <w:spacing w:line="240" w:lineRule="auto"/>
        <w:ind w:left="851" w:right="0" w:hanging="284"/>
        <w:rPr>
          <w:sz w:val="22"/>
        </w:rPr>
      </w:pPr>
      <w:r w:rsidRPr="00C02BC9">
        <w:rPr>
          <w:sz w:val="22"/>
        </w:rPr>
        <w:t xml:space="preserve">получение согласий субъектов ПДн на обработку их персональных данных, за исключением случаев, предусмотренных законодательством РФ; </w:t>
      </w:r>
    </w:p>
    <w:p w14:paraId="50C72D01" w14:textId="77777777" w:rsidR="006D69D3" w:rsidRPr="00C02BC9" w:rsidRDefault="006D69D3" w:rsidP="00C02BC9">
      <w:pPr>
        <w:numPr>
          <w:ilvl w:val="0"/>
          <w:numId w:val="59"/>
        </w:numPr>
        <w:spacing w:line="240" w:lineRule="auto"/>
        <w:ind w:left="851" w:right="0" w:hanging="284"/>
        <w:rPr>
          <w:sz w:val="22"/>
        </w:rPr>
      </w:pPr>
      <w:r w:rsidRPr="00C02BC9">
        <w:rPr>
          <w:sz w:val="22"/>
        </w:rPr>
        <w:t xml:space="preserve">обособление ПДн, обрабатываемых без использования средств автоматизации, от иной информации; </w:t>
      </w:r>
    </w:p>
    <w:p w14:paraId="041651CA" w14:textId="77777777" w:rsidR="006D69D3" w:rsidRPr="00C02BC9" w:rsidRDefault="006D69D3" w:rsidP="00C02BC9">
      <w:pPr>
        <w:numPr>
          <w:ilvl w:val="0"/>
          <w:numId w:val="59"/>
        </w:numPr>
        <w:spacing w:line="240" w:lineRule="auto"/>
        <w:ind w:left="851" w:right="0" w:hanging="284"/>
        <w:rPr>
          <w:sz w:val="22"/>
        </w:rPr>
      </w:pPr>
      <w:r w:rsidRPr="00C02BC9">
        <w:rPr>
          <w:sz w:val="22"/>
        </w:rPr>
        <w:t xml:space="preserve">обеспечение раздельного хранения ПДн и их материальных носителей, обработка которых осуществляется в разных целях и которые содержат разные категории ПДн; </w:t>
      </w:r>
      <w:r w:rsidRPr="00C02BC9">
        <w:rPr>
          <w:sz w:val="22"/>
        </w:rPr>
        <w:tab/>
      </w:r>
    </w:p>
    <w:p w14:paraId="674C5E5D" w14:textId="77777777" w:rsidR="006D69D3" w:rsidRPr="00C02BC9" w:rsidRDefault="006D69D3" w:rsidP="00C02BC9">
      <w:pPr>
        <w:numPr>
          <w:ilvl w:val="0"/>
          <w:numId w:val="59"/>
        </w:numPr>
        <w:spacing w:line="240" w:lineRule="auto"/>
        <w:ind w:left="851" w:right="0" w:hanging="284"/>
        <w:rPr>
          <w:sz w:val="22"/>
        </w:rPr>
      </w:pPr>
      <w:r w:rsidRPr="00C02BC9">
        <w:rPr>
          <w:sz w:val="22"/>
        </w:rPr>
        <w:lastRenderedPageBreak/>
        <w:t xml:space="preserve">хранение материальных носителей ПДн с соблюдением условий, обеспечивающих сохранность ПДн и исключающих несанкционированный доступ к ним; </w:t>
      </w:r>
    </w:p>
    <w:p w14:paraId="77CD0786" w14:textId="75615CEF" w:rsidR="006D69D3" w:rsidRPr="00C02BC9" w:rsidRDefault="006D69D3" w:rsidP="00C02BC9">
      <w:pPr>
        <w:numPr>
          <w:ilvl w:val="0"/>
          <w:numId w:val="59"/>
        </w:numPr>
        <w:spacing w:line="240" w:lineRule="auto"/>
        <w:ind w:left="851" w:right="0" w:hanging="284"/>
        <w:rPr>
          <w:sz w:val="22"/>
        </w:rPr>
      </w:pPr>
      <w:r w:rsidRPr="00C02BC9">
        <w:rPr>
          <w:sz w:val="22"/>
        </w:rPr>
        <w:t>осуществление внутреннего контроля соответствия обработки ПДн ФЗ «О персональных данных» и настоящей Политике, иным локальным нормативным документам Компании не реже чем раз в 3 (три) года с фиксацией результатов контроля в форм</w:t>
      </w:r>
      <w:r w:rsidR="00965573" w:rsidRPr="00C02BC9">
        <w:rPr>
          <w:sz w:val="22"/>
        </w:rPr>
        <w:t>е</w:t>
      </w:r>
      <w:r w:rsidRPr="00C02BC9">
        <w:rPr>
          <w:sz w:val="22"/>
        </w:rPr>
        <w:t xml:space="preserve"> актов внутренней проверки и устранением выявленных нарушений в процессах обработки ПДн; </w:t>
      </w:r>
    </w:p>
    <w:p w14:paraId="0FA6958C" w14:textId="77777777" w:rsidR="006D69D3" w:rsidRPr="00C02BC9" w:rsidRDefault="006D69D3" w:rsidP="00C02BC9">
      <w:pPr>
        <w:numPr>
          <w:ilvl w:val="0"/>
          <w:numId w:val="59"/>
        </w:numPr>
        <w:spacing w:line="240" w:lineRule="auto"/>
        <w:ind w:left="851" w:right="0" w:hanging="284"/>
        <w:rPr>
          <w:sz w:val="22"/>
        </w:rPr>
      </w:pPr>
      <w:r w:rsidRPr="00C02BC9">
        <w:rPr>
          <w:sz w:val="22"/>
        </w:rPr>
        <w:t xml:space="preserve">установление запрета на передачу ПДн по открытым каналам связи, вычислительным сетям вне пределов контролируемой зоны Компании и сети «Интернет» без применения установленных в Компании мер по обеспечению безопасности ПДн (за исключением общедоступных и (или) обезличенных ПДн); </w:t>
      </w:r>
    </w:p>
    <w:p w14:paraId="04C3C4B3" w14:textId="77777777" w:rsidR="006D69D3" w:rsidRPr="00C02BC9" w:rsidRDefault="006D69D3" w:rsidP="00C02BC9">
      <w:pPr>
        <w:numPr>
          <w:ilvl w:val="0"/>
          <w:numId w:val="59"/>
        </w:numPr>
        <w:spacing w:line="240" w:lineRule="auto"/>
        <w:ind w:left="851" w:right="0" w:hanging="284"/>
        <w:rPr>
          <w:sz w:val="22"/>
        </w:rPr>
      </w:pPr>
      <w:r w:rsidRPr="00C02BC9">
        <w:rPr>
          <w:sz w:val="22"/>
        </w:rPr>
        <w:t xml:space="preserve">определение угроз безопасности ПДн при их обработке в информационных системах ПДн; </w:t>
      </w:r>
    </w:p>
    <w:p w14:paraId="655DBA47" w14:textId="67656913" w:rsidR="006D69D3" w:rsidRPr="00C02BC9" w:rsidRDefault="006D69D3" w:rsidP="00C02BC9">
      <w:pPr>
        <w:numPr>
          <w:ilvl w:val="0"/>
          <w:numId w:val="59"/>
        </w:numPr>
        <w:spacing w:line="240" w:lineRule="auto"/>
        <w:ind w:left="851" w:right="0" w:hanging="284"/>
        <w:rPr>
          <w:sz w:val="22"/>
        </w:rPr>
      </w:pPr>
      <w:r w:rsidRPr="00C02BC9">
        <w:rPr>
          <w:sz w:val="22"/>
        </w:rPr>
        <w:t xml:space="preserve">обнаружение фактов несанкционированного доступа к ПДн и принятие мер, в том числе мер по обнаружению, предупреждению и ликвидации последствий компьютерных атак на информационные системы ПДн и по реагированию на компьютерные инциденты в них; </w:t>
      </w:r>
    </w:p>
    <w:p w14:paraId="57C018EC" w14:textId="77777777" w:rsidR="006D69D3" w:rsidRPr="00C02BC9" w:rsidRDefault="006D69D3" w:rsidP="00C02BC9">
      <w:pPr>
        <w:numPr>
          <w:ilvl w:val="0"/>
          <w:numId w:val="59"/>
        </w:numPr>
        <w:spacing w:line="240" w:lineRule="auto"/>
        <w:ind w:left="851" w:right="0" w:hanging="284"/>
        <w:rPr>
          <w:sz w:val="22"/>
        </w:rPr>
      </w:pPr>
      <w:r w:rsidRPr="00C02BC9">
        <w:rPr>
          <w:sz w:val="22"/>
        </w:rPr>
        <w:t xml:space="preserve">применение прошедших в установленном порядке процедуру оценки соответствия средств защиты информации; </w:t>
      </w:r>
    </w:p>
    <w:p w14:paraId="7F88FB7C" w14:textId="77777777" w:rsidR="006D69D3" w:rsidRPr="00C02BC9" w:rsidRDefault="006D69D3" w:rsidP="00C02BC9">
      <w:pPr>
        <w:numPr>
          <w:ilvl w:val="0"/>
          <w:numId w:val="59"/>
        </w:numPr>
        <w:spacing w:line="240" w:lineRule="auto"/>
        <w:ind w:left="851" w:right="0" w:hanging="284"/>
        <w:rPr>
          <w:sz w:val="22"/>
        </w:rPr>
      </w:pPr>
      <w:r w:rsidRPr="00C02BC9">
        <w:rPr>
          <w:sz w:val="22"/>
        </w:rPr>
        <w:t xml:space="preserve">установление правил доступа к ПДн, обрабатываемым в ИСПДн, а также обеспечением регистрации и учета всех действий, совершаемых с ПДн в ИСПДн; </w:t>
      </w:r>
    </w:p>
    <w:p w14:paraId="4524B783" w14:textId="77777777" w:rsidR="006D69D3" w:rsidRPr="00C02BC9" w:rsidRDefault="006D69D3" w:rsidP="00C02BC9">
      <w:pPr>
        <w:numPr>
          <w:ilvl w:val="0"/>
          <w:numId w:val="59"/>
        </w:numPr>
        <w:spacing w:line="240" w:lineRule="auto"/>
        <w:ind w:left="851" w:right="0" w:hanging="284"/>
        <w:rPr>
          <w:sz w:val="22"/>
        </w:rPr>
      </w:pPr>
      <w:r w:rsidRPr="00C02BC9">
        <w:rPr>
          <w:sz w:val="22"/>
        </w:rPr>
        <w:t xml:space="preserve">контроль за принимаемыми мерами по обеспечению безопасности ПДн и уровня защищенности информационных систем ПДн; </w:t>
      </w:r>
    </w:p>
    <w:p w14:paraId="2CA0F2FC" w14:textId="77777777" w:rsidR="006D69D3" w:rsidRPr="00C02BC9" w:rsidRDefault="006D69D3" w:rsidP="00C02BC9">
      <w:pPr>
        <w:numPr>
          <w:ilvl w:val="0"/>
          <w:numId w:val="59"/>
        </w:numPr>
        <w:spacing w:line="240" w:lineRule="auto"/>
        <w:ind w:left="851" w:right="-161" w:hanging="284"/>
        <w:rPr>
          <w:sz w:val="22"/>
        </w:rPr>
      </w:pPr>
      <w:r w:rsidRPr="00C02BC9">
        <w:rPr>
          <w:sz w:val="22"/>
        </w:rPr>
        <w:t xml:space="preserve">применение антивирусной защиты информационной системы обработки ПДн; </w:t>
      </w:r>
    </w:p>
    <w:p w14:paraId="35967195" w14:textId="77777777" w:rsidR="006D69D3" w:rsidRPr="00C02BC9" w:rsidRDefault="006D69D3" w:rsidP="00C02BC9">
      <w:pPr>
        <w:numPr>
          <w:ilvl w:val="0"/>
          <w:numId w:val="59"/>
        </w:numPr>
        <w:spacing w:line="240" w:lineRule="auto"/>
        <w:ind w:left="851" w:right="0" w:hanging="284"/>
        <w:rPr>
          <w:sz w:val="22"/>
        </w:rPr>
      </w:pPr>
      <w:r w:rsidRPr="00C02BC9">
        <w:rPr>
          <w:sz w:val="22"/>
        </w:rPr>
        <w:t xml:space="preserve">применение правовых, организационных, технических, и иных мер по обеспечению безопасности ПДн, предусмотренных законодательством РФ в области персональных данных и настоящей Политикой; </w:t>
      </w:r>
    </w:p>
    <w:p w14:paraId="0A93FB61" w14:textId="67795838" w:rsidR="004578C5" w:rsidRPr="00C02BC9" w:rsidRDefault="006D69D3" w:rsidP="00C02BC9">
      <w:pPr>
        <w:numPr>
          <w:ilvl w:val="0"/>
          <w:numId w:val="59"/>
        </w:numPr>
        <w:spacing w:line="240" w:lineRule="auto"/>
        <w:ind w:left="851" w:right="0" w:hanging="284"/>
        <w:rPr>
          <w:sz w:val="22"/>
        </w:rPr>
      </w:pPr>
      <w:r w:rsidRPr="00C02BC9">
        <w:rPr>
          <w:sz w:val="22"/>
        </w:rPr>
        <w:t xml:space="preserve">иные меры, предусмотренные законодательством РФ в области персональных данных. </w:t>
      </w:r>
    </w:p>
    <w:p w14:paraId="731802E5" w14:textId="77777777" w:rsidR="00032E23" w:rsidRPr="00C02BC9" w:rsidRDefault="00032E23" w:rsidP="00C02BC9">
      <w:pPr>
        <w:pStyle w:val="a9"/>
        <w:tabs>
          <w:tab w:val="left" w:pos="1701"/>
        </w:tabs>
        <w:spacing w:line="240" w:lineRule="auto"/>
        <w:ind w:left="1418" w:right="-19" w:firstLine="0"/>
        <w:rPr>
          <w:sz w:val="22"/>
        </w:rPr>
      </w:pPr>
    </w:p>
    <w:p w14:paraId="5D9978DA" w14:textId="110825F2" w:rsidR="00C47506" w:rsidRPr="00C02BC9" w:rsidRDefault="00CE466A" w:rsidP="00C02BC9">
      <w:pPr>
        <w:pStyle w:val="1"/>
        <w:numPr>
          <w:ilvl w:val="0"/>
          <w:numId w:val="37"/>
        </w:numPr>
        <w:tabs>
          <w:tab w:val="left" w:pos="1701"/>
        </w:tabs>
        <w:spacing w:line="240" w:lineRule="auto"/>
        <w:ind w:left="1418" w:right="-19" w:firstLine="0"/>
        <w:jc w:val="both"/>
        <w:rPr>
          <w:sz w:val="22"/>
        </w:rPr>
      </w:pPr>
      <w:bookmarkStart w:id="16" w:name="_Toc221541638"/>
      <w:r w:rsidRPr="00C02BC9">
        <w:rPr>
          <w:sz w:val="22"/>
        </w:rPr>
        <w:t>ПОЛУЧЕНИЕ ПЕРСОНАЛЬНЫХ ДАННЫХ ОТ ТРЕТЬИХ ЛИЦ</w:t>
      </w:r>
      <w:bookmarkEnd w:id="16"/>
    </w:p>
    <w:p w14:paraId="63BE244D" w14:textId="1EF71A31" w:rsidR="00C47506" w:rsidRPr="00C02BC9" w:rsidRDefault="00C47506" w:rsidP="00C02BC9">
      <w:pPr>
        <w:spacing w:after="21" w:line="240" w:lineRule="auto"/>
        <w:ind w:right="0" w:firstLine="0"/>
        <w:jc w:val="left"/>
        <w:rPr>
          <w:sz w:val="22"/>
        </w:rPr>
      </w:pPr>
    </w:p>
    <w:p w14:paraId="2ABEB0CC" w14:textId="7C4C2078" w:rsidR="00032E23" w:rsidRPr="00C02BC9" w:rsidRDefault="00032E23" w:rsidP="00C02BC9">
      <w:pPr>
        <w:pStyle w:val="a9"/>
        <w:numPr>
          <w:ilvl w:val="0"/>
          <w:numId w:val="34"/>
        </w:numPr>
        <w:spacing w:line="240" w:lineRule="auto"/>
        <w:ind w:left="567" w:right="0" w:hanging="425"/>
        <w:rPr>
          <w:sz w:val="22"/>
        </w:rPr>
      </w:pPr>
      <w:r w:rsidRPr="00C02BC9">
        <w:rPr>
          <w:sz w:val="22"/>
        </w:rPr>
        <w:t xml:space="preserve">Персональные данные субъекта </w:t>
      </w:r>
      <w:r w:rsidR="00924C91" w:rsidRPr="00C02BC9">
        <w:rPr>
          <w:sz w:val="22"/>
        </w:rPr>
        <w:t xml:space="preserve">ПДн </w:t>
      </w:r>
      <w:r w:rsidRPr="00C02BC9">
        <w:rPr>
          <w:sz w:val="22"/>
        </w:rPr>
        <w:t xml:space="preserve">могут быть получены Компанией: </w:t>
      </w:r>
    </w:p>
    <w:p w14:paraId="70913F06" w14:textId="05ED8BC9" w:rsidR="00032E23" w:rsidRPr="00C02BC9" w:rsidRDefault="00032E23" w:rsidP="00C02BC9">
      <w:pPr>
        <w:numPr>
          <w:ilvl w:val="0"/>
          <w:numId w:val="30"/>
        </w:numPr>
        <w:spacing w:line="240" w:lineRule="auto"/>
        <w:ind w:left="851" w:right="0" w:hanging="284"/>
        <w:rPr>
          <w:sz w:val="22"/>
        </w:rPr>
      </w:pPr>
      <w:r w:rsidRPr="00C02BC9">
        <w:rPr>
          <w:sz w:val="22"/>
        </w:rPr>
        <w:t xml:space="preserve">от </w:t>
      </w:r>
      <w:r w:rsidR="00924C91" w:rsidRPr="00C02BC9">
        <w:rPr>
          <w:sz w:val="22"/>
        </w:rPr>
        <w:t xml:space="preserve">самого </w:t>
      </w:r>
      <w:r w:rsidRPr="00C02BC9">
        <w:rPr>
          <w:sz w:val="22"/>
        </w:rPr>
        <w:t>субъекта</w:t>
      </w:r>
      <w:r w:rsidR="00924C91" w:rsidRPr="00C02BC9">
        <w:rPr>
          <w:sz w:val="22"/>
        </w:rPr>
        <w:t xml:space="preserve"> ПДн</w:t>
      </w:r>
      <w:r w:rsidRPr="00C02BC9">
        <w:rPr>
          <w:sz w:val="22"/>
        </w:rPr>
        <w:t xml:space="preserve">; </w:t>
      </w:r>
    </w:p>
    <w:p w14:paraId="0F2BBCDF" w14:textId="635815A2" w:rsidR="00032E23" w:rsidRPr="00C02BC9" w:rsidRDefault="00032E23" w:rsidP="00C02BC9">
      <w:pPr>
        <w:numPr>
          <w:ilvl w:val="0"/>
          <w:numId w:val="30"/>
        </w:numPr>
        <w:spacing w:line="240" w:lineRule="auto"/>
        <w:ind w:left="851" w:right="0" w:hanging="284"/>
        <w:rPr>
          <w:sz w:val="22"/>
        </w:rPr>
      </w:pPr>
      <w:r w:rsidRPr="00C02BC9">
        <w:rPr>
          <w:sz w:val="22"/>
        </w:rPr>
        <w:t>от уполномоченного представителя субъекта</w:t>
      </w:r>
      <w:r w:rsidR="00924C91" w:rsidRPr="00C02BC9">
        <w:rPr>
          <w:sz w:val="22"/>
        </w:rPr>
        <w:t xml:space="preserve"> ПДн</w:t>
      </w:r>
      <w:r w:rsidRPr="00C02BC9">
        <w:rPr>
          <w:sz w:val="22"/>
        </w:rPr>
        <w:t>, действующего на основании законодательства Р</w:t>
      </w:r>
      <w:r w:rsidR="00924C91" w:rsidRPr="00C02BC9">
        <w:rPr>
          <w:sz w:val="22"/>
        </w:rPr>
        <w:t>Ф</w:t>
      </w:r>
      <w:r w:rsidRPr="00C02BC9">
        <w:rPr>
          <w:sz w:val="22"/>
        </w:rPr>
        <w:t xml:space="preserve">, либо </w:t>
      </w:r>
      <w:r w:rsidR="00924C91" w:rsidRPr="00C02BC9">
        <w:rPr>
          <w:sz w:val="22"/>
        </w:rPr>
        <w:t xml:space="preserve">на основании </w:t>
      </w:r>
      <w:r w:rsidRPr="00C02BC9">
        <w:rPr>
          <w:sz w:val="22"/>
        </w:rPr>
        <w:t xml:space="preserve">доверенности; </w:t>
      </w:r>
    </w:p>
    <w:p w14:paraId="1BF97BE0" w14:textId="77777777" w:rsidR="00032E23" w:rsidRPr="00C02BC9" w:rsidRDefault="00032E23" w:rsidP="00C02BC9">
      <w:pPr>
        <w:numPr>
          <w:ilvl w:val="0"/>
          <w:numId w:val="30"/>
        </w:numPr>
        <w:spacing w:line="240" w:lineRule="auto"/>
        <w:ind w:left="851" w:right="0" w:hanging="284"/>
        <w:rPr>
          <w:sz w:val="22"/>
        </w:rPr>
      </w:pPr>
      <w:r w:rsidRPr="00C02BC9">
        <w:rPr>
          <w:sz w:val="22"/>
        </w:rPr>
        <w:t xml:space="preserve">от Третьих лиц, при наличии законных оснований. </w:t>
      </w:r>
    </w:p>
    <w:p w14:paraId="22C07505" w14:textId="77777777" w:rsidR="006B6144" w:rsidRPr="00C02BC9" w:rsidRDefault="00CE466A" w:rsidP="00C02BC9">
      <w:pPr>
        <w:pStyle w:val="a9"/>
        <w:numPr>
          <w:ilvl w:val="0"/>
          <w:numId w:val="34"/>
        </w:numPr>
        <w:spacing w:line="240" w:lineRule="auto"/>
        <w:ind w:left="567" w:right="0" w:hanging="425"/>
        <w:rPr>
          <w:sz w:val="22"/>
        </w:rPr>
      </w:pPr>
      <w:r w:rsidRPr="00C02BC9">
        <w:rPr>
          <w:sz w:val="22"/>
        </w:rPr>
        <w:t xml:space="preserve">При получении персональных данных у Третьих лиц, за исключением случаев, когда </w:t>
      </w:r>
      <w:r w:rsidR="006B6144" w:rsidRPr="00C02BC9">
        <w:rPr>
          <w:sz w:val="22"/>
        </w:rPr>
        <w:t xml:space="preserve">ПДн </w:t>
      </w:r>
      <w:r w:rsidRPr="00C02BC9">
        <w:rPr>
          <w:sz w:val="22"/>
        </w:rPr>
        <w:t xml:space="preserve">получены в рамках поручения на обработку </w:t>
      </w:r>
      <w:r w:rsidR="006B6144" w:rsidRPr="00C02BC9">
        <w:rPr>
          <w:sz w:val="22"/>
        </w:rPr>
        <w:t xml:space="preserve">ПДн </w:t>
      </w:r>
      <w:r w:rsidRPr="00C02BC9">
        <w:rPr>
          <w:sz w:val="22"/>
        </w:rPr>
        <w:t xml:space="preserve">или, когда согласие получено Третьей стороной, Компания уведомляет об этом субъекта </w:t>
      </w:r>
      <w:r w:rsidR="006B6144" w:rsidRPr="00C02BC9">
        <w:rPr>
          <w:sz w:val="22"/>
        </w:rPr>
        <w:t>ПДн, предоставляя ему информацию, предусмотренную ч.3 ст. 18 ФЗ «О персональных данных».</w:t>
      </w:r>
    </w:p>
    <w:p w14:paraId="73FDA52C" w14:textId="77777777" w:rsidR="006B6144" w:rsidRPr="00C02BC9" w:rsidRDefault="00CE466A" w:rsidP="00C02BC9">
      <w:pPr>
        <w:pStyle w:val="a9"/>
        <w:numPr>
          <w:ilvl w:val="0"/>
          <w:numId w:val="34"/>
        </w:numPr>
        <w:spacing w:line="240" w:lineRule="auto"/>
        <w:ind w:left="567" w:right="0" w:hanging="425"/>
        <w:rPr>
          <w:sz w:val="22"/>
        </w:rPr>
      </w:pPr>
      <w:r w:rsidRPr="00C02BC9">
        <w:rPr>
          <w:sz w:val="22"/>
        </w:rPr>
        <w:t>В целях подтверждения достоверности сведений, указанных субъектом персональных данных в процессе оформления заявок на получение продуктов и/или сервисов, и/или услуг Компании</w:t>
      </w:r>
      <w:r w:rsidR="00951EE0" w:rsidRPr="00C02BC9">
        <w:rPr>
          <w:sz w:val="22"/>
        </w:rPr>
        <w:t xml:space="preserve"> и/или ее Партнеров</w:t>
      </w:r>
      <w:r w:rsidRPr="00C02BC9">
        <w:rPr>
          <w:sz w:val="22"/>
        </w:rPr>
        <w:t>, а также получения информации, необходимой для принятия решения о предоставлении продуктов и/или сервисов, услуг Компании</w:t>
      </w:r>
      <w:r w:rsidR="00951EE0" w:rsidRPr="00C02BC9">
        <w:rPr>
          <w:sz w:val="22"/>
        </w:rPr>
        <w:t xml:space="preserve"> и/или ее Партнеров</w:t>
      </w:r>
      <w:r w:rsidRPr="00C02BC9">
        <w:rPr>
          <w:sz w:val="22"/>
        </w:rPr>
        <w:t xml:space="preserve">, Компания вправе направлять запросы в </w:t>
      </w:r>
      <w:r w:rsidR="00951EE0" w:rsidRPr="00C02BC9">
        <w:rPr>
          <w:sz w:val="22"/>
        </w:rPr>
        <w:t>б</w:t>
      </w:r>
      <w:r w:rsidRPr="00C02BC9">
        <w:rPr>
          <w:sz w:val="22"/>
        </w:rPr>
        <w:t>юро кредитных историй. Компания вправе самостоятельно выбрать конкретное бюро кредитных историй для направления соответствующих запросов.</w:t>
      </w:r>
    </w:p>
    <w:p w14:paraId="5EDFF1DE" w14:textId="37E5783A" w:rsidR="00870AE3" w:rsidRPr="00C02BC9" w:rsidRDefault="00CE466A" w:rsidP="00C02BC9">
      <w:pPr>
        <w:pStyle w:val="a9"/>
        <w:numPr>
          <w:ilvl w:val="0"/>
          <w:numId w:val="34"/>
        </w:numPr>
        <w:spacing w:line="240" w:lineRule="auto"/>
        <w:ind w:left="567" w:right="0" w:hanging="425"/>
        <w:rPr>
          <w:sz w:val="22"/>
        </w:rPr>
      </w:pPr>
      <w:r w:rsidRPr="00C02BC9">
        <w:rPr>
          <w:sz w:val="22"/>
        </w:rPr>
        <w:t xml:space="preserve">В рамках реализации своего права на проверку достоверности указанной в процессе оформления заявки на получение продуктов и/или сервисов, и услуг Компании </w:t>
      </w:r>
      <w:r w:rsidR="00951EE0" w:rsidRPr="00C02BC9">
        <w:rPr>
          <w:sz w:val="22"/>
        </w:rPr>
        <w:t xml:space="preserve">и/или ее Партнеров </w:t>
      </w:r>
      <w:r w:rsidRPr="00C02BC9">
        <w:rPr>
          <w:sz w:val="22"/>
        </w:rPr>
        <w:t xml:space="preserve">информации Компания вправе проводить проверку и уточнение предоставленных субъектом </w:t>
      </w:r>
      <w:r w:rsidR="006B6144" w:rsidRPr="00C02BC9">
        <w:rPr>
          <w:sz w:val="22"/>
        </w:rPr>
        <w:t xml:space="preserve">ПДн </w:t>
      </w:r>
      <w:r w:rsidRPr="00C02BC9">
        <w:rPr>
          <w:sz w:val="22"/>
        </w:rPr>
        <w:t xml:space="preserve">посредством обращения в соответствующие государственные органы, к работодателю </w:t>
      </w:r>
      <w:r w:rsidR="006B6144" w:rsidRPr="00C02BC9">
        <w:rPr>
          <w:sz w:val="22"/>
        </w:rPr>
        <w:t>с</w:t>
      </w:r>
      <w:r w:rsidRPr="00C02BC9">
        <w:rPr>
          <w:sz w:val="22"/>
        </w:rPr>
        <w:t>убъекта</w:t>
      </w:r>
      <w:r w:rsidR="006B6144" w:rsidRPr="00C02BC9">
        <w:rPr>
          <w:sz w:val="22"/>
        </w:rPr>
        <w:t xml:space="preserve"> ПДн</w:t>
      </w:r>
      <w:r w:rsidRPr="00C02BC9">
        <w:rPr>
          <w:sz w:val="22"/>
        </w:rPr>
        <w:t xml:space="preserve">, а также иным лицам, контактные данные которых были предоставлены </w:t>
      </w:r>
      <w:r w:rsidR="006B6144" w:rsidRPr="00C02BC9">
        <w:rPr>
          <w:sz w:val="22"/>
        </w:rPr>
        <w:t>с</w:t>
      </w:r>
      <w:r w:rsidRPr="00C02BC9">
        <w:rPr>
          <w:sz w:val="22"/>
        </w:rPr>
        <w:t>убъектом</w:t>
      </w:r>
      <w:r w:rsidR="006B6144" w:rsidRPr="00C02BC9">
        <w:rPr>
          <w:sz w:val="22"/>
        </w:rPr>
        <w:t xml:space="preserve"> ПДн</w:t>
      </w:r>
      <w:r w:rsidRPr="00C02BC9">
        <w:rPr>
          <w:sz w:val="22"/>
        </w:rPr>
        <w:t xml:space="preserve"> Компании</w:t>
      </w:r>
      <w:r w:rsidR="006B6144" w:rsidRPr="00C02BC9">
        <w:rPr>
          <w:sz w:val="22"/>
        </w:rPr>
        <w:t xml:space="preserve"> в </w:t>
      </w:r>
      <w:r w:rsidR="007A6EEB" w:rsidRPr="00C02BC9">
        <w:rPr>
          <w:sz w:val="22"/>
        </w:rPr>
        <w:t>соответствующей</w:t>
      </w:r>
      <w:r w:rsidR="006B6144" w:rsidRPr="00C02BC9">
        <w:rPr>
          <w:sz w:val="22"/>
        </w:rPr>
        <w:t xml:space="preserve"> заявке</w:t>
      </w:r>
      <w:r w:rsidRPr="00C02BC9">
        <w:rPr>
          <w:sz w:val="22"/>
        </w:rPr>
        <w:t>.</w:t>
      </w:r>
    </w:p>
    <w:p w14:paraId="2330ABDD" w14:textId="77777777" w:rsidR="00535FD9" w:rsidRPr="00C02BC9" w:rsidRDefault="00535FD9" w:rsidP="00C02BC9">
      <w:pPr>
        <w:pStyle w:val="a9"/>
        <w:spacing w:line="240" w:lineRule="auto"/>
        <w:ind w:left="1843" w:right="973" w:hanging="283"/>
        <w:rPr>
          <w:sz w:val="22"/>
        </w:rPr>
      </w:pPr>
    </w:p>
    <w:p w14:paraId="3C2EF772" w14:textId="5DB64647" w:rsidR="00870AE3" w:rsidRPr="00C02BC9" w:rsidRDefault="00860CA1" w:rsidP="00C02BC9">
      <w:pPr>
        <w:pStyle w:val="a9"/>
        <w:spacing w:before="120" w:after="120" w:line="240" w:lineRule="auto"/>
        <w:ind w:left="1843" w:right="973" w:firstLine="0"/>
        <w:outlineLvl w:val="0"/>
        <w:rPr>
          <w:b/>
          <w:bCs/>
          <w:sz w:val="22"/>
        </w:rPr>
      </w:pPr>
      <w:bookmarkStart w:id="17" w:name="_Toc221541639"/>
      <w:r w:rsidRPr="00C02BC9">
        <w:rPr>
          <w:b/>
          <w:bCs/>
          <w:sz w:val="22"/>
        </w:rPr>
        <w:t xml:space="preserve">10. </w:t>
      </w:r>
      <w:r w:rsidR="00870AE3" w:rsidRPr="00C02BC9">
        <w:rPr>
          <w:b/>
          <w:bCs/>
          <w:sz w:val="22"/>
        </w:rPr>
        <w:t>ПЕРЕДАЧА ПЕРСОНАЛЬНЫХ ДАННЫХ ТРЕТЬИМ ЛИЦАМ</w:t>
      </w:r>
      <w:bookmarkEnd w:id="17"/>
    </w:p>
    <w:p w14:paraId="67E3F68A" w14:textId="1CB56C55" w:rsidR="00870AE3" w:rsidRPr="00C02BC9" w:rsidRDefault="00870AE3" w:rsidP="00C02BC9">
      <w:pPr>
        <w:pStyle w:val="ListedText"/>
        <w:numPr>
          <w:ilvl w:val="2"/>
          <w:numId w:val="5"/>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Компания вправе поручить обработку и/или передать (предоставить доступ к) ПДн </w:t>
      </w:r>
      <w:r w:rsidR="00065135" w:rsidRPr="00C02BC9">
        <w:rPr>
          <w:rFonts w:ascii="Times New Roman" w:hAnsi="Times New Roman" w:cs="Times New Roman"/>
          <w:sz w:val="22"/>
          <w:szCs w:val="22"/>
        </w:rPr>
        <w:t xml:space="preserve">Контрагенту </w:t>
      </w:r>
      <w:r w:rsidRPr="00C02BC9">
        <w:rPr>
          <w:rFonts w:ascii="Times New Roman" w:hAnsi="Times New Roman" w:cs="Times New Roman"/>
          <w:sz w:val="22"/>
          <w:szCs w:val="22"/>
        </w:rPr>
        <w:t>при наличии надлежащего правового основания и при условии заключения с этим лицом соответствующего договора. Тако</w:t>
      </w:r>
      <w:r w:rsidR="00065135" w:rsidRPr="00C02BC9">
        <w:rPr>
          <w:rFonts w:ascii="Times New Roman" w:hAnsi="Times New Roman" w:cs="Times New Roman"/>
          <w:sz w:val="22"/>
          <w:szCs w:val="22"/>
        </w:rPr>
        <w:t xml:space="preserve">й Контрагент </w:t>
      </w:r>
      <w:r w:rsidRPr="00C02BC9">
        <w:rPr>
          <w:rFonts w:ascii="Times New Roman" w:hAnsi="Times New Roman" w:cs="Times New Roman"/>
          <w:sz w:val="22"/>
          <w:szCs w:val="22"/>
        </w:rPr>
        <w:t>обязан соблюдать принципы и правила обработки ПДн, предусмотренные действующим законодательством</w:t>
      </w:r>
      <w:r w:rsidR="00D567AC" w:rsidRPr="00C02BC9">
        <w:rPr>
          <w:rFonts w:ascii="Times New Roman" w:hAnsi="Times New Roman" w:cs="Times New Roman"/>
          <w:sz w:val="22"/>
          <w:szCs w:val="22"/>
        </w:rPr>
        <w:t xml:space="preserve"> РФ</w:t>
      </w:r>
      <w:r w:rsidRPr="00C02BC9">
        <w:rPr>
          <w:rFonts w:ascii="Times New Roman" w:hAnsi="Times New Roman" w:cs="Times New Roman"/>
          <w:sz w:val="22"/>
          <w:szCs w:val="22"/>
        </w:rPr>
        <w:t>. Компания передает ПДн Контрагенту в соответствии с заключенным договором в составе и объеме, необходимом для достижения заявленных целей обработки, а также в соответствии с требованиями действующего законодательства</w:t>
      </w:r>
      <w:r w:rsidR="00D567AC" w:rsidRPr="00C02BC9">
        <w:rPr>
          <w:rFonts w:ascii="Times New Roman" w:hAnsi="Times New Roman" w:cs="Times New Roman"/>
          <w:sz w:val="22"/>
          <w:szCs w:val="22"/>
        </w:rPr>
        <w:t xml:space="preserve"> РФ</w:t>
      </w:r>
      <w:r w:rsidRPr="00C02BC9">
        <w:rPr>
          <w:rFonts w:ascii="Times New Roman" w:hAnsi="Times New Roman" w:cs="Times New Roman"/>
          <w:sz w:val="22"/>
          <w:szCs w:val="22"/>
        </w:rPr>
        <w:t>.</w:t>
      </w:r>
    </w:p>
    <w:p w14:paraId="1604EE1B" w14:textId="77777777" w:rsidR="00D91F7D" w:rsidRPr="00C02BC9" w:rsidRDefault="00870AE3" w:rsidP="00C02BC9">
      <w:pPr>
        <w:pStyle w:val="ListedText"/>
        <w:numPr>
          <w:ilvl w:val="2"/>
          <w:numId w:val="5"/>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lastRenderedPageBreak/>
        <w:t xml:space="preserve">При поручении Контрагенту обработки ПДн, </w:t>
      </w:r>
      <w:r w:rsidR="00D567AC" w:rsidRPr="00C02BC9">
        <w:rPr>
          <w:rFonts w:ascii="Times New Roman" w:hAnsi="Times New Roman" w:cs="Times New Roman"/>
          <w:sz w:val="22"/>
          <w:szCs w:val="22"/>
        </w:rPr>
        <w:t xml:space="preserve">Компания заключает с таким Контрагентом </w:t>
      </w:r>
      <w:r w:rsidRPr="00C02BC9">
        <w:rPr>
          <w:rFonts w:ascii="Times New Roman" w:hAnsi="Times New Roman" w:cs="Times New Roman"/>
          <w:sz w:val="22"/>
          <w:szCs w:val="22"/>
        </w:rPr>
        <w:t xml:space="preserve">договор поручения обработки ПДн. При передаче (предоставлении доступа к) ПДн Контрагенту, который является самостоятельным оператором ПДн, </w:t>
      </w:r>
      <w:r w:rsidR="00D567AC" w:rsidRPr="00C02BC9">
        <w:rPr>
          <w:rFonts w:ascii="Times New Roman" w:hAnsi="Times New Roman" w:cs="Times New Roman"/>
          <w:sz w:val="22"/>
          <w:szCs w:val="22"/>
        </w:rPr>
        <w:t xml:space="preserve">Компания заключает с ним </w:t>
      </w:r>
      <w:r w:rsidRPr="00C02BC9">
        <w:rPr>
          <w:rFonts w:ascii="Times New Roman" w:hAnsi="Times New Roman" w:cs="Times New Roman"/>
          <w:sz w:val="22"/>
          <w:szCs w:val="22"/>
        </w:rPr>
        <w:t>договор, регламентирующий передачу (предоставление доступа к) ПДн и взаимные обязанности обеих сторон.</w:t>
      </w:r>
      <w:r w:rsidR="00D91F7D" w:rsidRPr="00C02BC9">
        <w:rPr>
          <w:rFonts w:ascii="Times New Roman" w:hAnsi="Times New Roman" w:cs="Times New Roman"/>
          <w:sz w:val="22"/>
          <w:szCs w:val="22"/>
        </w:rPr>
        <w:t xml:space="preserve"> </w:t>
      </w:r>
      <w:r w:rsidRPr="00C02BC9">
        <w:rPr>
          <w:rFonts w:ascii="Times New Roman" w:hAnsi="Times New Roman" w:cs="Times New Roman"/>
          <w:sz w:val="22"/>
          <w:szCs w:val="22"/>
        </w:rPr>
        <w:t xml:space="preserve">Допускается оформление договоров в форме отдельного соглашения, соглашения о конфиденциальности и/или путем включения соответствующих положений в основной договор с Контрагентом. </w:t>
      </w:r>
    </w:p>
    <w:p w14:paraId="18B8C3C2" w14:textId="77777777" w:rsidR="00D91F7D" w:rsidRPr="00C02BC9" w:rsidRDefault="00EA18AC" w:rsidP="00C02BC9">
      <w:pPr>
        <w:pStyle w:val="ListedText"/>
        <w:numPr>
          <w:ilvl w:val="2"/>
          <w:numId w:val="5"/>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Перечень Контрагентов, которым Компания вправе передавать ПДн / поручать обработку ПДн, указан в Приложении № 4 к настоящей Политике и является неотъемлемой частью Политики. Компания вправе обновлять и изменять данный перечень в том же порядке, который предусмотрен для изменения и обновления настоящей Политики.</w:t>
      </w:r>
    </w:p>
    <w:p w14:paraId="3A25B4B7" w14:textId="4EC34597" w:rsidR="00870AE3" w:rsidRPr="00C02BC9" w:rsidRDefault="00870AE3" w:rsidP="00C02BC9">
      <w:pPr>
        <w:pStyle w:val="ListedText"/>
        <w:numPr>
          <w:ilvl w:val="2"/>
          <w:numId w:val="5"/>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В договоре поручения обработки ПДн в обязательном порядке должны быть определены:</w:t>
      </w:r>
    </w:p>
    <w:p w14:paraId="539290D8" w14:textId="18A7B138" w:rsidR="00870AE3" w:rsidRPr="00C02BC9" w:rsidRDefault="00870AE3" w:rsidP="00C02BC9">
      <w:pPr>
        <w:pStyle w:val="a9"/>
        <w:numPr>
          <w:ilvl w:val="0"/>
          <w:numId w:val="1"/>
        </w:numPr>
        <w:tabs>
          <w:tab w:val="left" w:pos="1134"/>
        </w:tabs>
        <w:spacing w:after="0" w:line="240" w:lineRule="auto"/>
        <w:ind w:left="851" w:right="0" w:hanging="284"/>
        <w:rPr>
          <w:sz w:val="22"/>
        </w:rPr>
      </w:pPr>
      <w:r w:rsidRPr="00C02BC9">
        <w:rPr>
          <w:sz w:val="22"/>
        </w:rPr>
        <w:t>перечень действий (операций) с ПДн, которые будут совершаться Контрагентом, в соответствии с действиями, заявленными субъекту в договоре, согласии и т. д.</w:t>
      </w:r>
      <w:r w:rsidR="00D567AC" w:rsidRPr="00C02BC9">
        <w:rPr>
          <w:sz w:val="22"/>
        </w:rPr>
        <w:t xml:space="preserve"> (правовом основании обработки ПДн субъекта)</w:t>
      </w:r>
      <w:r w:rsidRPr="00C02BC9">
        <w:rPr>
          <w:sz w:val="22"/>
        </w:rPr>
        <w:t>;</w:t>
      </w:r>
    </w:p>
    <w:p w14:paraId="38CB896F" w14:textId="6006E64D" w:rsidR="00870AE3" w:rsidRPr="00C02BC9" w:rsidRDefault="00870AE3" w:rsidP="00C02BC9">
      <w:pPr>
        <w:pStyle w:val="a9"/>
        <w:numPr>
          <w:ilvl w:val="0"/>
          <w:numId w:val="1"/>
        </w:numPr>
        <w:tabs>
          <w:tab w:val="left" w:pos="1134"/>
        </w:tabs>
        <w:spacing w:after="0" w:line="240" w:lineRule="auto"/>
        <w:ind w:left="851" w:right="0" w:hanging="284"/>
        <w:rPr>
          <w:sz w:val="22"/>
        </w:rPr>
      </w:pPr>
      <w:r w:rsidRPr="00C02BC9">
        <w:rPr>
          <w:sz w:val="22"/>
        </w:rPr>
        <w:t>цели обработки в соответствии с целями, заявленными субъекту в договоре, в согласии и т. д.</w:t>
      </w:r>
      <w:r w:rsidR="00D567AC" w:rsidRPr="00C02BC9">
        <w:rPr>
          <w:sz w:val="22"/>
        </w:rPr>
        <w:t xml:space="preserve"> (правовом основании обработки ПДн субъекта)</w:t>
      </w:r>
      <w:r w:rsidRPr="00C02BC9">
        <w:rPr>
          <w:sz w:val="22"/>
        </w:rPr>
        <w:t>;</w:t>
      </w:r>
    </w:p>
    <w:p w14:paraId="73642E6E" w14:textId="77777777" w:rsidR="00870AE3" w:rsidRPr="00C02BC9" w:rsidRDefault="00870AE3" w:rsidP="00C02BC9">
      <w:pPr>
        <w:pStyle w:val="a9"/>
        <w:numPr>
          <w:ilvl w:val="0"/>
          <w:numId w:val="1"/>
        </w:numPr>
        <w:tabs>
          <w:tab w:val="left" w:pos="1134"/>
        </w:tabs>
        <w:spacing w:after="0" w:line="240" w:lineRule="auto"/>
        <w:ind w:left="851" w:right="0" w:hanging="284"/>
        <w:rPr>
          <w:sz w:val="22"/>
        </w:rPr>
      </w:pPr>
      <w:r w:rsidRPr="00C02BC9">
        <w:rPr>
          <w:sz w:val="22"/>
        </w:rPr>
        <w:t>обязанность Контрагента соблюдать требование о записи, систематизации, накоплении, хранении, уточнении (обновлении, изменении), извлечении персональных данных граждан РФ с использованием баз данных, находящихся на территории Российской Федерации;</w:t>
      </w:r>
    </w:p>
    <w:p w14:paraId="65561A42" w14:textId="77777777" w:rsidR="00870AE3" w:rsidRPr="00C02BC9" w:rsidRDefault="00870AE3" w:rsidP="00C02BC9">
      <w:pPr>
        <w:pStyle w:val="a9"/>
        <w:numPr>
          <w:ilvl w:val="0"/>
          <w:numId w:val="1"/>
        </w:numPr>
        <w:tabs>
          <w:tab w:val="left" w:pos="1134"/>
        </w:tabs>
        <w:spacing w:after="0" w:line="240" w:lineRule="auto"/>
        <w:ind w:left="851" w:right="0" w:hanging="284"/>
        <w:rPr>
          <w:sz w:val="22"/>
        </w:rPr>
      </w:pPr>
      <w:r w:rsidRPr="00C02BC9">
        <w:rPr>
          <w:sz w:val="22"/>
        </w:rPr>
        <w:t>обязанность Контрагента по запросу Компании в течение срока действия поручения обработки ПДн, в том числе до начала обработки ПДн, предоставлять документы и иную информацию, подтверждающие принятие мер и соблюдение требований, предусмотренных поручением обработки ПДн;</w:t>
      </w:r>
    </w:p>
    <w:p w14:paraId="333A5030" w14:textId="77777777" w:rsidR="00870AE3" w:rsidRPr="00C02BC9" w:rsidRDefault="00870AE3" w:rsidP="00C02BC9">
      <w:pPr>
        <w:pStyle w:val="a9"/>
        <w:numPr>
          <w:ilvl w:val="0"/>
          <w:numId w:val="1"/>
        </w:numPr>
        <w:tabs>
          <w:tab w:val="left" w:pos="1134"/>
        </w:tabs>
        <w:spacing w:after="0" w:line="240" w:lineRule="auto"/>
        <w:ind w:left="851" w:right="0" w:hanging="284"/>
        <w:rPr>
          <w:sz w:val="22"/>
        </w:rPr>
      </w:pPr>
      <w:r w:rsidRPr="00C02BC9">
        <w:rPr>
          <w:sz w:val="22"/>
        </w:rPr>
        <w:t>требование об уведомлении Контрагентом Компании о случае установления факта неправомерной или случайной передачи (предоставления, распространения, доступа) ПДн, повлекшей нарушение прав субъектов ПДн, в сроки, установленные законодательством РФ для подобного уведомления или в более короткие сроки;</w:t>
      </w:r>
    </w:p>
    <w:p w14:paraId="5F22FEBA" w14:textId="77777777" w:rsidR="00870AE3" w:rsidRPr="00C02BC9" w:rsidRDefault="00870AE3" w:rsidP="00C02BC9">
      <w:pPr>
        <w:pStyle w:val="a9"/>
        <w:numPr>
          <w:ilvl w:val="0"/>
          <w:numId w:val="1"/>
        </w:numPr>
        <w:tabs>
          <w:tab w:val="left" w:pos="1134"/>
        </w:tabs>
        <w:spacing w:after="0" w:line="240" w:lineRule="auto"/>
        <w:ind w:left="851" w:right="0" w:hanging="284"/>
        <w:rPr>
          <w:sz w:val="22"/>
        </w:rPr>
      </w:pPr>
      <w:r w:rsidRPr="00C02BC9">
        <w:rPr>
          <w:sz w:val="22"/>
        </w:rPr>
        <w:t>обязанность Контрагента принимать правовые и организационные меры, необходимые и достаточные для обеспечения выполнения обязанностей, предусмотренных законодательством РФ для операторов ПДн;</w:t>
      </w:r>
    </w:p>
    <w:p w14:paraId="5C9315BD" w14:textId="77777777" w:rsidR="00870AE3" w:rsidRPr="00C02BC9" w:rsidRDefault="00870AE3" w:rsidP="00C02BC9">
      <w:pPr>
        <w:pStyle w:val="a9"/>
        <w:numPr>
          <w:ilvl w:val="0"/>
          <w:numId w:val="1"/>
        </w:numPr>
        <w:tabs>
          <w:tab w:val="left" w:pos="1134"/>
        </w:tabs>
        <w:spacing w:after="0" w:line="240" w:lineRule="auto"/>
        <w:ind w:left="851" w:right="0" w:hanging="284"/>
        <w:rPr>
          <w:sz w:val="22"/>
        </w:rPr>
      </w:pPr>
      <w:r w:rsidRPr="00C02BC9">
        <w:rPr>
          <w:sz w:val="22"/>
        </w:rPr>
        <w:t>обязанность Контрагента соблюдать конфиденциальность ПДн и обеспечивать безопасность ПДн при их обработке, соблюдать принципы и правила обработки ПДн, предусмотренные законодательством РФ а также, если применимо, соблюдать требования, установленные законодательством РФ в отношении обработки ПДн без использования средств автоматизации, включая информирование работников о факте и особенностях обработки ими ПДн без использования средств автоматизации;</w:t>
      </w:r>
    </w:p>
    <w:p w14:paraId="11B5CA48" w14:textId="77777777" w:rsidR="00870AE3" w:rsidRPr="00C02BC9" w:rsidRDefault="00870AE3" w:rsidP="00C02BC9">
      <w:pPr>
        <w:pStyle w:val="a9"/>
        <w:numPr>
          <w:ilvl w:val="0"/>
          <w:numId w:val="1"/>
        </w:numPr>
        <w:tabs>
          <w:tab w:val="left" w:pos="1134"/>
        </w:tabs>
        <w:spacing w:after="0" w:line="240" w:lineRule="auto"/>
        <w:ind w:left="851" w:right="0" w:hanging="284"/>
        <w:rPr>
          <w:sz w:val="22"/>
        </w:rPr>
      </w:pPr>
      <w:r w:rsidRPr="00C02BC9">
        <w:rPr>
          <w:sz w:val="22"/>
        </w:rPr>
        <w:t>требования к защите ПДн;</w:t>
      </w:r>
    </w:p>
    <w:p w14:paraId="42F69D13" w14:textId="4A78C9E5" w:rsidR="00870AE3" w:rsidRPr="00C02BC9" w:rsidRDefault="00870AE3" w:rsidP="00C02BC9">
      <w:pPr>
        <w:pStyle w:val="a9"/>
        <w:numPr>
          <w:ilvl w:val="0"/>
          <w:numId w:val="1"/>
        </w:numPr>
        <w:tabs>
          <w:tab w:val="left" w:pos="1134"/>
        </w:tabs>
        <w:spacing w:after="0" w:line="240" w:lineRule="auto"/>
        <w:ind w:left="851" w:right="0" w:hanging="284"/>
        <w:rPr>
          <w:sz w:val="22"/>
        </w:rPr>
      </w:pPr>
      <w:r w:rsidRPr="00C02BC9">
        <w:rPr>
          <w:sz w:val="22"/>
        </w:rPr>
        <w:t>порядок передачи ПДн (или предоставления доступа к ним).</w:t>
      </w:r>
    </w:p>
    <w:p w14:paraId="0E6B6756" w14:textId="7AA99D52" w:rsidR="00870AE3" w:rsidRPr="00C02BC9" w:rsidRDefault="00870AE3" w:rsidP="00C02BC9">
      <w:pPr>
        <w:pStyle w:val="ListedText"/>
        <w:numPr>
          <w:ilvl w:val="2"/>
          <w:numId w:val="5"/>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Ответственным за подписание необходимого договора с Контрагентом является подразделение, инициирующее заключение договора с Контрагентом. </w:t>
      </w:r>
      <w:r w:rsidR="009C6135" w:rsidRPr="00C02BC9">
        <w:rPr>
          <w:rFonts w:ascii="Times New Roman" w:hAnsi="Times New Roman" w:cs="Times New Roman"/>
          <w:sz w:val="22"/>
          <w:szCs w:val="22"/>
        </w:rPr>
        <w:t xml:space="preserve">В случае поручения Контрагенту обработки ПДн </w:t>
      </w:r>
      <w:r w:rsidRPr="00C02BC9">
        <w:rPr>
          <w:rFonts w:ascii="Times New Roman" w:hAnsi="Times New Roman" w:cs="Times New Roman"/>
          <w:sz w:val="22"/>
          <w:szCs w:val="22"/>
        </w:rPr>
        <w:t xml:space="preserve">Ответственный за организацию обработки ПДн </w:t>
      </w:r>
      <w:r w:rsidR="009C6135" w:rsidRPr="00C02BC9">
        <w:rPr>
          <w:rFonts w:ascii="Times New Roman" w:hAnsi="Times New Roman" w:cs="Times New Roman"/>
          <w:sz w:val="22"/>
          <w:szCs w:val="22"/>
        </w:rPr>
        <w:t xml:space="preserve">и Ответственный за обеспечение безопасности ПДн </w:t>
      </w:r>
      <w:r w:rsidRPr="00C02BC9">
        <w:rPr>
          <w:rFonts w:ascii="Times New Roman" w:hAnsi="Times New Roman" w:cs="Times New Roman"/>
          <w:sz w:val="22"/>
          <w:szCs w:val="22"/>
        </w:rPr>
        <w:t xml:space="preserve">вправе </w:t>
      </w:r>
      <w:r w:rsidR="009C6135" w:rsidRPr="00C02BC9">
        <w:rPr>
          <w:rFonts w:ascii="Times New Roman" w:hAnsi="Times New Roman" w:cs="Times New Roman"/>
          <w:sz w:val="22"/>
          <w:szCs w:val="22"/>
        </w:rPr>
        <w:t xml:space="preserve">совместно </w:t>
      </w:r>
      <w:r w:rsidRPr="00C02BC9">
        <w:rPr>
          <w:rFonts w:ascii="Times New Roman" w:hAnsi="Times New Roman" w:cs="Times New Roman"/>
          <w:sz w:val="22"/>
          <w:szCs w:val="22"/>
        </w:rPr>
        <w:t xml:space="preserve">проводить оценку Контрагента на предмет соблюдения им требований законодательства РФ в сфере обработки ПДн, а также обеспечения конфиденциальности и безопасности ПДн по утвержденной в Компании форме оценки Контрагента, предназначенной для подобной оценки. В случае неудовлетворительных результатов такой оценки, Ответственный за организацию обработки ПДн </w:t>
      </w:r>
      <w:r w:rsidR="009C6135" w:rsidRPr="00C02BC9">
        <w:rPr>
          <w:rFonts w:ascii="Times New Roman" w:hAnsi="Times New Roman" w:cs="Times New Roman"/>
          <w:sz w:val="22"/>
          <w:szCs w:val="22"/>
        </w:rPr>
        <w:t xml:space="preserve">и Ответственный за обеспечение безопасности ПДн </w:t>
      </w:r>
      <w:r w:rsidRPr="00C02BC9">
        <w:rPr>
          <w:rFonts w:ascii="Times New Roman" w:hAnsi="Times New Roman" w:cs="Times New Roman"/>
          <w:sz w:val="22"/>
          <w:szCs w:val="22"/>
        </w:rPr>
        <w:t>сообща</w:t>
      </w:r>
      <w:r w:rsidR="009C6135" w:rsidRPr="00C02BC9">
        <w:rPr>
          <w:rFonts w:ascii="Times New Roman" w:hAnsi="Times New Roman" w:cs="Times New Roman"/>
          <w:sz w:val="22"/>
          <w:szCs w:val="22"/>
        </w:rPr>
        <w:t>ют</w:t>
      </w:r>
      <w:r w:rsidRPr="00C02BC9">
        <w:rPr>
          <w:rFonts w:ascii="Times New Roman" w:hAnsi="Times New Roman" w:cs="Times New Roman"/>
          <w:sz w:val="22"/>
          <w:szCs w:val="22"/>
        </w:rPr>
        <w:t xml:space="preserve"> о результатах оценки и о выявленных в ходе оценки рисках руководителю подразделения, инициировавшему заключение договора с Контрагентом, для целей пересмотра решения о поручении Контрагенту обработки ПДн.</w:t>
      </w:r>
    </w:p>
    <w:p w14:paraId="348FD31B" w14:textId="2EDFE65C" w:rsidR="00870AE3" w:rsidRPr="00C02BC9" w:rsidRDefault="00870AE3" w:rsidP="00C02BC9">
      <w:pPr>
        <w:pStyle w:val="ListedText"/>
        <w:numPr>
          <w:ilvl w:val="2"/>
          <w:numId w:val="5"/>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При поручении обработки ПДн должны соблюдаться нижеперечисленные критерии, за обеспечение которых отвечает подразделение Компании (ответственное лицо), инициирующее привлечение Контрагента:</w:t>
      </w:r>
    </w:p>
    <w:p w14:paraId="0CA27D37" w14:textId="77777777" w:rsidR="00870AE3" w:rsidRPr="00C02BC9" w:rsidRDefault="00870AE3" w:rsidP="00C02BC9">
      <w:pPr>
        <w:pStyle w:val="a9"/>
        <w:numPr>
          <w:ilvl w:val="0"/>
          <w:numId w:val="1"/>
        </w:numPr>
        <w:tabs>
          <w:tab w:val="left" w:pos="1134"/>
        </w:tabs>
        <w:spacing w:after="0" w:line="240" w:lineRule="auto"/>
        <w:ind w:left="851" w:right="0" w:hanging="284"/>
        <w:rPr>
          <w:sz w:val="22"/>
        </w:rPr>
      </w:pPr>
      <w:r w:rsidRPr="00C02BC9">
        <w:rPr>
          <w:sz w:val="22"/>
        </w:rPr>
        <w:t>Контрагент выбирается на основании его пригодности для обеспечения требуемых технических и организационных защитных мер;</w:t>
      </w:r>
    </w:p>
    <w:p w14:paraId="347C53BC" w14:textId="2FF69621" w:rsidR="00870AE3" w:rsidRPr="00C02BC9" w:rsidRDefault="00870AE3" w:rsidP="00C02BC9">
      <w:pPr>
        <w:pStyle w:val="a9"/>
        <w:numPr>
          <w:ilvl w:val="0"/>
          <w:numId w:val="1"/>
        </w:numPr>
        <w:tabs>
          <w:tab w:val="left" w:pos="1134"/>
        </w:tabs>
        <w:spacing w:after="0" w:line="240" w:lineRule="auto"/>
        <w:ind w:left="851" w:right="0" w:hanging="284"/>
        <w:rPr>
          <w:sz w:val="22"/>
        </w:rPr>
      </w:pPr>
      <w:r w:rsidRPr="00C02BC9">
        <w:rPr>
          <w:sz w:val="22"/>
        </w:rPr>
        <w:t>перед началом обработки данных Контрагентом Компания предпринимает разумные и обоснованные действия, чтобы убедиться в соблюдении Контрагентом его обязанностей.</w:t>
      </w:r>
    </w:p>
    <w:p w14:paraId="79F29E34" w14:textId="06996340" w:rsidR="00870AE3" w:rsidRPr="00C02BC9" w:rsidRDefault="007A1A9C" w:rsidP="00C02BC9">
      <w:pPr>
        <w:pStyle w:val="ListedText"/>
        <w:numPr>
          <w:ilvl w:val="2"/>
          <w:numId w:val="5"/>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По общему правилу в Компании не осуществляется трансграничная передача ПДн. Однако, в случае </w:t>
      </w:r>
      <w:r w:rsidR="0053062F" w:rsidRPr="00C02BC9">
        <w:rPr>
          <w:rFonts w:ascii="Times New Roman" w:hAnsi="Times New Roman" w:cs="Times New Roman"/>
          <w:sz w:val="22"/>
          <w:szCs w:val="22"/>
        </w:rPr>
        <w:t xml:space="preserve">возникновения </w:t>
      </w:r>
      <w:r w:rsidRPr="00C02BC9">
        <w:rPr>
          <w:rFonts w:ascii="Times New Roman" w:hAnsi="Times New Roman" w:cs="Times New Roman"/>
          <w:sz w:val="22"/>
          <w:szCs w:val="22"/>
        </w:rPr>
        <w:t>необходимости трансграничной передачи каки</w:t>
      </w:r>
      <w:r w:rsidR="0053062F" w:rsidRPr="00C02BC9">
        <w:rPr>
          <w:rFonts w:ascii="Times New Roman" w:hAnsi="Times New Roman" w:cs="Times New Roman"/>
          <w:sz w:val="22"/>
          <w:szCs w:val="22"/>
        </w:rPr>
        <w:t>х</w:t>
      </w:r>
      <w:r w:rsidRPr="00C02BC9">
        <w:rPr>
          <w:rFonts w:ascii="Times New Roman" w:hAnsi="Times New Roman" w:cs="Times New Roman"/>
          <w:sz w:val="22"/>
          <w:szCs w:val="22"/>
        </w:rPr>
        <w:t>-либо данных, в</w:t>
      </w:r>
      <w:r w:rsidR="00870AE3" w:rsidRPr="00C02BC9">
        <w:rPr>
          <w:rFonts w:ascii="Times New Roman" w:hAnsi="Times New Roman" w:cs="Times New Roman"/>
          <w:sz w:val="22"/>
          <w:szCs w:val="22"/>
        </w:rPr>
        <w:t xml:space="preserve"> Компании разрешена трансграничная передача ПДн на территорию иностранных государств:</w:t>
      </w:r>
    </w:p>
    <w:p w14:paraId="7438F3A9" w14:textId="42B0639F" w:rsidR="00E709B9" w:rsidRPr="00C02BC9" w:rsidRDefault="00E709B9" w:rsidP="00C02BC9">
      <w:pPr>
        <w:pStyle w:val="a9"/>
        <w:numPr>
          <w:ilvl w:val="0"/>
          <w:numId w:val="1"/>
        </w:numPr>
        <w:tabs>
          <w:tab w:val="left" w:pos="993"/>
        </w:tabs>
        <w:spacing w:after="0" w:line="240" w:lineRule="auto"/>
        <w:ind w:left="851" w:right="0" w:hanging="284"/>
        <w:rPr>
          <w:sz w:val="22"/>
        </w:rPr>
      </w:pPr>
      <w:r w:rsidRPr="00C02BC9" w:rsidDel="00452712">
        <w:rPr>
          <w:sz w:val="22"/>
        </w:rPr>
        <w:lastRenderedPageBreak/>
        <w:t>являющихся сторонами Конвенции Совета Европы № 108 о защите физических лиц при автоматизированной обработке персональных данных</w:t>
      </w:r>
      <w:r w:rsidRPr="00C02BC9">
        <w:rPr>
          <w:sz w:val="22"/>
        </w:rPr>
        <w:t>;</w:t>
      </w:r>
    </w:p>
    <w:p w14:paraId="7A725744" w14:textId="77777777" w:rsidR="00E709B9" w:rsidRPr="00C02BC9" w:rsidRDefault="00870AE3" w:rsidP="00C02BC9">
      <w:pPr>
        <w:pStyle w:val="a9"/>
        <w:numPr>
          <w:ilvl w:val="0"/>
          <w:numId w:val="1"/>
        </w:numPr>
        <w:tabs>
          <w:tab w:val="left" w:pos="993"/>
        </w:tabs>
        <w:spacing w:after="0" w:line="240" w:lineRule="auto"/>
        <w:ind w:left="851" w:right="0" w:hanging="284"/>
        <w:rPr>
          <w:sz w:val="22"/>
        </w:rPr>
      </w:pPr>
      <w:r w:rsidRPr="00C02BC9">
        <w:rPr>
          <w:sz w:val="22"/>
        </w:rPr>
        <w:t>содержащихся в Приказе Роскомнадзора от 05.08.2022 № 128 "Об утверждении перечня иностранных государств, обеспечивающих адекватную защиту прав субъектов персональных данных"</w:t>
      </w:r>
      <w:r w:rsidR="00E709B9" w:rsidRPr="00C02BC9">
        <w:rPr>
          <w:sz w:val="22"/>
        </w:rPr>
        <w:t>.</w:t>
      </w:r>
    </w:p>
    <w:p w14:paraId="5B06942A" w14:textId="7EA4B60A" w:rsidR="00E709B9" w:rsidRPr="00C02BC9" w:rsidRDefault="00E709B9" w:rsidP="00C02BC9">
      <w:pPr>
        <w:tabs>
          <w:tab w:val="left" w:pos="993"/>
        </w:tabs>
        <w:spacing w:after="0" w:line="240" w:lineRule="auto"/>
        <w:ind w:left="567" w:right="0" w:firstLine="0"/>
        <w:rPr>
          <w:sz w:val="22"/>
        </w:rPr>
      </w:pPr>
      <w:r w:rsidRPr="00C02BC9">
        <w:rPr>
          <w:sz w:val="22"/>
        </w:rPr>
        <w:t>В этом случае Компания подает в Роскомнадзор уведомление о намерении осуществлять трансграничную передачу ПДн, которое должно содержать обязательные сведения, установленные законодательством РФ. После подачи такого уведомления Компания вправе осуществлять трансграничную передачу ПДн на территорию иностранных государств, указанных в настоящем пункте Политики, до принятия Роскомнадзором решения о запрещении или об ограничении трансграничной передачи ПДн на территорию этого иностранного государства (если такое решение будет принято).</w:t>
      </w:r>
    </w:p>
    <w:p w14:paraId="5A1372CC" w14:textId="77777777" w:rsidR="00C13DE5" w:rsidRPr="00C02BC9" w:rsidRDefault="00870AE3" w:rsidP="00C02BC9">
      <w:pPr>
        <w:pStyle w:val="ListedText"/>
        <w:numPr>
          <w:ilvl w:val="2"/>
          <w:numId w:val="5"/>
        </w:numPr>
        <w:tabs>
          <w:tab w:val="left" w:pos="1134"/>
        </w:tabs>
        <w:ind w:left="567" w:hanging="567"/>
        <w:rPr>
          <w:rFonts w:ascii="Times New Roman" w:eastAsia="Times New Roman" w:hAnsi="Times New Roman" w:cs="Times New Roman"/>
          <w:color w:val="000000"/>
          <w:sz w:val="22"/>
          <w:szCs w:val="22"/>
          <w:lang w:eastAsia="ru-RU"/>
        </w:rPr>
      </w:pPr>
      <w:r w:rsidRPr="00C02BC9">
        <w:rPr>
          <w:rFonts w:ascii="Times New Roman" w:eastAsia="Times New Roman" w:hAnsi="Times New Roman" w:cs="Times New Roman"/>
          <w:color w:val="000000"/>
          <w:sz w:val="22"/>
          <w:szCs w:val="22"/>
          <w:lang w:eastAsia="ru-RU"/>
        </w:rPr>
        <w:t>В случае</w:t>
      </w:r>
      <w:r w:rsidR="00E709B9" w:rsidRPr="00C02BC9">
        <w:rPr>
          <w:rFonts w:ascii="Times New Roman" w:eastAsia="Times New Roman" w:hAnsi="Times New Roman" w:cs="Times New Roman"/>
          <w:color w:val="000000"/>
          <w:sz w:val="22"/>
          <w:szCs w:val="22"/>
          <w:lang w:eastAsia="ru-RU"/>
        </w:rPr>
        <w:t xml:space="preserve">, </w:t>
      </w:r>
      <w:r w:rsidRPr="00C02BC9">
        <w:rPr>
          <w:rFonts w:ascii="Times New Roman" w:eastAsia="Times New Roman" w:hAnsi="Times New Roman" w:cs="Times New Roman"/>
          <w:color w:val="000000"/>
          <w:sz w:val="22"/>
          <w:szCs w:val="22"/>
          <w:lang w:eastAsia="ru-RU"/>
        </w:rPr>
        <w:t xml:space="preserve">если иностранное государство не входит в указанные выше перечни, то </w:t>
      </w:r>
      <w:r w:rsidR="00697E0D" w:rsidRPr="00C02BC9">
        <w:rPr>
          <w:rFonts w:ascii="Times New Roman" w:hAnsi="Times New Roman" w:cs="Times New Roman"/>
          <w:sz w:val="22"/>
        </w:rPr>
        <w:t xml:space="preserve">после подачи уведомления о трансграничной передаче ПДн в Роскомнадзор Компания не вправе осуществлять трансграничную передачу ПДн на территорию этого иностранного государства, до истечения установленных законом сроков принятия Роскомнадзором решения в отношении указанной в уведомлении Компании трансграничной передачи ПДн. </w:t>
      </w:r>
      <w:r w:rsidR="00697E0D" w:rsidRPr="00C02BC9">
        <w:rPr>
          <w:rFonts w:ascii="Times New Roman" w:eastAsia="Times New Roman" w:hAnsi="Times New Roman" w:cs="Times New Roman"/>
          <w:color w:val="000000"/>
          <w:sz w:val="22"/>
          <w:szCs w:val="22"/>
          <w:lang w:eastAsia="ru-RU"/>
        </w:rPr>
        <w:t>Т</w:t>
      </w:r>
      <w:r w:rsidRPr="00C02BC9">
        <w:rPr>
          <w:rFonts w:ascii="Times New Roman" w:eastAsia="Times New Roman" w:hAnsi="Times New Roman" w:cs="Times New Roman"/>
          <w:color w:val="000000"/>
          <w:sz w:val="22"/>
          <w:szCs w:val="22"/>
          <w:lang w:eastAsia="ru-RU"/>
        </w:rPr>
        <w:t xml:space="preserve">рансграничная передача </w:t>
      </w:r>
      <w:r w:rsidR="00697E0D" w:rsidRPr="00C02BC9">
        <w:rPr>
          <w:rFonts w:ascii="Times New Roman" w:eastAsia="Times New Roman" w:hAnsi="Times New Roman" w:cs="Times New Roman"/>
          <w:color w:val="000000"/>
          <w:sz w:val="22"/>
          <w:szCs w:val="22"/>
          <w:lang w:eastAsia="ru-RU"/>
        </w:rPr>
        <w:t xml:space="preserve">ПДн на территорию такого иностранного государства </w:t>
      </w:r>
      <w:r w:rsidRPr="00C02BC9">
        <w:rPr>
          <w:rFonts w:ascii="Times New Roman" w:eastAsia="Times New Roman" w:hAnsi="Times New Roman" w:cs="Times New Roman"/>
          <w:color w:val="000000"/>
          <w:sz w:val="22"/>
          <w:szCs w:val="22"/>
          <w:lang w:eastAsia="ru-RU"/>
        </w:rPr>
        <w:t>допускается только</w:t>
      </w:r>
      <w:r w:rsidR="00BB737B" w:rsidRPr="00C02BC9">
        <w:rPr>
          <w:rFonts w:ascii="Times New Roman" w:eastAsia="Times New Roman" w:hAnsi="Times New Roman" w:cs="Times New Roman"/>
          <w:color w:val="000000"/>
          <w:sz w:val="22"/>
          <w:szCs w:val="22"/>
          <w:lang w:eastAsia="ru-RU"/>
        </w:rPr>
        <w:t xml:space="preserve"> </w:t>
      </w:r>
      <w:r w:rsidRPr="00C02BC9">
        <w:rPr>
          <w:rFonts w:ascii="Times New Roman" w:eastAsia="Times New Roman" w:hAnsi="Times New Roman" w:cs="Times New Roman"/>
          <w:color w:val="000000"/>
          <w:sz w:val="22"/>
          <w:szCs w:val="22"/>
          <w:lang w:eastAsia="ru-RU"/>
        </w:rPr>
        <w:t>после получения от Роскомнадзора положительного решения о трансграничной передаче ПДн Компанией в это иностранное государство.</w:t>
      </w:r>
    </w:p>
    <w:p w14:paraId="51D1E026" w14:textId="2508B4F9" w:rsidR="00870AE3" w:rsidRPr="00C02BC9" w:rsidRDefault="00870AE3" w:rsidP="00C02BC9">
      <w:pPr>
        <w:pStyle w:val="ListedText"/>
        <w:numPr>
          <w:ilvl w:val="2"/>
          <w:numId w:val="5"/>
        </w:numPr>
        <w:tabs>
          <w:tab w:val="left" w:pos="1134"/>
        </w:tabs>
        <w:ind w:left="567" w:hanging="567"/>
        <w:rPr>
          <w:rFonts w:ascii="Times New Roman" w:eastAsia="Times New Roman" w:hAnsi="Times New Roman" w:cs="Times New Roman"/>
          <w:color w:val="000000"/>
          <w:sz w:val="22"/>
          <w:szCs w:val="22"/>
          <w:lang w:eastAsia="ru-RU"/>
        </w:rPr>
      </w:pPr>
      <w:r w:rsidRPr="00C02BC9">
        <w:rPr>
          <w:rFonts w:ascii="Times New Roman" w:hAnsi="Times New Roman" w:cs="Times New Roman"/>
          <w:sz w:val="22"/>
        </w:rPr>
        <w:t>В случае трансграничной передачи ПДн в иностранные государства, Компания получает от органов власти иностранного государства, иностранных физических лиц, иностранных юридических лиц, которым планируется трансграничная передача ПДн, следующие сведения и проводит оценку этих сведений на предмет соблюдения этими лицами конфиденциальности ПДн и обеспечения безопасности ПДн при их обработке:</w:t>
      </w:r>
    </w:p>
    <w:p w14:paraId="7B90E559" w14:textId="77777777" w:rsidR="00870AE3" w:rsidRPr="00C02BC9" w:rsidRDefault="00870AE3" w:rsidP="00C02BC9">
      <w:pPr>
        <w:pStyle w:val="a9"/>
        <w:numPr>
          <w:ilvl w:val="0"/>
          <w:numId w:val="1"/>
        </w:numPr>
        <w:tabs>
          <w:tab w:val="left" w:pos="1134"/>
        </w:tabs>
        <w:spacing w:after="0" w:line="240" w:lineRule="auto"/>
        <w:ind w:left="851" w:right="0" w:hanging="284"/>
        <w:contextualSpacing w:val="0"/>
        <w:rPr>
          <w:sz w:val="22"/>
        </w:rPr>
      </w:pPr>
      <w:r w:rsidRPr="00C02BC9">
        <w:rPr>
          <w:sz w:val="22"/>
        </w:rPr>
        <w:t>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ПДн, мерах по защите передаваемых ПДн и об условиях прекращения их обработки;</w:t>
      </w:r>
    </w:p>
    <w:p w14:paraId="00BB757B" w14:textId="77777777" w:rsidR="00870AE3" w:rsidRPr="00C02BC9" w:rsidRDefault="00870AE3" w:rsidP="00C02BC9">
      <w:pPr>
        <w:pStyle w:val="a9"/>
        <w:numPr>
          <w:ilvl w:val="0"/>
          <w:numId w:val="1"/>
        </w:numPr>
        <w:tabs>
          <w:tab w:val="left" w:pos="1134"/>
        </w:tabs>
        <w:spacing w:after="0" w:line="240" w:lineRule="auto"/>
        <w:ind w:left="851" w:right="0" w:hanging="284"/>
        <w:contextualSpacing w:val="0"/>
        <w:rPr>
          <w:sz w:val="22"/>
        </w:rPr>
      </w:pPr>
      <w:r w:rsidRPr="00C02BC9">
        <w:rPr>
          <w:sz w:val="22"/>
        </w:rPr>
        <w:t xml:space="preserve">информация о правовом регулировании в области ПДн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ПДн (в случае, если предполагается осуществление трансграничной передачи ПДн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9" w:history="1">
        <w:r w:rsidRPr="00C02BC9">
          <w:rPr>
            <w:sz w:val="22"/>
          </w:rPr>
          <w:t>Конвенции</w:t>
        </w:r>
      </w:hyperlink>
      <w:r w:rsidRPr="00C02BC9">
        <w:rPr>
          <w:sz w:val="22"/>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14:paraId="1CFE80A7" w14:textId="130C1BCC" w:rsidR="00860CA1" w:rsidRPr="00C02BC9" w:rsidRDefault="00870AE3" w:rsidP="00C02BC9">
      <w:pPr>
        <w:pStyle w:val="a9"/>
        <w:numPr>
          <w:ilvl w:val="0"/>
          <w:numId w:val="1"/>
        </w:numPr>
        <w:tabs>
          <w:tab w:val="left" w:pos="1134"/>
        </w:tabs>
        <w:spacing w:after="0" w:line="240" w:lineRule="auto"/>
        <w:ind w:left="851" w:right="0" w:hanging="284"/>
        <w:contextualSpacing w:val="0"/>
        <w:rPr>
          <w:sz w:val="22"/>
        </w:rPr>
      </w:pPr>
      <w:r w:rsidRPr="00C02BC9">
        <w:rPr>
          <w:sz w:val="22"/>
        </w:rPr>
        <w:t>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ПДн (наименование либо фамилия, имя и отчество, а также номера контактных телефонов, почтовые адреса и адреса электронной почты).</w:t>
      </w:r>
    </w:p>
    <w:p w14:paraId="60C76D8B" w14:textId="7E0B9275" w:rsidR="00697E0D" w:rsidRPr="00C02BC9" w:rsidRDefault="00697E0D" w:rsidP="00C02BC9">
      <w:pPr>
        <w:pStyle w:val="a9"/>
        <w:numPr>
          <w:ilvl w:val="0"/>
          <w:numId w:val="35"/>
        </w:numPr>
        <w:tabs>
          <w:tab w:val="left" w:pos="1134"/>
        </w:tabs>
        <w:spacing w:after="0" w:line="240" w:lineRule="auto"/>
        <w:ind w:left="567" w:right="0" w:hanging="567"/>
        <w:rPr>
          <w:sz w:val="22"/>
        </w:rPr>
      </w:pPr>
      <w:r w:rsidRPr="00C02BC9">
        <w:rPr>
          <w:sz w:val="22"/>
        </w:rPr>
        <w:t xml:space="preserve">Компанией допускается передача ПДн Третьим лицам без согласия субъекта ПДн, когда это необходимо для защиты жизни, здоровья или иных жизненно важных интересов субъекта ПДн, если получение согласия субъекта ПДн невозможно. </w:t>
      </w:r>
    </w:p>
    <w:p w14:paraId="15D7C670" w14:textId="77777777" w:rsidR="00860CA1" w:rsidRPr="00C02BC9" w:rsidRDefault="00697E0D" w:rsidP="00C02BC9">
      <w:pPr>
        <w:pStyle w:val="a9"/>
        <w:numPr>
          <w:ilvl w:val="0"/>
          <w:numId w:val="35"/>
        </w:numPr>
        <w:spacing w:line="240" w:lineRule="auto"/>
        <w:ind w:left="567" w:right="0" w:hanging="567"/>
        <w:rPr>
          <w:sz w:val="22"/>
        </w:rPr>
      </w:pPr>
      <w:r w:rsidRPr="00C02BC9">
        <w:rPr>
          <w:sz w:val="22"/>
        </w:rPr>
        <w:t xml:space="preserve">Передача ПДн без соответствующего согласия субъекта ПДн органам государственной власти, органам местного самоуправления, органам безопасности и правопорядка, государственным учреждениям, а также иным уполномоченным органам, допускается только по основаниям, предусмотренным федеральным законодательством РФ. </w:t>
      </w:r>
    </w:p>
    <w:p w14:paraId="31DF88AD" w14:textId="6A81EFC2" w:rsidR="007C762E" w:rsidRPr="00C02BC9" w:rsidRDefault="007C762E" w:rsidP="00C02BC9">
      <w:pPr>
        <w:pStyle w:val="a9"/>
        <w:numPr>
          <w:ilvl w:val="0"/>
          <w:numId w:val="35"/>
        </w:numPr>
        <w:spacing w:line="240" w:lineRule="auto"/>
        <w:ind w:left="567" w:right="0" w:hanging="567"/>
        <w:rPr>
          <w:sz w:val="22"/>
        </w:rPr>
      </w:pPr>
      <w:r w:rsidRPr="00C02BC9">
        <w:rPr>
          <w:sz w:val="22"/>
        </w:rPr>
        <w:t xml:space="preserve">Компания вправе передавать ПДн следующим категориям </w:t>
      </w:r>
      <w:r w:rsidR="00D53E91" w:rsidRPr="00C02BC9">
        <w:rPr>
          <w:sz w:val="22"/>
        </w:rPr>
        <w:t>Т</w:t>
      </w:r>
      <w:r w:rsidRPr="00C02BC9">
        <w:rPr>
          <w:sz w:val="22"/>
        </w:rPr>
        <w:t xml:space="preserve">ретьих лиц, включая, но не ограничиваясь: </w:t>
      </w:r>
    </w:p>
    <w:p w14:paraId="678B0FD0" w14:textId="1DC9A586" w:rsidR="007C762E" w:rsidRPr="00C02BC9" w:rsidRDefault="007C762E" w:rsidP="00C02BC9">
      <w:pPr>
        <w:pStyle w:val="a9"/>
        <w:numPr>
          <w:ilvl w:val="0"/>
          <w:numId w:val="18"/>
        </w:numPr>
        <w:spacing w:line="240" w:lineRule="auto"/>
        <w:ind w:left="851" w:hanging="284"/>
        <w:rPr>
          <w:sz w:val="22"/>
        </w:rPr>
      </w:pPr>
      <w:r w:rsidRPr="00C02BC9">
        <w:rPr>
          <w:sz w:val="22"/>
        </w:rPr>
        <w:t>Бюро кредитных историй – в целях, предусмотренных</w:t>
      </w:r>
      <w:r w:rsidR="00D53E91" w:rsidRPr="00C02BC9">
        <w:rPr>
          <w:sz w:val="22"/>
        </w:rPr>
        <w:t xml:space="preserve"> Федеральным законом № 218-ФЗ от 30.12.2004 "О кредитных историях"</w:t>
      </w:r>
      <w:r w:rsidR="00DC605E" w:rsidRPr="00C02BC9">
        <w:rPr>
          <w:sz w:val="22"/>
        </w:rPr>
        <w:t>;</w:t>
      </w:r>
    </w:p>
    <w:p w14:paraId="5CEA9CE4" w14:textId="1E1E5CC5" w:rsidR="007C762E" w:rsidRPr="00C02BC9" w:rsidRDefault="007C762E" w:rsidP="00C02BC9">
      <w:pPr>
        <w:pStyle w:val="a9"/>
        <w:numPr>
          <w:ilvl w:val="0"/>
          <w:numId w:val="18"/>
        </w:numPr>
        <w:spacing w:line="240" w:lineRule="auto"/>
        <w:ind w:left="851" w:right="0" w:hanging="284"/>
        <w:rPr>
          <w:sz w:val="22"/>
        </w:rPr>
      </w:pPr>
      <w:r w:rsidRPr="00C02BC9">
        <w:rPr>
          <w:sz w:val="22"/>
        </w:rPr>
        <w:t>Контрагенты, являющиеся операторами информационных систем и оказывающие Компании технические, информационные, информационно-аналитические услуги – в целях обеспечения функционирования информационных систем, инфраструктурной поддержки Компании, а также обеспечения информационной безопасности;</w:t>
      </w:r>
    </w:p>
    <w:p w14:paraId="049D9180" w14:textId="62619A89" w:rsidR="007C762E" w:rsidRPr="00C02BC9" w:rsidRDefault="007C762E" w:rsidP="00C02BC9">
      <w:pPr>
        <w:pStyle w:val="a9"/>
        <w:numPr>
          <w:ilvl w:val="0"/>
          <w:numId w:val="18"/>
        </w:numPr>
        <w:spacing w:line="240" w:lineRule="auto"/>
        <w:ind w:left="851" w:right="0" w:hanging="284"/>
        <w:rPr>
          <w:sz w:val="22"/>
        </w:rPr>
      </w:pPr>
      <w:r w:rsidRPr="00C02BC9">
        <w:rPr>
          <w:sz w:val="22"/>
        </w:rPr>
        <w:t>Партнёры Компании – исключительно в целях оказания услуг Клиентам</w:t>
      </w:r>
      <w:r w:rsidR="00D53E91" w:rsidRPr="00C02BC9">
        <w:rPr>
          <w:sz w:val="22"/>
        </w:rPr>
        <w:t xml:space="preserve"> Компании</w:t>
      </w:r>
      <w:r w:rsidRPr="00C02BC9">
        <w:rPr>
          <w:sz w:val="22"/>
        </w:rPr>
        <w:t>.</w:t>
      </w:r>
    </w:p>
    <w:p w14:paraId="568BC07D" w14:textId="5D7DC92F" w:rsidR="007C762E" w:rsidRPr="00C02BC9" w:rsidRDefault="00D53E91" w:rsidP="00C02BC9">
      <w:pPr>
        <w:pStyle w:val="a9"/>
        <w:numPr>
          <w:ilvl w:val="0"/>
          <w:numId w:val="35"/>
        </w:numPr>
        <w:spacing w:line="240" w:lineRule="auto"/>
        <w:ind w:left="567" w:right="0" w:hanging="567"/>
        <w:rPr>
          <w:sz w:val="22"/>
        </w:rPr>
      </w:pPr>
      <w:r w:rsidRPr="00C02BC9">
        <w:rPr>
          <w:sz w:val="22"/>
        </w:rPr>
        <w:t xml:space="preserve">Полный перечень Контрагентов Компании, которым могут передаваться ПДн, указан в Приложении № 4 к настоящей Политике. </w:t>
      </w:r>
      <w:r w:rsidR="007C762E" w:rsidRPr="00C02BC9">
        <w:rPr>
          <w:sz w:val="22"/>
        </w:rPr>
        <w:t xml:space="preserve">Передача </w:t>
      </w:r>
      <w:r w:rsidRPr="00C02BC9">
        <w:rPr>
          <w:sz w:val="22"/>
        </w:rPr>
        <w:t xml:space="preserve">ПДн </w:t>
      </w:r>
      <w:r w:rsidR="007C762E" w:rsidRPr="00C02BC9">
        <w:rPr>
          <w:sz w:val="22"/>
        </w:rPr>
        <w:t>осуществляется в объёме, не превышающем необходимый для достижения соответствующей цели обработки.</w:t>
      </w:r>
    </w:p>
    <w:p w14:paraId="16AF2231" w14:textId="784ED6B2" w:rsidR="003B7171" w:rsidRPr="00C02BC9" w:rsidRDefault="003B7171" w:rsidP="00C02BC9">
      <w:pPr>
        <w:pStyle w:val="a9"/>
        <w:numPr>
          <w:ilvl w:val="0"/>
          <w:numId w:val="35"/>
        </w:numPr>
        <w:spacing w:line="240" w:lineRule="auto"/>
        <w:ind w:left="567" w:right="0" w:hanging="567"/>
        <w:rPr>
          <w:sz w:val="22"/>
        </w:rPr>
      </w:pPr>
      <w:r w:rsidRPr="00C02BC9">
        <w:rPr>
          <w:sz w:val="22"/>
        </w:rPr>
        <w:t xml:space="preserve">Указанные выше органы и организации получают доступ к персональным данным, обрабатываемым в Компании, в объеме и порядке, установленном законодательством </w:t>
      </w:r>
      <w:r w:rsidR="00860CA1" w:rsidRPr="00C02BC9">
        <w:rPr>
          <w:sz w:val="22"/>
        </w:rPr>
        <w:t>РФ</w:t>
      </w:r>
      <w:r w:rsidRPr="00C02BC9">
        <w:rPr>
          <w:sz w:val="22"/>
        </w:rPr>
        <w:t xml:space="preserve">. </w:t>
      </w:r>
    </w:p>
    <w:p w14:paraId="51F9A635" w14:textId="77777777" w:rsidR="00697E0D" w:rsidRPr="00C02BC9" w:rsidRDefault="00870AE3" w:rsidP="00C02BC9">
      <w:pPr>
        <w:pStyle w:val="ListedText"/>
        <w:numPr>
          <w:ilvl w:val="0"/>
          <w:numId w:val="35"/>
        </w:numPr>
        <w:tabs>
          <w:tab w:val="left" w:pos="567"/>
        </w:tabs>
        <w:ind w:left="567" w:hanging="567"/>
        <w:rPr>
          <w:rFonts w:ascii="Times New Roman" w:hAnsi="Times New Roman" w:cs="Times New Roman"/>
          <w:sz w:val="22"/>
          <w:szCs w:val="22"/>
        </w:rPr>
      </w:pPr>
      <w:r w:rsidRPr="00C02BC9">
        <w:rPr>
          <w:rFonts w:ascii="Times New Roman" w:hAnsi="Times New Roman" w:cs="Times New Roman"/>
          <w:sz w:val="22"/>
          <w:szCs w:val="22"/>
        </w:rPr>
        <w:lastRenderedPageBreak/>
        <w:t xml:space="preserve">Компания в ходе своей деятельности кроме передачи ПДн </w:t>
      </w:r>
      <w:r w:rsidR="00065135" w:rsidRPr="00C02BC9">
        <w:rPr>
          <w:rFonts w:ascii="Times New Roman" w:hAnsi="Times New Roman" w:cs="Times New Roman"/>
          <w:sz w:val="22"/>
          <w:szCs w:val="22"/>
        </w:rPr>
        <w:t>Т</w:t>
      </w:r>
      <w:r w:rsidRPr="00C02BC9">
        <w:rPr>
          <w:rFonts w:ascii="Times New Roman" w:hAnsi="Times New Roman" w:cs="Times New Roman"/>
          <w:sz w:val="22"/>
          <w:szCs w:val="22"/>
        </w:rPr>
        <w:t xml:space="preserve">ретьим лицам может также предоставлять доступ </w:t>
      </w:r>
      <w:r w:rsidR="00065135" w:rsidRPr="00C02BC9">
        <w:rPr>
          <w:rFonts w:ascii="Times New Roman" w:hAnsi="Times New Roman" w:cs="Times New Roman"/>
          <w:sz w:val="22"/>
          <w:szCs w:val="22"/>
        </w:rPr>
        <w:t>Т</w:t>
      </w:r>
      <w:r w:rsidRPr="00C02BC9">
        <w:rPr>
          <w:rFonts w:ascii="Times New Roman" w:hAnsi="Times New Roman" w:cs="Times New Roman"/>
          <w:sz w:val="22"/>
          <w:szCs w:val="22"/>
        </w:rPr>
        <w:t>ретьим лицам к ПДн, которые хранятся и обрабатываются в ИСПДн Компании, либо в помещениях Компании</w:t>
      </w:r>
      <w:r w:rsidR="00CC7C13" w:rsidRPr="00C02BC9">
        <w:rPr>
          <w:rFonts w:ascii="Times New Roman" w:hAnsi="Times New Roman" w:cs="Times New Roman"/>
          <w:sz w:val="22"/>
          <w:szCs w:val="22"/>
        </w:rPr>
        <w:t xml:space="preserve"> (при неавтоматизированной обработке ПДн)</w:t>
      </w:r>
      <w:r w:rsidR="00065135" w:rsidRPr="00C02BC9">
        <w:rPr>
          <w:rFonts w:ascii="Times New Roman" w:hAnsi="Times New Roman" w:cs="Times New Roman"/>
          <w:sz w:val="22"/>
          <w:szCs w:val="22"/>
        </w:rPr>
        <w:t xml:space="preserve">, например, предоставлять доступ к ПДн работникам Контрагента. </w:t>
      </w:r>
      <w:r w:rsidRPr="00C02BC9">
        <w:rPr>
          <w:rFonts w:ascii="Times New Roman" w:hAnsi="Times New Roman" w:cs="Times New Roman"/>
          <w:sz w:val="22"/>
          <w:szCs w:val="22"/>
        </w:rPr>
        <w:t xml:space="preserve">В </w:t>
      </w:r>
      <w:r w:rsidR="00CC7C13" w:rsidRPr="00C02BC9">
        <w:rPr>
          <w:rFonts w:ascii="Times New Roman" w:hAnsi="Times New Roman" w:cs="Times New Roman"/>
          <w:sz w:val="22"/>
          <w:szCs w:val="22"/>
        </w:rPr>
        <w:t xml:space="preserve">случае предоставления такого доступа Компания также заключает договор </w:t>
      </w:r>
      <w:r w:rsidR="009C6135" w:rsidRPr="00C02BC9">
        <w:rPr>
          <w:rFonts w:ascii="Times New Roman" w:hAnsi="Times New Roman" w:cs="Times New Roman"/>
          <w:sz w:val="22"/>
          <w:szCs w:val="22"/>
        </w:rPr>
        <w:t xml:space="preserve">с Контрагентом, которому </w:t>
      </w:r>
      <w:r w:rsidR="00CC7C13" w:rsidRPr="00C02BC9">
        <w:rPr>
          <w:rFonts w:ascii="Times New Roman" w:hAnsi="Times New Roman" w:cs="Times New Roman"/>
          <w:sz w:val="22"/>
          <w:szCs w:val="22"/>
        </w:rPr>
        <w:t>предоставляется</w:t>
      </w:r>
      <w:r w:rsidR="009C6135" w:rsidRPr="00C02BC9">
        <w:rPr>
          <w:rFonts w:ascii="Times New Roman" w:hAnsi="Times New Roman" w:cs="Times New Roman"/>
          <w:sz w:val="22"/>
          <w:szCs w:val="22"/>
        </w:rPr>
        <w:t xml:space="preserve"> доступ </w:t>
      </w:r>
      <w:r w:rsidR="00CC7C13" w:rsidRPr="00C02BC9">
        <w:rPr>
          <w:rFonts w:ascii="Times New Roman" w:hAnsi="Times New Roman" w:cs="Times New Roman"/>
          <w:sz w:val="22"/>
          <w:szCs w:val="22"/>
        </w:rPr>
        <w:t xml:space="preserve">к ПДн </w:t>
      </w:r>
      <w:r w:rsidR="009C6135" w:rsidRPr="00C02BC9">
        <w:rPr>
          <w:rFonts w:ascii="Times New Roman" w:hAnsi="Times New Roman" w:cs="Times New Roman"/>
          <w:sz w:val="22"/>
          <w:szCs w:val="22"/>
        </w:rPr>
        <w:t>в порядке, предусмотренном положениями этого Раздела выше.</w:t>
      </w:r>
    </w:p>
    <w:p w14:paraId="56188148" w14:textId="325D7C7D" w:rsidR="00870AE3" w:rsidRPr="00C02BC9" w:rsidRDefault="00870AE3" w:rsidP="00C02BC9">
      <w:pPr>
        <w:pStyle w:val="ListedText"/>
        <w:numPr>
          <w:ilvl w:val="0"/>
          <w:numId w:val="35"/>
        </w:numPr>
        <w:tabs>
          <w:tab w:val="left" w:pos="567"/>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Прекращение доступа </w:t>
      </w:r>
      <w:r w:rsidR="00CC7C13" w:rsidRPr="00C02BC9">
        <w:rPr>
          <w:rFonts w:ascii="Times New Roman" w:hAnsi="Times New Roman" w:cs="Times New Roman"/>
          <w:sz w:val="22"/>
          <w:szCs w:val="22"/>
        </w:rPr>
        <w:t>Т</w:t>
      </w:r>
      <w:r w:rsidRPr="00C02BC9">
        <w:rPr>
          <w:rFonts w:ascii="Times New Roman" w:hAnsi="Times New Roman" w:cs="Times New Roman"/>
          <w:sz w:val="22"/>
          <w:szCs w:val="22"/>
        </w:rPr>
        <w:t>ретьих лиц к ПДн осуществляется в случаях:</w:t>
      </w:r>
    </w:p>
    <w:p w14:paraId="052493BB" w14:textId="698B386C" w:rsidR="00870AE3" w:rsidRPr="00C02BC9" w:rsidRDefault="00870AE3" w:rsidP="00C02BC9">
      <w:pPr>
        <w:pStyle w:val="a9"/>
        <w:numPr>
          <w:ilvl w:val="0"/>
          <w:numId w:val="36"/>
        </w:numPr>
        <w:tabs>
          <w:tab w:val="left" w:pos="1134"/>
        </w:tabs>
        <w:spacing w:after="0" w:line="240" w:lineRule="auto"/>
        <w:ind w:left="851" w:right="0" w:hanging="284"/>
        <w:rPr>
          <w:sz w:val="22"/>
        </w:rPr>
      </w:pPr>
      <w:r w:rsidRPr="00C02BC9">
        <w:rPr>
          <w:sz w:val="22"/>
        </w:rPr>
        <w:t xml:space="preserve">отзыва субъектом ПДн согласия на обработку (как </w:t>
      </w:r>
      <w:r w:rsidR="00CC7C13" w:rsidRPr="00C02BC9">
        <w:rPr>
          <w:sz w:val="22"/>
        </w:rPr>
        <w:t xml:space="preserve">согласия в адрес </w:t>
      </w:r>
      <w:r w:rsidRPr="00C02BC9">
        <w:rPr>
          <w:sz w:val="22"/>
        </w:rPr>
        <w:t xml:space="preserve">Компании, так </w:t>
      </w:r>
      <w:r w:rsidR="00CC7C13" w:rsidRPr="00C02BC9">
        <w:rPr>
          <w:sz w:val="22"/>
        </w:rPr>
        <w:t xml:space="preserve">согласия </w:t>
      </w:r>
      <w:r w:rsidRPr="00C02BC9">
        <w:rPr>
          <w:sz w:val="22"/>
        </w:rPr>
        <w:t xml:space="preserve">на передачу </w:t>
      </w:r>
      <w:r w:rsidR="00CC7C13" w:rsidRPr="00C02BC9">
        <w:rPr>
          <w:sz w:val="22"/>
        </w:rPr>
        <w:t xml:space="preserve">ПДн </w:t>
      </w:r>
      <w:r w:rsidRPr="00C02BC9">
        <w:rPr>
          <w:sz w:val="22"/>
        </w:rPr>
        <w:t xml:space="preserve">данному </w:t>
      </w:r>
      <w:r w:rsidR="00CC7C13" w:rsidRPr="00C02BC9">
        <w:rPr>
          <w:sz w:val="22"/>
        </w:rPr>
        <w:t>Т</w:t>
      </w:r>
      <w:r w:rsidRPr="00C02BC9">
        <w:rPr>
          <w:sz w:val="22"/>
        </w:rPr>
        <w:t>ретьему лицу), если иное не предусмотрено законодательством РФ;</w:t>
      </w:r>
    </w:p>
    <w:p w14:paraId="674427FA" w14:textId="1AC6F6C9" w:rsidR="00870AE3" w:rsidRPr="00C02BC9" w:rsidRDefault="00870AE3" w:rsidP="00C02BC9">
      <w:pPr>
        <w:pStyle w:val="a9"/>
        <w:numPr>
          <w:ilvl w:val="0"/>
          <w:numId w:val="36"/>
        </w:numPr>
        <w:tabs>
          <w:tab w:val="left" w:pos="1134"/>
        </w:tabs>
        <w:spacing w:after="0" w:line="240" w:lineRule="auto"/>
        <w:ind w:left="851" w:right="0" w:hanging="284"/>
        <w:rPr>
          <w:sz w:val="22"/>
        </w:rPr>
      </w:pPr>
      <w:r w:rsidRPr="00C02BC9">
        <w:rPr>
          <w:sz w:val="22"/>
        </w:rPr>
        <w:t>достижения целей обработки ПДн, если иное не предусмотрено согласием на обработку ПДн</w:t>
      </w:r>
      <w:r w:rsidR="00CC7C13" w:rsidRPr="00C02BC9">
        <w:rPr>
          <w:sz w:val="22"/>
        </w:rPr>
        <w:t xml:space="preserve"> или иным правовом основанием обработки ПДн</w:t>
      </w:r>
      <w:r w:rsidRPr="00C02BC9">
        <w:rPr>
          <w:sz w:val="22"/>
        </w:rPr>
        <w:t>;</w:t>
      </w:r>
    </w:p>
    <w:p w14:paraId="3CBE80C1" w14:textId="0988C719" w:rsidR="00870AE3" w:rsidRPr="00C02BC9" w:rsidRDefault="00870AE3" w:rsidP="00C02BC9">
      <w:pPr>
        <w:pStyle w:val="a9"/>
        <w:numPr>
          <w:ilvl w:val="0"/>
          <w:numId w:val="36"/>
        </w:numPr>
        <w:tabs>
          <w:tab w:val="left" w:pos="1134"/>
        </w:tabs>
        <w:spacing w:after="0" w:line="240" w:lineRule="auto"/>
        <w:ind w:left="851" w:right="0" w:hanging="284"/>
        <w:rPr>
          <w:sz w:val="22"/>
        </w:rPr>
      </w:pPr>
      <w:r w:rsidRPr="00C02BC9">
        <w:rPr>
          <w:sz w:val="22"/>
        </w:rPr>
        <w:t xml:space="preserve">прекращения договорных отношений с </w:t>
      </w:r>
      <w:r w:rsidR="00CC7C13" w:rsidRPr="00C02BC9">
        <w:rPr>
          <w:sz w:val="22"/>
        </w:rPr>
        <w:t>Т</w:t>
      </w:r>
      <w:r w:rsidRPr="00C02BC9">
        <w:rPr>
          <w:sz w:val="22"/>
        </w:rPr>
        <w:t xml:space="preserve">ретьим лицом, которому был предоставлен доступ (с учётом сроков обработки, предусмотренных в </w:t>
      </w:r>
      <w:r w:rsidR="00CC7C13" w:rsidRPr="00C02BC9">
        <w:rPr>
          <w:sz w:val="22"/>
        </w:rPr>
        <w:t xml:space="preserve">законе, </w:t>
      </w:r>
      <w:r w:rsidRPr="00C02BC9">
        <w:rPr>
          <w:sz w:val="22"/>
        </w:rPr>
        <w:t>договорах, согласиях на обработку ПДн, срок</w:t>
      </w:r>
      <w:r w:rsidR="00CC7C13" w:rsidRPr="00C02BC9">
        <w:rPr>
          <w:sz w:val="22"/>
        </w:rPr>
        <w:t xml:space="preserve">ов </w:t>
      </w:r>
      <w:r w:rsidRPr="00C02BC9">
        <w:rPr>
          <w:sz w:val="22"/>
        </w:rPr>
        <w:t>исковой давности);</w:t>
      </w:r>
    </w:p>
    <w:p w14:paraId="037A8A22" w14:textId="73CFA61E" w:rsidR="00870AE3" w:rsidRPr="00C02BC9" w:rsidRDefault="00CC7C13" w:rsidP="00C02BC9">
      <w:pPr>
        <w:pStyle w:val="a9"/>
        <w:numPr>
          <w:ilvl w:val="0"/>
          <w:numId w:val="36"/>
        </w:numPr>
        <w:tabs>
          <w:tab w:val="left" w:pos="1134"/>
        </w:tabs>
        <w:spacing w:after="0" w:line="240" w:lineRule="auto"/>
        <w:ind w:left="851" w:right="0" w:hanging="284"/>
        <w:rPr>
          <w:sz w:val="22"/>
        </w:rPr>
      </w:pPr>
      <w:r w:rsidRPr="00C02BC9">
        <w:rPr>
          <w:sz w:val="22"/>
        </w:rPr>
        <w:t xml:space="preserve">иных </w:t>
      </w:r>
      <w:r w:rsidR="00870AE3" w:rsidRPr="00C02BC9">
        <w:rPr>
          <w:sz w:val="22"/>
        </w:rPr>
        <w:t xml:space="preserve">случаях прекращения обработки ПДн </w:t>
      </w:r>
      <w:r w:rsidRPr="00C02BC9">
        <w:rPr>
          <w:sz w:val="22"/>
        </w:rPr>
        <w:t xml:space="preserve">самой </w:t>
      </w:r>
      <w:r w:rsidR="00870AE3" w:rsidRPr="00C02BC9">
        <w:rPr>
          <w:sz w:val="22"/>
        </w:rPr>
        <w:t>Компанией.</w:t>
      </w:r>
    </w:p>
    <w:p w14:paraId="0245031D" w14:textId="0B1B8E7B" w:rsidR="00EA18AC" w:rsidRPr="00C02BC9" w:rsidRDefault="00870AE3" w:rsidP="00C02BC9">
      <w:pPr>
        <w:pStyle w:val="ListedText"/>
        <w:numPr>
          <w:ilvl w:val="0"/>
          <w:numId w:val="35"/>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В случае, если субъект </w:t>
      </w:r>
      <w:r w:rsidR="00065135" w:rsidRPr="00C02BC9">
        <w:rPr>
          <w:rFonts w:ascii="Times New Roman" w:hAnsi="Times New Roman" w:cs="Times New Roman"/>
          <w:sz w:val="22"/>
          <w:szCs w:val="22"/>
        </w:rPr>
        <w:t xml:space="preserve">ПДн </w:t>
      </w:r>
      <w:r w:rsidRPr="00C02BC9">
        <w:rPr>
          <w:rFonts w:ascii="Times New Roman" w:hAnsi="Times New Roman" w:cs="Times New Roman"/>
          <w:sz w:val="22"/>
          <w:szCs w:val="22"/>
        </w:rPr>
        <w:t>осуществил частичный отзыв согласия на обработку ПДн, то прекращение доступа осуществляется в отношении тех Процессов обработки ПДн, которые указаны в заявлении такого субъекта на отзыв согласия</w:t>
      </w:r>
      <w:r w:rsidR="00CC7C13" w:rsidRPr="00C02BC9">
        <w:rPr>
          <w:rFonts w:ascii="Times New Roman" w:hAnsi="Times New Roman" w:cs="Times New Roman"/>
          <w:sz w:val="22"/>
          <w:szCs w:val="22"/>
        </w:rPr>
        <w:t xml:space="preserve"> (</w:t>
      </w:r>
      <w:r w:rsidRPr="00C02BC9">
        <w:rPr>
          <w:rFonts w:ascii="Times New Roman" w:hAnsi="Times New Roman" w:cs="Times New Roman"/>
          <w:sz w:val="22"/>
          <w:szCs w:val="22"/>
        </w:rPr>
        <w:t xml:space="preserve">если отсутствует иное </w:t>
      </w:r>
      <w:r w:rsidR="00CC7C13" w:rsidRPr="00C02BC9">
        <w:rPr>
          <w:rFonts w:ascii="Times New Roman" w:hAnsi="Times New Roman" w:cs="Times New Roman"/>
          <w:sz w:val="22"/>
          <w:szCs w:val="22"/>
        </w:rPr>
        <w:t xml:space="preserve">правовое </w:t>
      </w:r>
      <w:r w:rsidRPr="00C02BC9">
        <w:rPr>
          <w:rFonts w:ascii="Times New Roman" w:hAnsi="Times New Roman" w:cs="Times New Roman"/>
          <w:sz w:val="22"/>
          <w:szCs w:val="22"/>
        </w:rPr>
        <w:t>основание обработки</w:t>
      </w:r>
      <w:r w:rsidR="00CC7C13" w:rsidRPr="00C02BC9">
        <w:rPr>
          <w:rFonts w:ascii="Times New Roman" w:hAnsi="Times New Roman" w:cs="Times New Roman"/>
          <w:sz w:val="22"/>
          <w:szCs w:val="22"/>
        </w:rPr>
        <w:t xml:space="preserve"> для этих Процессов)</w:t>
      </w:r>
      <w:r w:rsidRPr="00C02BC9">
        <w:rPr>
          <w:rFonts w:ascii="Times New Roman" w:hAnsi="Times New Roman" w:cs="Times New Roman"/>
          <w:sz w:val="22"/>
          <w:szCs w:val="22"/>
        </w:rPr>
        <w:t>.</w:t>
      </w:r>
    </w:p>
    <w:p w14:paraId="458CCC43" w14:textId="6BE4A8B1" w:rsidR="00C47506" w:rsidRPr="00C02BC9" w:rsidRDefault="00C47506" w:rsidP="00C02BC9">
      <w:pPr>
        <w:spacing w:after="27" w:line="240" w:lineRule="auto"/>
        <w:ind w:left="284" w:right="0" w:hanging="284"/>
        <w:outlineLvl w:val="0"/>
        <w:rPr>
          <w:sz w:val="22"/>
        </w:rPr>
      </w:pPr>
    </w:p>
    <w:p w14:paraId="1C9D27BF" w14:textId="29A343EA" w:rsidR="00986F4A" w:rsidRPr="00C02BC9" w:rsidRDefault="00CE466A" w:rsidP="00C02BC9">
      <w:pPr>
        <w:pStyle w:val="1"/>
        <w:numPr>
          <w:ilvl w:val="0"/>
          <w:numId w:val="38"/>
        </w:numPr>
        <w:spacing w:line="240" w:lineRule="auto"/>
        <w:ind w:left="1560" w:right="2107" w:firstLine="0"/>
        <w:rPr>
          <w:sz w:val="22"/>
        </w:rPr>
      </w:pPr>
      <w:bookmarkStart w:id="18" w:name="_Toc221541640"/>
      <w:r w:rsidRPr="00C02BC9">
        <w:rPr>
          <w:sz w:val="22"/>
        </w:rPr>
        <w:t xml:space="preserve">ХРАНЕНИЕ </w:t>
      </w:r>
      <w:r w:rsidR="00391F1A" w:rsidRPr="00C02BC9">
        <w:rPr>
          <w:sz w:val="22"/>
        </w:rPr>
        <w:t>ПЕРСОНАЛЬНЫХ ДАННЫХ, В ТОМ ЧИСЛЕ НА МАТЕРИАЛЬНЫХ НОСИТЕЛЯХ</w:t>
      </w:r>
      <w:bookmarkEnd w:id="18"/>
    </w:p>
    <w:p w14:paraId="19EEDBB0" w14:textId="3A1D9657" w:rsidR="00C47506" w:rsidRPr="00C02BC9" w:rsidRDefault="00C47506" w:rsidP="00C02BC9">
      <w:pPr>
        <w:spacing w:after="18" w:line="240" w:lineRule="auto"/>
        <w:ind w:left="1560" w:right="2107" w:firstLine="0"/>
        <w:jc w:val="center"/>
        <w:rPr>
          <w:sz w:val="22"/>
        </w:rPr>
      </w:pPr>
    </w:p>
    <w:p w14:paraId="609B542F" w14:textId="77D804AB" w:rsidR="00C47506" w:rsidRPr="00C02BC9" w:rsidRDefault="00CE466A" w:rsidP="00C02BC9">
      <w:pPr>
        <w:pStyle w:val="a9"/>
        <w:numPr>
          <w:ilvl w:val="0"/>
          <w:numId w:val="39"/>
        </w:numPr>
        <w:spacing w:line="240" w:lineRule="auto"/>
        <w:ind w:left="567" w:right="0" w:hanging="567"/>
        <w:rPr>
          <w:sz w:val="22"/>
        </w:rPr>
      </w:pPr>
      <w:r w:rsidRPr="00C02BC9">
        <w:rPr>
          <w:sz w:val="22"/>
        </w:rPr>
        <w:t xml:space="preserve">Хранение </w:t>
      </w:r>
      <w:r w:rsidR="00860CA1" w:rsidRPr="00C02BC9">
        <w:rPr>
          <w:sz w:val="22"/>
        </w:rPr>
        <w:t xml:space="preserve">ПДн </w:t>
      </w:r>
      <w:r w:rsidRPr="00C02BC9">
        <w:rPr>
          <w:sz w:val="22"/>
        </w:rPr>
        <w:t xml:space="preserve">в Компании осуществляется в </w:t>
      </w:r>
      <w:r w:rsidR="00B00C11" w:rsidRPr="00C02BC9">
        <w:rPr>
          <w:sz w:val="22"/>
        </w:rPr>
        <w:t>форме, позволяющей</w:t>
      </w:r>
      <w:r w:rsidRPr="00C02BC9">
        <w:rPr>
          <w:sz w:val="22"/>
        </w:rPr>
        <w:t xml:space="preserve"> определить субъекта персональных данных, не дольше, чем этого требуют цели обработки</w:t>
      </w:r>
      <w:r w:rsidR="00C13DE5" w:rsidRPr="00C02BC9">
        <w:rPr>
          <w:sz w:val="22"/>
        </w:rPr>
        <w:t xml:space="preserve"> ПДн</w:t>
      </w:r>
      <w:r w:rsidRPr="00C02BC9">
        <w:rPr>
          <w:sz w:val="22"/>
        </w:rPr>
        <w:t xml:space="preserve">, если срок хранения </w:t>
      </w:r>
      <w:r w:rsidR="00C13DE5" w:rsidRPr="00C02BC9">
        <w:rPr>
          <w:sz w:val="22"/>
        </w:rPr>
        <w:t xml:space="preserve">ПДн </w:t>
      </w:r>
      <w:r w:rsidRPr="00C02BC9">
        <w:rPr>
          <w:sz w:val="22"/>
        </w:rPr>
        <w:t>не установлен законодательством Р</w:t>
      </w:r>
      <w:r w:rsidR="00C13DE5" w:rsidRPr="00C02BC9">
        <w:rPr>
          <w:sz w:val="22"/>
        </w:rPr>
        <w:t>Ф</w:t>
      </w:r>
      <w:r w:rsidRPr="00C02BC9">
        <w:rPr>
          <w:sz w:val="22"/>
        </w:rPr>
        <w:t xml:space="preserve">. </w:t>
      </w:r>
    </w:p>
    <w:p w14:paraId="6A73C1B1" w14:textId="77777777" w:rsidR="00391F1A" w:rsidRPr="00C02BC9" w:rsidRDefault="00CE466A" w:rsidP="00C02BC9">
      <w:pPr>
        <w:pStyle w:val="a9"/>
        <w:numPr>
          <w:ilvl w:val="0"/>
          <w:numId w:val="39"/>
        </w:numPr>
        <w:spacing w:line="240" w:lineRule="auto"/>
        <w:ind w:left="567" w:right="0" w:hanging="567"/>
        <w:rPr>
          <w:sz w:val="22"/>
        </w:rPr>
      </w:pPr>
      <w:r w:rsidRPr="00C02BC9">
        <w:rPr>
          <w:sz w:val="22"/>
        </w:rPr>
        <w:t xml:space="preserve">Хранение </w:t>
      </w:r>
      <w:r w:rsidR="00C13DE5" w:rsidRPr="00C02BC9">
        <w:rPr>
          <w:sz w:val="22"/>
        </w:rPr>
        <w:t xml:space="preserve">ПДн </w:t>
      </w:r>
      <w:r w:rsidRPr="00C02BC9">
        <w:rPr>
          <w:sz w:val="22"/>
        </w:rPr>
        <w:t xml:space="preserve">в Компании осуществляется с учетом необходимости обеспечения режима их конфиденциальности. </w:t>
      </w:r>
    </w:p>
    <w:p w14:paraId="6CDEC997" w14:textId="77777777" w:rsidR="00391F1A" w:rsidRPr="00C02BC9" w:rsidRDefault="00AE695A" w:rsidP="00C02BC9">
      <w:pPr>
        <w:pStyle w:val="a9"/>
        <w:numPr>
          <w:ilvl w:val="0"/>
          <w:numId w:val="39"/>
        </w:numPr>
        <w:spacing w:line="240" w:lineRule="auto"/>
        <w:ind w:left="567" w:right="0" w:hanging="567"/>
        <w:rPr>
          <w:sz w:val="22"/>
        </w:rPr>
      </w:pPr>
      <w:r w:rsidRPr="00C02BC9">
        <w:rPr>
          <w:sz w:val="22"/>
        </w:rPr>
        <w:t>ПДн субъектов обрабатываются и хранятся в ИСПДн, а также на материальных носителях ПДн. Согласия на обработку ПДн, данные субъектами ПДн в электронной форме, отображаются в ИСПДн Компании в виде специальной отметки в карточке субъекта ПДн, давшего согласие в соответствующей ИСПДн, с указанием даты, когда согласие было получено. Организацию соблюдения порядка обращения с носителями ПДн, а также учета и хранения согласий на обработку ПДн в электронной форме, в структурных подразделениях Компании, работники которых имеют доступ к ПДн, осуществляют соответствующие руководители структурных подразделений.</w:t>
      </w:r>
    </w:p>
    <w:p w14:paraId="160AC8BD" w14:textId="77777777" w:rsidR="00391F1A" w:rsidRPr="00C02BC9" w:rsidRDefault="00AE695A" w:rsidP="00C02BC9">
      <w:pPr>
        <w:pStyle w:val="a9"/>
        <w:numPr>
          <w:ilvl w:val="0"/>
          <w:numId w:val="39"/>
        </w:numPr>
        <w:spacing w:line="240" w:lineRule="auto"/>
        <w:ind w:left="567" w:right="0" w:hanging="567"/>
        <w:rPr>
          <w:sz w:val="22"/>
        </w:rPr>
      </w:pPr>
      <w:r w:rsidRPr="00C02BC9">
        <w:rPr>
          <w:sz w:val="22"/>
        </w:rPr>
        <w:t xml:space="preserve">В Компании обеспечивается раздельное хранение ПДн при различных целях обработки и запрещается на одном носителе фиксация ПДн, цели обработки которых не совместимы. </w:t>
      </w:r>
    </w:p>
    <w:p w14:paraId="5A931F95" w14:textId="77777777" w:rsidR="00391F1A" w:rsidRPr="00C02BC9" w:rsidRDefault="00AE695A" w:rsidP="00C02BC9">
      <w:pPr>
        <w:pStyle w:val="a9"/>
        <w:numPr>
          <w:ilvl w:val="0"/>
          <w:numId w:val="39"/>
        </w:numPr>
        <w:spacing w:line="240" w:lineRule="auto"/>
        <w:ind w:left="567" w:right="0" w:hanging="567"/>
        <w:rPr>
          <w:sz w:val="22"/>
        </w:rPr>
      </w:pPr>
      <w:r w:rsidRPr="00C02BC9">
        <w:rPr>
          <w:sz w:val="22"/>
        </w:rPr>
        <w:t>Хранение материальных носителей ПДн осуществляется в условиях, исключающих возможность хищения, нарушения целостности или уничтожения содержащейся на них информации. Не допускается оставлять без присмотра отчуждаемые машинные носители ПДн с резервными копиями.</w:t>
      </w:r>
    </w:p>
    <w:p w14:paraId="25D7673A" w14:textId="7262FD0F" w:rsidR="00AE695A" w:rsidRPr="00C02BC9" w:rsidRDefault="00AE695A" w:rsidP="00C02BC9">
      <w:pPr>
        <w:pStyle w:val="a9"/>
        <w:numPr>
          <w:ilvl w:val="0"/>
          <w:numId w:val="39"/>
        </w:numPr>
        <w:spacing w:line="240" w:lineRule="auto"/>
        <w:ind w:left="567" w:right="0" w:hanging="567"/>
        <w:rPr>
          <w:sz w:val="22"/>
        </w:rPr>
      </w:pPr>
      <w:r w:rsidRPr="00C02BC9">
        <w:rPr>
          <w:sz w:val="22"/>
        </w:rPr>
        <w:t xml:space="preserve">Для хранения носителей ПДн допускается привлечение </w:t>
      </w:r>
      <w:r w:rsidR="00391F1A" w:rsidRPr="00C02BC9">
        <w:rPr>
          <w:sz w:val="22"/>
        </w:rPr>
        <w:t>Т</w:t>
      </w:r>
      <w:r w:rsidRPr="00C02BC9">
        <w:rPr>
          <w:sz w:val="22"/>
        </w:rPr>
        <w:t xml:space="preserve">ретьего лица, оказывающего соответствующие услуги Компании. В этом случае с таким </w:t>
      </w:r>
      <w:r w:rsidR="00391F1A" w:rsidRPr="00C02BC9">
        <w:rPr>
          <w:sz w:val="22"/>
        </w:rPr>
        <w:t>Т</w:t>
      </w:r>
      <w:r w:rsidRPr="00C02BC9">
        <w:rPr>
          <w:sz w:val="22"/>
        </w:rPr>
        <w:t>ретьим лицом заключается договор поручения обработки ПДн в виде хранения, соответствующий требованиям законодательства</w:t>
      </w:r>
      <w:r w:rsidR="00391F1A" w:rsidRPr="00C02BC9">
        <w:rPr>
          <w:sz w:val="22"/>
        </w:rPr>
        <w:t xml:space="preserve"> РФ</w:t>
      </w:r>
      <w:r w:rsidRPr="00C02BC9">
        <w:rPr>
          <w:sz w:val="22"/>
        </w:rPr>
        <w:t>.</w:t>
      </w:r>
    </w:p>
    <w:p w14:paraId="7DCF104B" w14:textId="7CE971D6" w:rsidR="00C47506" w:rsidRPr="00C02BC9" w:rsidRDefault="00CE466A" w:rsidP="00C02BC9">
      <w:pPr>
        <w:pStyle w:val="a9"/>
        <w:numPr>
          <w:ilvl w:val="0"/>
          <w:numId w:val="39"/>
        </w:numPr>
        <w:spacing w:line="240" w:lineRule="auto"/>
        <w:ind w:left="567" w:right="0" w:hanging="567"/>
        <w:rPr>
          <w:sz w:val="22"/>
        </w:rPr>
      </w:pPr>
      <w:r w:rsidRPr="00C02BC9">
        <w:rPr>
          <w:sz w:val="22"/>
        </w:rPr>
        <w:t>В Компании возможны следующие процедуры</w:t>
      </w:r>
      <w:r w:rsidR="00C13DE5" w:rsidRPr="00C02BC9">
        <w:rPr>
          <w:sz w:val="22"/>
        </w:rPr>
        <w:t xml:space="preserve"> с ПДн по истечении сроков хранения, порядок проведения которых установлен Разделом 13 настоящей Политики</w:t>
      </w:r>
      <w:r w:rsidRPr="00C02BC9">
        <w:rPr>
          <w:sz w:val="22"/>
        </w:rPr>
        <w:t xml:space="preserve">: </w:t>
      </w:r>
    </w:p>
    <w:p w14:paraId="5CADEA7F" w14:textId="77777777" w:rsidR="00F21CC3" w:rsidRPr="00C02BC9" w:rsidRDefault="00CE466A" w:rsidP="00C02BC9">
      <w:pPr>
        <w:numPr>
          <w:ilvl w:val="0"/>
          <w:numId w:val="40"/>
        </w:numPr>
        <w:spacing w:line="240" w:lineRule="auto"/>
        <w:ind w:left="851" w:right="0" w:hanging="284"/>
        <w:rPr>
          <w:sz w:val="22"/>
        </w:rPr>
      </w:pPr>
      <w:r w:rsidRPr="00C02BC9">
        <w:rPr>
          <w:sz w:val="22"/>
        </w:rPr>
        <w:t>передача персональных данных на архивное хранение в соответствии с законодательством Р</w:t>
      </w:r>
      <w:r w:rsidR="00C13DE5" w:rsidRPr="00C02BC9">
        <w:rPr>
          <w:sz w:val="22"/>
        </w:rPr>
        <w:t>Ф</w:t>
      </w:r>
      <w:r w:rsidRPr="00C02BC9">
        <w:rPr>
          <w:sz w:val="22"/>
        </w:rPr>
        <w:t xml:space="preserve"> об архивном деле; </w:t>
      </w:r>
    </w:p>
    <w:p w14:paraId="2094BB04" w14:textId="5DC4A9AB" w:rsidR="00C47506" w:rsidRPr="00C02BC9" w:rsidRDefault="00CE466A" w:rsidP="00C02BC9">
      <w:pPr>
        <w:numPr>
          <w:ilvl w:val="0"/>
          <w:numId w:val="40"/>
        </w:numPr>
        <w:spacing w:line="240" w:lineRule="auto"/>
        <w:ind w:left="851" w:right="0" w:hanging="284"/>
        <w:rPr>
          <w:sz w:val="22"/>
        </w:rPr>
      </w:pPr>
      <w:r w:rsidRPr="00C02BC9">
        <w:rPr>
          <w:sz w:val="22"/>
        </w:rPr>
        <w:t xml:space="preserve">уничтожение </w:t>
      </w:r>
      <w:r w:rsidR="00C13DE5" w:rsidRPr="00C02BC9">
        <w:rPr>
          <w:sz w:val="22"/>
        </w:rPr>
        <w:t xml:space="preserve">ПДн </w:t>
      </w:r>
      <w:r w:rsidRPr="00C02BC9">
        <w:rPr>
          <w:sz w:val="22"/>
        </w:rPr>
        <w:t xml:space="preserve">либо их обезличивание по достижении целей обработки или в случае утраты необходимости в достижении этих целей, если иное не предусмотрено законодательством </w:t>
      </w:r>
      <w:r w:rsidR="00C13DE5" w:rsidRPr="00C02BC9">
        <w:rPr>
          <w:sz w:val="22"/>
        </w:rPr>
        <w:t xml:space="preserve">РФ </w:t>
      </w:r>
      <w:r w:rsidRPr="00C02BC9">
        <w:rPr>
          <w:sz w:val="22"/>
        </w:rPr>
        <w:t xml:space="preserve">либо, договором стороной которого </w:t>
      </w:r>
      <w:r w:rsidR="00B00C11" w:rsidRPr="00C02BC9">
        <w:rPr>
          <w:sz w:val="22"/>
        </w:rPr>
        <w:t xml:space="preserve">является </w:t>
      </w:r>
      <w:r w:rsidR="00C13DE5" w:rsidRPr="00C02BC9">
        <w:rPr>
          <w:sz w:val="22"/>
        </w:rPr>
        <w:t>с</w:t>
      </w:r>
      <w:r w:rsidR="00B00C11" w:rsidRPr="00C02BC9">
        <w:rPr>
          <w:sz w:val="22"/>
        </w:rPr>
        <w:t>убъект</w:t>
      </w:r>
      <w:r w:rsidRPr="00C02BC9">
        <w:rPr>
          <w:sz w:val="22"/>
        </w:rPr>
        <w:t xml:space="preserve"> </w:t>
      </w:r>
      <w:r w:rsidR="00C13DE5" w:rsidRPr="00C02BC9">
        <w:rPr>
          <w:sz w:val="22"/>
        </w:rPr>
        <w:t>ПДн</w:t>
      </w:r>
      <w:r w:rsidRPr="00C02BC9">
        <w:rPr>
          <w:sz w:val="22"/>
        </w:rPr>
        <w:t xml:space="preserve">. </w:t>
      </w:r>
    </w:p>
    <w:p w14:paraId="4F93EE54" w14:textId="77777777" w:rsidR="00F21CC3" w:rsidRPr="00C02BC9" w:rsidRDefault="00391F1A" w:rsidP="00C02BC9">
      <w:pPr>
        <w:pStyle w:val="a9"/>
        <w:numPr>
          <w:ilvl w:val="0"/>
          <w:numId w:val="39"/>
        </w:numPr>
        <w:spacing w:line="240" w:lineRule="auto"/>
        <w:ind w:left="567" w:right="0" w:hanging="567"/>
        <w:rPr>
          <w:sz w:val="22"/>
        </w:rPr>
      </w:pPr>
      <w:r w:rsidRPr="00C02BC9">
        <w:rPr>
          <w:sz w:val="22"/>
        </w:rPr>
        <w:t>В связи с тем, что в Компании происходит обработка ПДн на материальных носителях (бумажные документы), в Компании том числе осуществляется обработка ПДн без использования средств автоматизации.</w:t>
      </w:r>
      <w:r w:rsidR="00F21CC3" w:rsidRPr="00C02BC9">
        <w:rPr>
          <w:sz w:val="22"/>
        </w:rPr>
        <w:t xml:space="preserve"> </w:t>
      </w:r>
      <w:r w:rsidRPr="00C02BC9">
        <w:rPr>
          <w:sz w:val="22"/>
        </w:rPr>
        <w:t>Обработка ПДн, осуществляемая без использования средств автоматизации, строится на принципах, изложенных в Положении об особенностях обработки персональных данных, осуществляемой без использования средств автоматизации, утвержденном Постановлением Правительства Р</w:t>
      </w:r>
      <w:r w:rsidR="00F21CC3" w:rsidRPr="00C02BC9">
        <w:rPr>
          <w:sz w:val="22"/>
        </w:rPr>
        <w:t>Ф</w:t>
      </w:r>
      <w:r w:rsidRPr="00C02BC9">
        <w:rPr>
          <w:sz w:val="22"/>
        </w:rPr>
        <w:t xml:space="preserve"> от 15.09.2008 г. № 687.</w:t>
      </w:r>
    </w:p>
    <w:p w14:paraId="1ECAFA96" w14:textId="75208F21" w:rsidR="00391F1A" w:rsidRPr="00C02BC9" w:rsidRDefault="00391F1A" w:rsidP="00C02BC9">
      <w:pPr>
        <w:pStyle w:val="a9"/>
        <w:numPr>
          <w:ilvl w:val="0"/>
          <w:numId w:val="39"/>
        </w:numPr>
        <w:spacing w:line="240" w:lineRule="auto"/>
        <w:ind w:left="567" w:right="0" w:hanging="567"/>
        <w:rPr>
          <w:sz w:val="22"/>
        </w:rPr>
      </w:pPr>
      <w:r w:rsidRPr="00C02BC9">
        <w:rPr>
          <w:sz w:val="22"/>
        </w:rPr>
        <w:t>Типовая форма документа, используемого при обработке ПДн, должна содержать следующие сведения:</w:t>
      </w:r>
    </w:p>
    <w:p w14:paraId="6BFBFD6B" w14:textId="77777777" w:rsidR="00391F1A" w:rsidRPr="00C02BC9" w:rsidRDefault="00391F1A" w:rsidP="00C02BC9">
      <w:pPr>
        <w:pStyle w:val="a9"/>
        <w:numPr>
          <w:ilvl w:val="0"/>
          <w:numId w:val="42"/>
        </w:numPr>
        <w:spacing w:line="240" w:lineRule="auto"/>
        <w:ind w:left="851" w:right="0" w:hanging="284"/>
        <w:rPr>
          <w:sz w:val="22"/>
        </w:rPr>
      </w:pPr>
      <w:r w:rsidRPr="00C02BC9">
        <w:rPr>
          <w:sz w:val="22"/>
        </w:rPr>
        <w:t>цели обработки ПДн;</w:t>
      </w:r>
    </w:p>
    <w:p w14:paraId="3D35E32A" w14:textId="77777777" w:rsidR="00391F1A" w:rsidRPr="00C02BC9" w:rsidRDefault="00391F1A" w:rsidP="00C02BC9">
      <w:pPr>
        <w:pStyle w:val="a9"/>
        <w:numPr>
          <w:ilvl w:val="0"/>
          <w:numId w:val="42"/>
        </w:numPr>
        <w:spacing w:line="240" w:lineRule="auto"/>
        <w:ind w:left="851" w:right="0" w:hanging="284"/>
        <w:rPr>
          <w:sz w:val="22"/>
        </w:rPr>
      </w:pPr>
      <w:r w:rsidRPr="00C02BC9">
        <w:rPr>
          <w:sz w:val="22"/>
        </w:rPr>
        <w:t>наименование и адрес Компании;</w:t>
      </w:r>
    </w:p>
    <w:p w14:paraId="57588E4F" w14:textId="77777777" w:rsidR="00391F1A" w:rsidRPr="00C02BC9" w:rsidRDefault="00391F1A" w:rsidP="00C02BC9">
      <w:pPr>
        <w:pStyle w:val="a9"/>
        <w:numPr>
          <w:ilvl w:val="0"/>
          <w:numId w:val="42"/>
        </w:numPr>
        <w:spacing w:line="240" w:lineRule="auto"/>
        <w:ind w:left="851" w:right="0" w:hanging="284"/>
        <w:rPr>
          <w:sz w:val="22"/>
        </w:rPr>
      </w:pPr>
      <w:r w:rsidRPr="00C02BC9">
        <w:rPr>
          <w:sz w:val="22"/>
        </w:rPr>
        <w:lastRenderedPageBreak/>
        <w:t>фамилию, имя, отчество и адрес субъекта ПДн (либо указание на необходимость заполнения их);</w:t>
      </w:r>
    </w:p>
    <w:p w14:paraId="7B58548C" w14:textId="77777777" w:rsidR="00391F1A" w:rsidRPr="00C02BC9" w:rsidRDefault="00391F1A" w:rsidP="00C02BC9">
      <w:pPr>
        <w:pStyle w:val="a9"/>
        <w:numPr>
          <w:ilvl w:val="0"/>
          <w:numId w:val="42"/>
        </w:numPr>
        <w:spacing w:line="240" w:lineRule="auto"/>
        <w:ind w:left="851" w:right="0" w:hanging="284"/>
        <w:rPr>
          <w:sz w:val="22"/>
        </w:rPr>
      </w:pPr>
      <w:r w:rsidRPr="00C02BC9">
        <w:rPr>
          <w:sz w:val="22"/>
        </w:rPr>
        <w:t>источник получения ПДн (третьи стороны, субъект ПДн и т.д.);</w:t>
      </w:r>
    </w:p>
    <w:p w14:paraId="06B075A0" w14:textId="77777777" w:rsidR="00391F1A" w:rsidRPr="00C02BC9" w:rsidRDefault="00391F1A" w:rsidP="00C02BC9">
      <w:pPr>
        <w:pStyle w:val="a9"/>
        <w:numPr>
          <w:ilvl w:val="0"/>
          <w:numId w:val="42"/>
        </w:numPr>
        <w:spacing w:line="240" w:lineRule="auto"/>
        <w:ind w:left="851" w:right="0" w:hanging="284"/>
        <w:rPr>
          <w:sz w:val="22"/>
        </w:rPr>
      </w:pPr>
      <w:r w:rsidRPr="00C02BC9">
        <w:rPr>
          <w:sz w:val="22"/>
        </w:rPr>
        <w:t>сроки обработки ПДн;</w:t>
      </w:r>
    </w:p>
    <w:p w14:paraId="3A9D2ADB" w14:textId="77777777" w:rsidR="00391F1A" w:rsidRPr="00C02BC9" w:rsidRDefault="00391F1A" w:rsidP="00C02BC9">
      <w:pPr>
        <w:pStyle w:val="a9"/>
        <w:numPr>
          <w:ilvl w:val="0"/>
          <w:numId w:val="42"/>
        </w:numPr>
        <w:spacing w:line="240" w:lineRule="auto"/>
        <w:ind w:left="851" w:right="0" w:hanging="284"/>
        <w:rPr>
          <w:sz w:val="22"/>
        </w:rPr>
      </w:pPr>
      <w:r w:rsidRPr="00C02BC9">
        <w:rPr>
          <w:sz w:val="22"/>
        </w:rPr>
        <w:t>перечень действий, которые будут совершаться с ПДн в Процессе их обработки;</w:t>
      </w:r>
    </w:p>
    <w:p w14:paraId="15906A9D" w14:textId="6CB3735A" w:rsidR="00F21CC3" w:rsidRPr="00C02BC9" w:rsidRDefault="00391F1A" w:rsidP="00C02BC9">
      <w:pPr>
        <w:pStyle w:val="a9"/>
        <w:numPr>
          <w:ilvl w:val="0"/>
          <w:numId w:val="42"/>
        </w:numPr>
        <w:spacing w:line="240" w:lineRule="auto"/>
        <w:ind w:left="851" w:right="0" w:hanging="284"/>
        <w:rPr>
          <w:sz w:val="22"/>
        </w:rPr>
      </w:pPr>
      <w:r w:rsidRPr="00C02BC9">
        <w:rPr>
          <w:sz w:val="22"/>
        </w:rPr>
        <w:t>общее описание используемых Компанией способов обработки ПДн (с использование средств автоматизации, без использования таких средств либо смешанная).</w:t>
      </w:r>
    </w:p>
    <w:p w14:paraId="7A8087C9" w14:textId="5722A4EC" w:rsidR="00F21CC3" w:rsidRPr="00C02BC9" w:rsidRDefault="00F21CC3" w:rsidP="00C02BC9">
      <w:pPr>
        <w:pStyle w:val="a9"/>
        <w:spacing w:line="240" w:lineRule="auto"/>
        <w:ind w:left="567" w:right="0" w:firstLine="0"/>
        <w:rPr>
          <w:sz w:val="22"/>
        </w:rPr>
      </w:pPr>
      <w:r w:rsidRPr="00C02BC9">
        <w:rPr>
          <w:sz w:val="22"/>
        </w:rPr>
        <w:t xml:space="preserve">Данные сведения не включаются в типовые формы документов, если они указаны в соответствующих локальных нормативных документах Компании (положения, регламенты, порядки, инструкции и т.д.) по использованию типовых форм документов. </w:t>
      </w:r>
    </w:p>
    <w:p w14:paraId="7D3D3FF9" w14:textId="7D1E8A0D" w:rsidR="00391F1A" w:rsidRPr="00C02BC9" w:rsidRDefault="00391F1A" w:rsidP="00C02BC9">
      <w:pPr>
        <w:pStyle w:val="a9"/>
        <w:numPr>
          <w:ilvl w:val="0"/>
          <w:numId w:val="39"/>
        </w:numPr>
        <w:spacing w:line="240" w:lineRule="auto"/>
        <w:ind w:left="567" w:right="0" w:hanging="567"/>
        <w:rPr>
          <w:sz w:val="22"/>
        </w:rPr>
      </w:pPr>
      <w:r w:rsidRPr="00C02BC9">
        <w:rPr>
          <w:sz w:val="22"/>
        </w:rPr>
        <w:t>Типовой формой документа является шаблон используемого в Компании документа, утвержденный в установленном в Компании порядке, оформленный на бумажном носителе (журнал, реестр, перечень, анкета, книга учета, отчет и т.п.), в том числе полученный из ИСПДн, характер информации в котором предполагает или допускает включение в него ПДн. Примерные формы не являются типовой формой, так как могут быть изменены при их использовании.</w:t>
      </w:r>
    </w:p>
    <w:p w14:paraId="104FE75A" w14:textId="44327722" w:rsidR="00391F1A" w:rsidRPr="00C02BC9" w:rsidRDefault="00391F1A" w:rsidP="00C02BC9">
      <w:pPr>
        <w:pStyle w:val="a9"/>
        <w:numPr>
          <w:ilvl w:val="0"/>
          <w:numId w:val="39"/>
        </w:numPr>
        <w:spacing w:line="240" w:lineRule="auto"/>
        <w:ind w:left="567" w:right="0" w:hanging="567"/>
        <w:rPr>
          <w:sz w:val="22"/>
        </w:rPr>
      </w:pPr>
      <w:r w:rsidRPr="00C02BC9">
        <w:rPr>
          <w:sz w:val="22"/>
        </w:rPr>
        <w:t>В случае необходимости получения согласия на обработку ПДн в типовую форму документа включается поле, в котором субъект ПДн должен поставить отметку о своем согласии на обработку ПДн, а также иные положения, необходимые в соответствии с законодательством РФ. Согласие на обработку ПДн может не включаться в типовую форму документа, если оно получено ранее в составе иной формы или иным образом, либо может быть получено вновь при последующем заполнении типовой формы.</w:t>
      </w:r>
    </w:p>
    <w:p w14:paraId="7A8B6956" w14:textId="7A5E02EF" w:rsidR="00391F1A" w:rsidRPr="00C02BC9" w:rsidRDefault="00391F1A" w:rsidP="00C02BC9">
      <w:pPr>
        <w:pStyle w:val="a9"/>
        <w:numPr>
          <w:ilvl w:val="0"/>
          <w:numId w:val="39"/>
        </w:numPr>
        <w:spacing w:line="240" w:lineRule="auto"/>
        <w:ind w:left="567" w:right="0" w:hanging="567"/>
        <w:rPr>
          <w:sz w:val="22"/>
        </w:rPr>
      </w:pPr>
      <w:r w:rsidRPr="00C02BC9">
        <w:rPr>
          <w:sz w:val="22"/>
        </w:rPr>
        <w:t>Типовая форма документа должна составляться таким образом, чтобы каждый из субъектов ПДн, чьи ПДн содержатся в типовой форме документа, имел возможность ознакомиться со своими ПДн, не нарушая прав и законных интересов иных субъектов ПДн (из предоставляемой к ознакомлению субъекту формы или копии формы должны быть предварительно удалены или замаскированы ПДн других субъектов). При этом Компания исходит из того, что типовой формой признается непосредственно шаблон, по которому составлен соответствующий документ, в связи с чем, возможность доступа одного субъекта ПДн к данным другого субъекта ПД исключается.</w:t>
      </w:r>
    </w:p>
    <w:p w14:paraId="454EB94D" w14:textId="4CFA6B95" w:rsidR="00391F1A" w:rsidRPr="00C02BC9" w:rsidRDefault="00391F1A" w:rsidP="00C02BC9">
      <w:pPr>
        <w:pStyle w:val="a9"/>
        <w:numPr>
          <w:ilvl w:val="0"/>
          <w:numId w:val="39"/>
        </w:numPr>
        <w:spacing w:line="240" w:lineRule="auto"/>
        <w:ind w:left="567" w:right="0" w:hanging="567"/>
        <w:rPr>
          <w:sz w:val="22"/>
        </w:rPr>
      </w:pPr>
      <w:r w:rsidRPr="00C02BC9">
        <w:rPr>
          <w:sz w:val="22"/>
        </w:rPr>
        <w:t>В типовую форму документов запрещается внесение ПДн, цели обработки которых несовместимы</w:t>
      </w:r>
      <w:r w:rsidR="00F21CC3" w:rsidRPr="00C02BC9">
        <w:rPr>
          <w:sz w:val="22"/>
        </w:rPr>
        <w:t xml:space="preserve"> между собой</w:t>
      </w:r>
      <w:r w:rsidRPr="00C02BC9">
        <w:rPr>
          <w:sz w:val="22"/>
        </w:rPr>
        <w:t>.</w:t>
      </w:r>
    </w:p>
    <w:p w14:paraId="24D8B5CF" w14:textId="71EDAFE1" w:rsidR="00391F1A" w:rsidRPr="00C02BC9" w:rsidRDefault="00F21CC3" w:rsidP="00C02BC9">
      <w:pPr>
        <w:pStyle w:val="a9"/>
        <w:numPr>
          <w:ilvl w:val="0"/>
          <w:numId w:val="39"/>
        </w:numPr>
        <w:spacing w:line="240" w:lineRule="auto"/>
        <w:ind w:left="567" w:right="0" w:hanging="567"/>
        <w:rPr>
          <w:sz w:val="22"/>
        </w:rPr>
      </w:pPr>
      <w:r w:rsidRPr="00C02BC9">
        <w:rPr>
          <w:sz w:val="22"/>
        </w:rPr>
        <w:t>Х</w:t>
      </w:r>
      <w:r w:rsidR="00391F1A" w:rsidRPr="00C02BC9">
        <w:rPr>
          <w:sz w:val="22"/>
        </w:rPr>
        <w:t>ранение и уничтожение типовых форм документов осуществляется в соответствии с требованиями настояще</w:t>
      </w:r>
      <w:r w:rsidRPr="00C02BC9">
        <w:rPr>
          <w:sz w:val="22"/>
        </w:rPr>
        <w:t>й Политики</w:t>
      </w:r>
      <w:r w:rsidR="00391F1A" w:rsidRPr="00C02BC9">
        <w:rPr>
          <w:sz w:val="22"/>
        </w:rPr>
        <w:t>.</w:t>
      </w:r>
    </w:p>
    <w:p w14:paraId="0914625B" w14:textId="09C3FC4D" w:rsidR="00AC2DE9" w:rsidRPr="00C02BC9" w:rsidRDefault="00391F1A" w:rsidP="00C02BC9">
      <w:pPr>
        <w:pStyle w:val="a9"/>
        <w:numPr>
          <w:ilvl w:val="0"/>
          <w:numId w:val="39"/>
        </w:numPr>
        <w:spacing w:line="240" w:lineRule="auto"/>
        <w:ind w:left="567" w:right="0" w:hanging="567"/>
        <w:rPr>
          <w:sz w:val="22"/>
        </w:rPr>
      </w:pPr>
      <w:r w:rsidRPr="00C02BC9">
        <w:rPr>
          <w:sz w:val="22"/>
        </w:rPr>
        <w:t>Работники Компании, осуществляющие обработку ПДн без использования средств автоматизации, должны быть проинформированы о факте такой обработки ими ПДн, а также о вышеуказанных особенностях такой обработки. Факт информирования работников подтверждается подписанием Работником</w:t>
      </w:r>
      <w:r w:rsidR="00295074" w:rsidRPr="00C02BC9">
        <w:rPr>
          <w:sz w:val="22"/>
        </w:rPr>
        <w:t xml:space="preserve"> уведомления об обработке Пдн без использования средств автоматизации</w:t>
      </w:r>
      <w:r w:rsidRPr="00C02BC9">
        <w:rPr>
          <w:sz w:val="22"/>
        </w:rPr>
        <w:t xml:space="preserve">. </w:t>
      </w:r>
    </w:p>
    <w:p w14:paraId="3EB2DC8E" w14:textId="77777777" w:rsidR="00295074" w:rsidRPr="00C02BC9" w:rsidRDefault="00295074" w:rsidP="00C02BC9">
      <w:pPr>
        <w:pStyle w:val="a9"/>
        <w:spacing w:line="240" w:lineRule="auto"/>
        <w:ind w:left="567" w:right="0" w:firstLine="0"/>
        <w:rPr>
          <w:sz w:val="22"/>
        </w:rPr>
      </w:pPr>
    </w:p>
    <w:p w14:paraId="1A4283B5" w14:textId="570496B3" w:rsidR="00AC2DE9" w:rsidRPr="00C02BC9" w:rsidRDefault="00AC2DE9" w:rsidP="00C02BC9">
      <w:pPr>
        <w:pStyle w:val="a9"/>
        <w:numPr>
          <w:ilvl w:val="0"/>
          <w:numId w:val="38"/>
        </w:numPr>
        <w:tabs>
          <w:tab w:val="left" w:pos="2127"/>
          <w:tab w:val="left" w:pos="2268"/>
        </w:tabs>
        <w:spacing w:line="240" w:lineRule="auto"/>
        <w:ind w:right="2107"/>
        <w:outlineLvl w:val="0"/>
        <w:rPr>
          <w:b/>
          <w:bCs/>
          <w:sz w:val="22"/>
        </w:rPr>
      </w:pPr>
      <w:bookmarkStart w:id="19" w:name="_Toc221541641"/>
      <w:r w:rsidRPr="00C02BC9">
        <w:rPr>
          <w:b/>
          <w:bCs/>
          <w:sz w:val="22"/>
        </w:rPr>
        <w:t>ИСПОЛЬЗОВАНИЕ ПЕРСОНАЛЬНЫХ ДАННЫХ</w:t>
      </w:r>
      <w:bookmarkEnd w:id="19"/>
    </w:p>
    <w:p w14:paraId="7425C864" w14:textId="77777777" w:rsidR="00AC2DE9" w:rsidRPr="00C02BC9" w:rsidRDefault="00AC2DE9" w:rsidP="00C02BC9">
      <w:pPr>
        <w:tabs>
          <w:tab w:val="left" w:pos="709"/>
          <w:tab w:val="left" w:pos="2127"/>
          <w:tab w:val="left" w:pos="2410"/>
        </w:tabs>
        <w:spacing w:line="240" w:lineRule="auto"/>
        <w:ind w:left="1843" w:right="2107" w:hanging="141"/>
        <w:rPr>
          <w:sz w:val="22"/>
        </w:rPr>
      </w:pPr>
    </w:p>
    <w:p w14:paraId="726A5A9C" w14:textId="40ED4BE9" w:rsidR="0063471A" w:rsidRPr="00C02BC9" w:rsidRDefault="00AC2DE9" w:rsidP="00C02BC9">
      <w:pPr>
        <w:pStyle w:val="ListedText"/>
        <w:numPr>
          <w:ilvl w:val="0"/>
          <w:numId w:val="41"/>
        </w:numPr>
        <w:tabs>
          <w:tab w:val="left" w:pos="709"/>
        </w:tabs>
        <w:ind w:left="567" w:hanging="567"/>
        <w:rPr>
          <w:rFonts w:ascii="Times New Roman" w:eastAsia="Times New Roman" w:hAnsi="Times New Roman" w:cs="Times New Roman"/>
          <w:color w:val="000000"/>
          <w:sz w:val="22"/>
          <w:szCs w:val="22"/>
          <w:lang w:eastAsia="ru-RU"/>
        </w:rPr>
      </w:pPr>
      <w:r w:rsidRPr="00C02BC9">
        <w:rPr>
          <w:rFonts w:ascii="Times New Roman" w:eastAsia="Times New Roman" w:hAnsi="Times New Roman" w:cs="Times New Roman"/>
          <w:color w:val="000000"/>
          <w:sz w:val="22"/>
          <w:szCs w:val="22"/>
          <w:lang w:eastAsia="ru-RU"/>
        </w:rPr>
        <w:t xml:space="preserve">В Компании определяется перечень работников Компании и лиц, допущенных к обработке ПДн. </w:t>
      </w:r>
      <w:r w:rsidR="0063471A" w:rsidRPr="00C02BC9">
        <w:rPr>
          <w:rFonts w:ascii="Times New Roman" w:eastAsia="Times New Roman" w:hAnsi="Times New Roman" w:cs="Times New Roman"/>
          <w:color w:val="000000"/>
          <w:sz w:val="22"/>
          <w:szCs w:val="22"/>
          <w:lang w:eastAsia="ru-RU"/>
        </w:rPr>
        <w:t>Работники и лица, допущенные к обработке ПДн, используют П</w:t>
      </w:r>
      <w:r w:rsidR="00AE695A" w:rsidRPr="00C02BC9">
        <w:rPr>
          <w:rFonts w:ascii="Times New Roman" w:eastAsia="Times New Roman" w:hAnsi="Times New Roman" w:cs="Times New Roman"/>
          <w:color w:val="000000"/>
          <w:sz w:val="22"/>
          <w:szCs w:val="22"/>
          <w:lang w:eastAsia="ru-RU"/>
        </w:rPr>
        <w:t>Д</w:t>
      </w:r>
      <w:r w:rsidR="0063471A" w:rsidRPr="00C02BC9">
        <w:rPr>
          <w:rFonts w:ascii="Times New Roman" w:eastAsia="Times New Roman" w:hAnsi="Times New Roman" w:cs="Times New Roman"/>
          <w:color w:val="000000"/>
          <w:sz w:val="22"/>
          <w:szCs w:val="22"/>
          <w:lang w:eastAsia="ru-RU"/>
        </w:rPr>
        <w:t xml:space="preserve">н исключительно в рамках своей трудовой функции или обязанностей, возложенных на них гражданско-правовым договором с Компанией. </w:t>
      </w:r>
    </w:p>
    <w:p w14:paraId="688592EC" w14:textId="39E62A32" w:rsidR="00AC2DE9" w:rsidRPr="00C02BC9" w:rsidRDefault="00AC2DE9" w:rsidP="00C02BC9">
      <w:pPr>
        <w:pStyle w:val="ListedText"/>
        <w:numPr>
          <w:ilvl w:val="0"/>
          <w:numId w:val="41"/>
        </w:numPr>
        <w:tabs>
          <w:tab w:val="left" w:pos="709"/>
        </w:tabs>
        <w:ind w:left="567" w:hanging="567"/>
        <w:rPr>
          <w:rFonts w:ascii="Times New Roman" w:eastAsia="Times New Roman" w:hAnsi="Times New Roman" w:cs="Times New Roman"/>
          <w:color w:val="000000"/>
          <w:sz w:val="22"/>
          <w:szCs w:val="22"/>
          <w:lang w:eastAsia="ru-RU"/>
        </w:rPr>
      </w:pPr>
      <w:r w:rsidRPr="00C02BC9">
        <w:rPr>
          <w:rFonts w:ascii="Times New Roman" w:eastAsia="Times New Roman" w:hAnsi="Times New Roman" w:cs="Times New Roman"/>
          <w:color w:val="000000"/>
          <w:sz w:val="22"/>
          <w:szCs w:val="22"/>
          <w:lang w:eastAsia="ru-RU"/>
        </w:rPr>
        <w:t>В Компании запрещается использование ПДн посторонними лицами, за исключением случаев передачи ПДн или предоставления доступа к ПДн третьим лицам</w:t>
      </w:r>
      <w:r w:rsidR="00E94FFD" w:rsidRPr="00C02BC9">
        <w:rPr>
          <w:rFonts w:ascii="Times New Roman" w:eastAsia="Times New Roman" w:hAnsi="Times New Roman" w:cs="Times New Roman"/>
          <w:color w:val="000000"/>
          <w:sz w:val="22"/>
          <w:szCs w:val="22"/>
          <w:lang w:eastAsia="ru-RU"/>
        </w:rPr>
        <w:t xml:space="preserve"> в порядке, установленном настоящей Политикой</w:t>
      </w:r>
      <w:r w:rsidRPr="00C02BC9">
        <w:rPr>
          <w:rFonts w:ascii="Times New Roman" w:eastAsia="Times New Roman" w:hAnsi="Times New Roman" w:cs="Times New Roman"/>
          <w:color w:val="000000"/>
          <w:sz w:val="22"/>
          <w:szCs w:val="22"/>
          <w:lang w:eastAsia="ru-RU"/>
        </w:rPr>
        <w:t>.</w:t>
      </w:r>
    </w:p>
    <w:p w14:paraId="4DEDA0D2" w14:textId="14394069" w:rsidR="00C03AC9" w:rsidRPr="00C02BC9" w:rsidRDefault="00C03AC9" w:rsidP="00C02BC9">
      <w:pPr>
        <w:pStyle w:val="ListedText"/>
        <w:tabs>
          <w:tab w:val="left" w:pos="709"/>
        </w:tabs>
        <w:ind w:left="1985" w:right="1540" w:hanging="425"/>
        <w:jc w:val="center"/>
        <w:rPr>
          <w:rFonts w:ascii="Times New Roman" w:eastAsia="Times New Roman" w:hAnsi="Times New Roman" w:cs="Times New Roman"/>
          <w:b/>
          <w:bCs/>
          <w:color w:val="000000"/>
          <w:sz w:val="22"/>
          <w:szCs w:val="22"/>
          <w:lang w:eastAsia="ru-RU"/>
        </w:rPr>
      </w:pPr>
    </w:p>
    <w:p w14:paraId="48EFE060" w14:textId="58DB420A" w:rsidR="00C03AC9" w:rsidRPr="00C02BC9" w:rsidRDefault="00C03AC9" w:rsidP="00C02BC9">
      <w:pPr>
        <w:pStyle w:val="1"/>
        <w:numPr>
          <w:ilvl w:val="0"/>
          <w:numId w:val="38"/>
        </w:numPr>
        <w:spacing w:line="240" w:lineRule="auto"/>
        <w:ind w:left="1985" w:right="1540" w:hanging="425"/>
        <w:rPr>
          <w:sz w:val="21"/>
          <w:szCs w:val="21"/>
        </w:rPr>
      </w:pPr>
      <w:bookmarkStart w:id="20" w:name="_Toc131612273"/>
      <w:bookmarkStart w:id="21" w:name="_Toc221541642"/>
      <w:r w:rsidRPr="00C02BC9">
        <w:rPr>
          <w:sz w:val="21"/>
          <w:szCs w:val="21"/>
        </w:rPr>
        <w:t xml:space="preserve">ПРЕКРАЩЕНИЕ ОБРАБОТКИ </w:t>
      </w:r>
      <w:bookmarkEnd w:id="20"/>
      <w:r w:rsidRPr="00C02BC9">
        <w:rPr>
          <w:sz w:val="21"/>
          <w:szCs w:val="21"/>
        </w:rPr>
        <w:t>ПЕРСОНАЛЬНЫХ ДАННЫХ</w:t>
      </w:r>
      <w:r w:rsidR="00530AA2" w:rsidRPr="00C02BC9">
        <w:rPr>
          <w:sz w:val="21"/>
          <w:szCs w:val="21"/>
        </w:rPr>
        <w:t xml:space="preserve"> (ВКЛЮЧАЯ </w:t>
      </w:r>
      <w:r w:rsidR="00EB4782" w:rsidRPr="00C02BC9">
        <w:rPr>
          <w:sz w:val="21"/>
          <w:szCs w:val="21"/>
        </w:rPr>
        <w:t xml:space="preserve">ДЕЙСТВИЯ ПО </w:t>
      </w:r>
      <w:r w:rsidR="00530AA2" w:rsidRPr="00C02BC9">
        <w:rPr>
          <w:sz w:val="21"/>
          <w:szCs w:val="21"/>
        </w:rPr>
        <w:t>УНИЧТОЖЕНИ</w:t>
      </w:r>
      <w:r w:rsidR="00EB4782" w:rsidRPr="00C02BC9">
        <w:rPr>
          <w:sz w:val="21"/>
          <w:szCs w:val="21"/>
        </w:rPr>
        <w:t>Ю</w:t>
      </w:r>
      <w:r w:rsidR="00530AA2" w:rsidRPr="00C02BC9">
        <w:rPr>
          <w:sz w:val="21"/>
          <w:szCs w:val="21"/>
        </w:rPr>
        <w:t>, БЛОКИРОВАНИ</w:t>
      </w:r>
      <w:r w:rsidR="00EB4782" w:rsidRPr="00C02BC9">
        <w:rPr>
          <w:sz w:val="21"/>
          <w:szCs w:val="21"/>
        </w:rPr>
        <w:t xml:space="preserve">Ю, </w:t>
      </w:r>
      <w:r w:rsidR="00530AA2" w:rsidRPr="00C02BC9">
        <w:rPr>
          <w:sz w:val="21"/>
          <w:szCs w:val="21"/>
        </w:rPr>
        <w:t>ОБЕЗЛИЧИВАНИ</w:t>
      </w:r>
      <w:r w:rsidR="00EB4782" w:rsidRPr="00C02BC9">
        <w:rPr>
          <w:sz w:val="21"/>
          <w:szCs w:val="21"/>
        </w:rPr>
        <w:t>Ю И АРХИВАЦИИ</w:t>
      </w:r>
      <w:r w:rsidR="00530AA2" w:rsidRPr="00C02BC9">
        <w:rPr>
          <w:sz w:val="21"/>
          <w:szCs w:val="21"/>
        </w:rPr>
        <w:t>)</w:t>
      </w:r>
      <w:bookmarkEnd w:id="21"/>
    </w:p>
    <w:p w14:paraId="357F9645" w14:textId="77777777" w:rsidR="00C03AC9" w:rsidRPr="00C02BC9" w:rsidRDefault="00C03AC9" w:rsidP="00C02BC9">
      <w:pPr>
        <w:tabs>
          <w:tab w:val="left" w:pos="1134"/>
        </w:tabs>
        <w:spacing w:line="240" w:lineRule="auto"/>
        <w:ind w:firstLine="709"/>
        <w:rPr>
          <w:rFonts w:ascii="Arial" w:hAnsi="Arial" w:cs="Arial"/>
          <w:sz w:val="21"/>
          <w:szCs w:val="21"/>
        </w:rPr>
      </w:pPr>
    </w:p>
    <w:p w14:paraId="61BCB463" w14:textId="77777777" w:rsidR="008C5537" w:rsidRPr="00C02BC9" w:rsidRDefault="00C03AC9" w:rsidP="00C02BC9">
      <w:pPr>
        <w:pStyle w:val="ListedText"/>
        <w:numPr>
          <w:ilvl w:val="0"/>
          <w:numId w:val="43"/>
        </w:numPr>
        <w:tabs>
          <w:tab w:val="left" w:pos="426"/>
        </w:tabs>
        <w:ind w:left="567" w:hanging="567"/>
        <w:rPr>
          <w:rFonts w:ascii="Times New Roman" w:hAnsi="Times New Roman" w:cs="Times New Roman"/>
          <w:sz w:val="22"/>
          <w:szCs w:val="22"/>
        </w:rPr>
      </w:pPr>
      <w:r w:rsidRPr="00C02BC9">
        <w:rPr>
          <w:rFonts w:ascii="Times New Roman" w:hAnsi="Times New Roman" w:cs="Times New Roman"/>
          <w:sz w:val="22"/>
          <w:szCs w:val="22"/>
        </w:rPr>
        <w:t>Под прекращением обработки ПДн понимается остановка Процессов обработки ПДн в Компании с обязательным осуществлением их блокирования, уничтожения</w:t>
      </w:r>
      <w:r w:rsidR="00AB7FA8" w:rsidRPr="00C02BC9">
        <w:rPr>
          <w:rFonts w:ascii="Times New Roman" w:hAnsi="Times New Roman" w:cs="Times New Roman"/>
          <w:sz w:val="22"/>
          <w:szCs w:val="22"/>
        </w:rPr>
        <w:t xml:space="preserve"> (либо обезличивания) </w:t>
      </w:r>
      <w:r w:rsidRPr="00C02BC9">
        <w:rPr>
          <w:rFonts w:ascii="Times New Roman" w:hAnsi="Times New Roman" w:cs="Times New Roman"/>
          <w:sz w:val="22"/>
          <w:szCs w:val="22"/>
        </w:rPr>
        <w:t>или архивации. Указанные действия с ПДн также являются обработкой ПДн, и их выполнение свидетельствует о прекращении Процессов обработки ПДн.</w:t>
      </w:r>
    </w:p>
    <w:p w14:paraId="7FBC953F" w14:textId="17A60D26" w:rsidR="00C03AC9" w:rsidRPr="00C02BC9" w:rsidRDefault="00C03AC9" w:rsidP="00C02BC9">
      <w:pPr>
        <w:pStyle w:val="ListedText"/>
        <w:numPr>
          <w:ilvl w:val="0"/>
          <w:numId w:val="43"/>
        </w:numPr>
        <w:tabs>
          <w:tab w:val="left" w:pos="426"/>
        </w:tabs>
        <w:ind w:left="567" w:hanging="567"/>
        <w:rPr>
          <w:rFonts w:ascii="Times New Roman" w:hAnsi="Times New Roman" w:cs="Times New Roman"/>
          <w:sz w:val="22"/>
          <w:szCs w:val="22"/>
        </w:rPr>
      </w:pPr>
      <w:r w:rsidRPr="00C02BC9">
        <w:rPr>
          <w:rFonts w:ascii="Times New Roman" w:hAnsi="Times New Roman" w:cs="Times New Roman"/>
          <w:sz w:val="22"/>
          <w:szCs w:val="22"/>
        </w:rPr>
        <w:t>Допускаются следующие способы осуществления прекращения обработки:</w:t>
      </w:r>
    </w:p>
    <w:p w14:paraId="00B68AAD" w14:textId="30E61203" w:rsidR="00C03AC9" w:rsidRPr="00C02BC9" w:rsidRDefault="00C03AC9" w:rsidP="00C02BC9">
      <w:pPr>
        <w:pStyle w:val="a9"/>
        <w:numPr>
          <w:ilvl w:val="0"/>
          <w:numId w:val="1"/>
        </w:numPr>
        <w:tabs>
          <w:tab w:val="left" w:pos="1134"/>
        </w:tabs>
        <w:spacing w:after="0" w:line="240" w:lineRule="auto"/>
        <w:ind w:left="993" w:right="0" w:hanging="284"/>
        <w:rPr>
          <w:rFonts w:eastAsiaTheme="minorHAnsi"/>
          <w:color w:val="auto"/>
          <w:sz w:val="22"/>
          <w:lang w:eastAsia="en-US"/>
        </w:rPr>
      </w:pPr>
      <w:r w:rsidRPr="00C02BC9">
        <w:rPr>
          <w:rFonts w:eastAsiaTheme="minorHAnsi"/>
          <w:color w:val="auto"/>
          <w:sz w:val="22"/>
          <w:lang w:eastAsia="en-US"/>
        </w:rPr>
        <w:t>автоматический – при достижени</w:t>
      </w:r>
      <w:r w:rsidR="00AB7FA8" w:rsidRPr="00C02BC9">
        <w:rPr>
          <w:rFonts w:eastAsiaTheme="minorHAnsi"/>
          <w:color w:val="auto"/>
          <w:sz w:val="22"/>
          <w:lang w:eastAsia="en-US"/>
        </w:rPr>
        <w:t>и</w:t>
      </w:r>
      <w:r w:rsidRPr="00C02BC9">
        <w:rPr>
          <w:rFonts w:eastAsiaTheme="minorHAnsi"/>
          <w:color w:val="auto"/>
          <w:sz w:val="22"/>
          <w:lang w:eastAsia="en-US"/>
        </w:rPr>
        <w:t xml:space="preserve"> сроков и целей обработки ПДн в ИСПДн;</w:t>
      </w:r>
    </w:p>
    <w:p w14:paraId="75F2BAD4" w14:textId="77777777" w:rsidR="00C03AC9" w:rsidRPr="00C02BC9" w:rsidRDefault="00C03AC9" w:rsidP="00C02BC9">
      <w:pPr>
        <w:pStyle w:val="a9"/>
        <w:numPr>
          <w:ilvl w:val="0"/>
          <w:numId w:val="1"/>
        </w:numPr>
        <w:tabs>
          <w:tab w:val="left" w:pos="1134"/>
        </w:tabs>
        <w:spacing w:after="0" w:line="240" w:lineRule="auto"/>
        <w:ind w:left="993" w:right="0" w:hanging="284"/>
        <w:rPr>
          <w:rFonts w:eastAsiaTheme="minorHAnsi"/>
          <w:color w:val="auto"/>
          <w:sz w:val="22"/>
          <w:lang w:eastAsia="en-US"/>
        </w:rPr>
      </w:pPr>
      <w:r w:rsidRPr="00C02BC9">
        <w:rPr>
          <w:rFonts w:eastAsiaTheme="minorHAnsi"/>
          <w:color w:val="auto"/>
          <w:sz w:val="22"/>
          <w:lang w:eastAsia="en-US"/>
        </w:rPr>
        <w:t>ручной – при проверке достижения сроков и целей обработки ПДн на бумажных носителях и в ИСПДн на периодической основе;</w:t>
      </w:r>
    </w:p>
    <w:p w14:paraId="49375D36" w14:textId="54E9659E" w:rsidR="008C5537" w:rsidRPr="00C02BC9" w:rsidRDefault="00C03AC9" w:rsidP="00C02BC9">
      <w:pPr>
        <w:pStyle w:val="a9"/>
        <w:numPr>
          <w:ilvl w:val="0"/>
          <w:numId w:val="1"/>
        </w:numPr>
        <w:tabs>
          <w:tab w:val="left" w:pos="1134"/>
        </w:tabs>
        <w:spacing w:after="0" w:line="240" w:lineRule="auto"/>
        <w:ind w:left="993" w:right="0" w:hanging="284"/>
        <w:rPr>
          <w:sz w:val="22"/>
        </w:rPr>
      </w:pPr>
      <w:r w:rsidRPr="00C02BC9">
        <w:rPr>
          <w:rFonts w:eastAsiaTheme="minorHAnsi"/>
          <w:color w:val="auto"/>
          <w:sz w:val="22"/>
          <w:lang w:eastAsia="en-US"/>
        </w:rPr>
        <w:t>ручной – по результатам проведения контрольных мероприятий, выявления неправомерной обработки</w:t>
      </w:r>
      <w:r w:rsidR="00AB7FA8" w:rsidRPr="00C02BC9">
        <w:rPr>
          <w:rFonts w:eastAsiaTheme="minorHAnsi"/>
          <w:color w:val="auto"/>
          <w:sz w:val="22"/>
          <w:lang w:eastAsia="en-US"/>
        </w:rPr>
        <w:t xml:space="preserve"> и/ или при получении</w:t>
      </w:r>
      <w:r w:rsidR="00AB7FA8" w:rsidRPr="00C02BC9">
        <w:rPr>
          <w:sz w:val="22"/>
        </w:rPr>
        <w:t xml:space="preserve"> </w:t>
      </w:r>
      <w:r w:rsidRPr="00C02BC9">
        <w:rPr>
          <w:sz w:val="22"/>
        </w:rPr>
        <w:t>запросов субъектов ПДн</w:t>
      </w:r>
      <w:r w:rsidR="00AB7FA8" w:rsidRPr="00C02BC9">
        <w:rPr>
          <w:sz w:val="22"/>
        </w:rPr>
        <w:t>.</w:t>
      </w:r>
    </w:p>
    <w:p w14:paraId="2AC38184" w14:textId="5BE8A6F9" w:rsidR="008C5537" w:rsidRPr="00C02BC9" w:rsidRDefault="00C03AC9" w:rsidP="00C02BC9">
      <w:pPr>
        <w:pStyle w:val="ListedText"/>
        <w:numPr>
          <w:ilvl w:val="0"/>
          <w:numId w:val="43"/>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lastRenderedPageBreak/>
        <w:t>При подтверждении в результате проведенной проверки факта неправомерной обработки ПДн, в срок, не превышающий 3 (</w:t>
      </w:r>
      <w:r w:rsidR="001F6200" w:rsidRPr="00C02BC9">
        <w:rPr>
          <w:rFonts w:ascii="Times New Roman" w:hAnsi="Times New Roman" w:cs="Times New Roman"/>
          <w:sz w:val="22"/>
          <w:szCs w:val="22"/>
        </w:rPr>
        <w:t>т</w:t>
      </w:r>
      <w:r w:rsidRPr="00C02BC9">
        <w:rPr>
          <w:rFonts w:ascii="Times New Roman" w:hAnsi="Times New Roman" w:cs="Times New Roman"/>
          <w:sz w:val="22"/>
          <w:szCs w:val="22"/>
        </w:rPr>
        <w:t>рех) рабочих дней с даты этого выявления, Компания обязана прекратить неправомерную обработку ПДн или обеспечить прекращение неправомерной обработки ПДн лицом, действующим по поручению Компании.</w:t>
      </w:r>
    </w:p>
    <w:p w14:paraId="78A8C520" w14:textId="34614176" w:rsidR="008C5537" w:rsidRPr="00C02BC9" w:rsidRDefault="00C03AC9" w:rsidP="00C02BC9">
      <w:pPr>
        <w:pStyle w:val="ListedText"/>
        <w:numPr>
          <w:ilvl w:val="0"/>
          <w:numId w:val="43"/>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В случае если обеспечить правомерность обработки ПДн невозможно по различным причинам, то Компания в срок, не превышающий 10 (Десяти) рабочих дней с даты выявления неправомерной обработки ПДн, обязана уничтожить такие ПДн или проконтролировать их уничтожение лицом, действующим по поручению Компании. Об устранении допущенных нарушений или об уничтожении персональных данных Компания уведомляет субъекта ПДн, а также, при необходимости, его представителя и/или Роскомнадзор</w:t>
      </w:r>
      <w:r w:rsidR="001F6200" w:rsidRPr="00C02BC9">
        <w:rPr>
          <w:rFonts w:ascii="Times New Roman" w:hAnsi="Times New Roman" w:cs="Times New Roman"/>
          <w:sz w:val="22"/>
          <w:szCs w:val="22"/>
        </w:rPr>
        <w:t xml:space="preserve"> в установленных законом случаях</w:t>
      </w:r>
      <w:r w:rsidRPr="00C02BC9">
        <w:rPr>
          <w:rFonts w:ascii="Times New Roman" w:hAnsi="Times New Roman" w:cs="Times New Roman"/>
          <w:sz w:val="22"/>
          <w:szCs w:val="22"/>
        </w:rPr>
        <w:t>.</w:t>
      </w:r>
    </w:p>
    <w:p w14:paraId="1FC4B2ED" w14:textId="4DCFB86D" w:rsidR="008C5537" w:rsidRPr="00C02BC9" w:rsidRDefault="00C03AC9" w:rsidP="00C02BC9">
      <w:pPr>
        <w:pStyle w:val="ListedText"/>
        <w:numPr>
          <w:ilvl w:val="0"/>
          <w:numId w:val="43"/>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В случае отсутствия возможности уничтожения </w:t>
      </w:r>
      <w:r w:rsidR="001F6200" w:rsidRPr="00C02BC9">
        <w:rPr>
          <w:rFonts w:ascii="Times New Roman" w:hAnsi="Times New Roman" w:cs="Times New Roman"/>
          <w:sz w:val="22"/>
          <w:szCs w:val="22"/>
        </w:rPr>
        <w:t xml:space="preserve">ПДн </w:t>
      </w:r>
      <w:r w:rsidRPr="00C02BC9">
        <w:rPr>
          <w:rFonts w:ascii="Times New Roman" w:hAnsi="Times New Roman" w:cs="Times New Roman"/>
          <w:sz w:val="22"/>
          <w:szCs w:val="22"/>
        </w:rPr>
        <w:t xml:space="preserve">в течение указанного срока Компания </w:t>
      </w:r>
      <w:r w:rsidR="001F6200" w:rsidRPr="00C02BC9">
        <w:rPr>
          <w:rFonts w:ascii="Times New Roman" w:hAnsi="Times New Roman" w:cs="Times New Roman"/>
          <w:sz w:val="22"/>
          <w:szCs w:val="22"/>
        </w:rPr>
        <w:t>блокирует ПДн в порядке, предусмотренном настоящим Разделом Политики.</w:t>
      </w:r>
    </w:p>
    <w:p w14:paraId="7251BE06" w14:textId="5698A4CF" w:rsidR="001F6200" w:rsidRPr="00C02BC9" w:rsidRDefault="00C03AC9" w:rsidP="00C02BC9">
      <w:pPr>
        <w:pStyle w:val="ListedText"/>
        <w:numPr>
          <w:ilvl w:val="0"/>
          <w:numId w:val="43"/>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В случае если обработка ПДн осуществлялась Компанией с использованием средств автоматизации, при прекращении такой обработки, документами, подтверждающими прекращение обработки и уничтожение ПДн, являются – акт об уничтожении ПДн</w:t>
      </w:r>
      <w:r w:rsidR="001F6200" w:rsidRPr="00C02BC9">
        <w:rPr>
          <w:rFonts w:ascii="Times New Roman" w:hAnsi="Times New Roman" w:cs="Times New Roman"/>
          <w:sz w:val="22"/>
          <w:szCs w:val="22"/>
        </w:rPr>
        <w:t xml:space="preserve"> </w:t>
      </w:r>
      <w:r w:rsidRPr="00C02BC9">
        <w:rPr>
          <w:rFonts w:ascii="Times New Roman" w:hAnsi="Times New Roman" w:cs="Times New Roman"/>
          <w:sz w:val="22"/>
          <w:szCs w:val="22"/>
        </w:rPr>
        <w:t>и выгрузка из журнала событий в ИСПДн.</w:t>
      </w:r>
    </w:p>
    <w:p w14:paraId="1996DD4F" w14:textId="0D9D4027" w:rsidR="00C03AC9" w:rsidRPr="00C02BC9" w:rsidRDefault="00C03AC9" w:rsidP="00C02BC9">
      <w:pPr>
        <w:pStyle w:val="ListedText"/>
        <w:numPr>
          <w:ilvl w:val="0"/>
          <w:numId w:val="43"/>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Выгрузка из журнала событий в ИСПДн должна содержать следующие сведения:</w:t>
      </w:r>
    </w:p>
    <w:p w14:paraId="4BB4EB9A" w14:textId="77777777" w:rsidR="00C03AC9" w:rsidRPr="00C02BC9" w:rsidRDefault="00C03AC9" w:rsidP="00C02BC9">
      <w:pPr>
        <w:pStyle w:val="a9"/>
        <w:numPr>
          <w:ilvl w:val="0"/>
          <w:numId w:val="1"/>
        </w:numPr>
        <w:tabs>
          <w:tab w:val="left" w:pos="1134"/>
        </w:tabs>
        <w:spacing w:after="0" w:line="240" w:lineRule="auto"/>
        <w:ind w:left="1134" w:right="0" w:hanging="284"/>
        <w:rPr>
          <w:rFonts w:eastAsiaTheme="minorHAnsi"/>
          <w:color w:val="auto"/>
          <w:sz w:val="22"/>
          <w:lang w:eastAsia="en-US"/>
        </w:rPr>
      </w:pPr>
      <w:r w:rsidRPr="00C02BC9">
        <w:rPr>
          <w:rFonts w:eastAsiaTheme="minorHAnsi"/>
          <w:color w:val="auto"/>
          <w:sz w:val="22"/>
          <w:lang w:eastAsia="en-US"/>
        </w:rPr>
        <w:t>фамилию, имя, отчество (при наличии) субъекта ПДн или иную информацию, относящуюся к определенному физическому лицу, чьи персональные данные были уничтожены;</w:t>
      </w:r>
    </w:p>
    <w:p w14:paraId="76BF4CDB" w14:textId="77777777" w:rsidR="00C03AC9" w:rsidRPr="00C02BC9" w:rsidRDefault="00C03AC9" w:rsidP="00C02BC9">
      <w:pPr>
        <w:pStyle w:val="a9"/>
        <w:numPr>
          <w:ilvl w:val="0"/>
          <w:numId w:val="1"/>
        </w:numPr>
        <w:tabs>
          <w:tab w:val="left" w:pos="1134"/>
        </w:tabs>
        <w:spacing w:after="0" w:line="240" w:lineRule="auto"/>
        <w:ind w:left="1134" w:right="0" w:hanging="284"/>
        <w:rPr>
          <w:rFonts w:eastAsiaTheme="minorHAnsi"/>
          <w:color w:val="auto"/>
          <w:sz w:val="22"/>
          <w:lang w:eastAsia="en-US"/>
        </w:rPr>
      </w:pPr>
      <w:r w:rsidRPr="00C02BC9">
        <w:rPr>
          <w:rFonts w:eastAsiaTheme="minorHAnsi"/>
          <w:color w:val="auto"/>
          <w:sz w:val="22"/>
          <w:lang w:eastAsia="en-US"/>
        </w:rPr>
        <w:t>перечень категорий уничтоженных ПДн субъекта;</w:t>
      </w:r>
    </w:p>
    <w:p w14:paraId="23F46C90" w14:textId="77777777" w:rsidR="00C03AC9" w:rsidRPr="00C02BC9" w:rsidRDefault="00C03AC9" w:rsidP="00C02BC9">
      <w:pPr>
        <w:pStyle w:val="a9"/>
        <w:numPr>
          <w:ilvl w:val="0"/>
          <w:numId w:val="1"/>
        </w:numPr>
        <w:tabs>
          <w:tab w:val="left" w:pos="1134"/>
        </w:tabs>
        <w:spacing w:after="0" w:line="240" w:lineRule="auto"/>
        <w:ind w:left="1134" w:right="0" w:hanging="284"/>
        <w:rPr>
          <w:rFonts w:eastAsiaTheme="minorHAnsi"/>
          <w:color w:val="auto"/>
          <w:sz w:val="22"/>
          <w:lang w:eastAsia="en-US"/>
        </w:rPr>
      </w:pPr>
      <w:r w:rsidRPr="00C02BC9">
        <w:rPr>
          <w:rFonts w:eastAsiaTheme="minorHAnsi"/>
          <w:color w:val="auto"/>
          <w:sz w:val="22"/>
          <w:lang w:eastAsia="en-US"/>
        </w:rPr>
        <w:t>наименование ИСПДн, из которой были уничтожены ПДн субъекта;</w:t>
      </w:r>
    </w:p>
    <w:p w14:paraId="72F5A5A7" w14:textId="77777777" w:rsidR="00C03AC9" w:rsidRPr="00C02BC9" w:rsidRDefault="00C03AC9" w:rsidP="00C02BC9">
      <w:pPr>
        <w:pStyle w:val="a9"/>
        <w:numPr>
          <w:ilvl w:val="0"/>
          <w:numId w:val="1"/>
        </w:numPr>
        <w:tabs>
          <w:tab w:val="left" w:pos="1134"/>
        </w:tabs>
        <w:spacing w:after="0" w:line="240" w:lineRule="auto"/>
        <w:ind w:left="1134" w:right="0" w:hanging="284"/>
        <w:rPr>
          <w:rFonts w:eastAsiaTheme="minorHAnsi"/>
          <w:color w:val="auto"/>
          <w:sz w:val="22"/>
          <w:lang w:eastAsia="en-US"/>
        </w:rPr>
      </w:pPr>
      <w:r w:rsidRPr="00C02BC9">
        <w:rPr>
          <w:rFonts w:eastAsiaTheme="minorHAnsi"/>
          <w:color w:val="auto"/>
          <w:sz w:val="22"/>
          <w:lang w:eastAsia="en-US"/>
        </w:rPr>
        <w:t>причину уничтожения ПДн;</w:t>
      </w:r>
    </w:p>
    <w:p w14:paraId="54EE1F34" w14:textId="38B75A05" w:rsidR="00C03AC9" w:rsidRPr="00C02BC9" w:rsidRDefault="00C03AC9" w:rsidP="00C02BC9">
      <w:pPr>
        <w:pStyle w:val="a9"/>
        <w:numPr>
          <w:ilvl w:val="0"/>
          <w:numId w:val="1"/>
        </w:numPr>
        <w:tabs>
          <w:tab w:val="left" w:pos="1134"/>
        </w:tabs>
        <w:spacing w:after="0" w:line="240" w:lineRule="auto"/>
        <w:ind w:left="1134" w:right="0" w:hanging="284"/>
        <w:rPr>
          <w:rFonts w:eastAsiaTheme="minorHAnsi"/>
          <w:color w:val="auto"/>
          <w:sz w:val="22"/>
          <w:lang w:eastAsia="en-US"/>
        </w:rPr>
      </w:pPr>
      <w:r w:rsidRPr="00C02BC9">
        <w:rPr>
          <w:rFonts w:eastAsiaTheme="minorHAnsi"/>
          <w:color w:val="auto"/>
          <w:sz w:val="22"/>
          <w:lang w:eastAsia="en-US"/>
        </w:rPr>
        <w:t>дату уничтожения ПДн субъекта.</w:t>
      </w:r>
    </w:p>
    <w:p w14:paraId="4E2FF9F0" w14:textId="07E0453E" w:rsidR="00C03AC9" w:rsidRPr="00C02BC9" w:rsidRDefault="00C03AC9" w:rsidP="00C02BC9">
      <w:pPr>
        <w:pStyle w:val="a9"/>
        <w:numPr>
          <w:ilvl w:val="0"/>
          <w:numId w:val="2"/>
        </w:numPr>
        <w:tabs>
          <w:tab w:val="left" w:pos="1134"/>
        </w:tabs>
        <w:spacing w:line="240" w:lineRule="auto"/>
        <w:ind w:left="567" w:hanging="567"/>
        <w:rPr>
          <w:rFonts w:eastAsiaTheme="minorHAnsi"/>
          <w:color w:val="auto"/>
          <w:sz w:val="22"/>
          <w:lang w:eastAsia="en-US"/>
        </w:rPr>
      </w:pPr>
      <w:r w:rsidRPr="00C02BC9">
        <w:rPr>
          <w:rFonts w:eastAsiaTheme="minorHAnsi"/>
          <w:color w:val="auto"/>
          <w:sz w:val="22"/>
          <w:lang w:eastAsia="en-US"/>
        </w:rPr>
        <w:t>В случае</w:t>
      </w:r>
      <w:r w:rsidR="001F6200" w:rsidRPr="00C02BC9">
        <w:rPr>
          <w:rFonts w:eastAsiaTheme="minorHAnsi"/>
          <w:color w:val="auto"/>
          <w:sz w:val="22"/>
          <w:lang w:eastAsia="en-US"/>
        </w:rPr>
        <w:t>,</w:t>
      </w:r>
      <w:r w:rsidRPr="00C02BC9">
        <w:rPr>
          <w:rFonts w:eastAsiaTheme="minorHAnsi"/>
          <w:color w:val="auto"/>
          <w:sz w:val="22"/>
          <w:lang w:eastAsia="en-US"/>
        </w:rPr>
        <w:t xml:space="preserve"> если выгрузка из журнала событий ИСПДн не позволяет указать отдельные сведения, предусмотренные настоящим пунктом По</w:t>
      </w:r>
      <w:r w:rsidR="001F6200" w:rsidRPr="00C02BC9">
        <w:rPr>
          <w:rFonts w:eastAsiaTheme="minorHAnsi"/>
          <w:color w:val="auto"/>
          <w:sz w:val="22"/>
          <w:lang w:eastAsia="en-US"/>
        </w:rPr>
        <w:t>литики</w:t>
      </w:r>
      <w:r w:rsidRPr="00C02BC9">
        <w:rPr>
          <w:rFonts w:eastAsiaTheme="minorHAnsi"/>
          <w:color w:val="auto"/>
          <w:sz w:val="22"/>
          <w:lang w:eastAsia="en-US"/>
        </w:rPr>
        <w:t xml:space="preserve">, недостающие сведения вносятся в </w:t>
      </w:r>
      <w:r w:rsidR="001F6200" w:rsidRPr="00C02BC9">
        <w:rPr>
          <w:rFonts w:eastAsiaTheme="minorHAnsi"/>
          <w:color w:val="auto"/>
          <w:sz w:val="22"/>
          <w:lang w:eastAsia="en-US"/>
        </w:rPr>
        <w:t>а</w:t>
      </w:r>
      <w:r w:rsidRPr="00C02BC9">
        <w:rPr>
          <w:rFonts w:eastAsiaTheme="minorHAnsi"/>
          <w:color w:val="auto"/>
          <w:sz w:val="22"/>
          <w:lang w:eastAsia="en-US"/>
        </w:rPr>
        <w:t>кт об уничтожении ПДн.</w:t>
      </w:r>
    </w:p>
    <w:p w14:paraId="230E5365" w14:textId="0EDEFA06" w:rsidR="00C03AC9" w:rsidRPr="00C02BC9" w:rsidRDefault="00C03AC9" w:rsidP="00C02BC9">
      <w:pPr>
        <w:pStyle w:val="ListedText"/>
        <w:numPr>
          <w:ilvl w:val="0"/>
          <w:numId w:val="2"/>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Блокирование ПДн подразумевает:</w:t>
      </w:r>
    </w:p>
    <w:p w14:paraId="77A1FF0A" w14:textId="77777777" w:rsidR="00C03AC9" w:rsidRPr="00C02BC9" w:rsidRDefault="00C03AC9" w:rsidP="00C02BC9">
      <w:pPr>
        <w:pStyle w:val="a9"/>
        <w:numPr>
          <w:ilvl w:val="0"/>
          <w:numId w:val="1"/>
        </w:numPr>
        <w:tabs>
          <w:tab w:val="left" w:pos="1134"/>
        </w:tabs>
        <w:spacing w:after="0" w:line="240" w:lineRule="auto"/>
        <w:ind w:left="1134" w:right="0" w:hanging="283"/>
        <w:rPr>
          <w:rFonts w:eastAsiaTheme="minorHAnsi"/>
          <w:color w:val="auto"/>
          <w:sz w:val="22"/>
          <w:lang w:eastAsia="en-US"/>
        </w:rPr>
      </w:pPr>
      <w:r w:rsidRPr="00C02BC9">
        <w:rPr>
          <w:rFonts w:eastAsiaTheme="minorHAnsi"/>
          <w:color w:val="auto"/>
          <w:sz w:val="22"/>
          <w:lang w:eastAsia="en-US"/>
        </w:rPr>
        <w:t>запрет редактирования и использования ПДн в ИСПДн;</w:t>
      </w:r>
    </w:p>
    <w:p w14:paraId="1CC20910" w14:textId="77777777" w:rsidR="00C03AC9" w:rsidRPr="00C02BC9" w:rsidRDefault="00C03AC9" w:rsidP="00C02BC9">
      <w:pPr>
        <w:pStyle w:val="a9"/>
        <w:numPr>
          <w:ilvl w:val="0"/>
          <w:numId w:val="1"/>
        </w:numPr>
        <w:tabs>
          <w:tab w:val="left" w:pos="1134"/>
        </w:tabs>
        <w:spacing w:after="0" w:line="240" w:lineRule="auto"/>
        <w:ind w:left="1134" w:right="0" w:hanging="283"/>
        <w:rPr>
          <w:rFonts w:eastAsiaTheme="minorHAnsi"/>
          <w:color w:val="auto"/>
          <w:sz w:val="22"/>
          <w:lang w:eastAsia="en-US"/>
        </w:rPr>
      </w:pPr>
      <w:r w:rsidRPr="00C02BC9">
        <w:rPr>
          <w:rFonts w:eastAsiaTheme="minorHAnsi"/>
          <w:color w:val="auto"/>
          <w:sz w:val="22"/>
          <w:lang w:eastAsia="en-US"/>
        </w:rPr>
        <w:t>информирование Контрагентов, осуществляющих обработку ПДн по поручению Компании, о необходимости блокирования ПДн;</w:t>
      </w:r>
    </w:p>
    <w:p w14:paraId="5AE269FA" w14:textId="416BAB9F" w:rsidR="00C03AC9" w:rsidRPr="00C02BC9" w:rsidRDefault="00C03AC9" w:rsidP="00C02BC9">
      <w:pPr>
        <w:pStyle w:val="a9"/>
        <w:numPr>
          <w:ilvl w:val="0"/>
          <w:numId w:val="1"/>
        </w:numPr>
        <w:tabs>
          <w:tab w:val="left" w:pos="1134"/>
        </w:tabs>
        <w:spacing w:after="0" w:line="240" w:lineRule="auto"/>
        <w:ind w:left="1134" w:right="0" w:hanging="283"/>
        <w:rPr>
          <w:rFonts w:eastAsiaTheme="minorHAnsi"/>
          <w:color w:val="auto"/>
          <w:sz w:val="22"/>
          <w:lang w:eastAsia="en-US"/>
        </w:rPr>
      </w:pPr>
      <w:r w:rsidRPr="00C02BC9">
        <w:rPr>
          <w:rFonts w:eastAsiaTheme="minorHAnsi"/>
          <w:color w:val="auto"/>
          <w:sz w:val="22"/>
          <w:lang w:eastAsia="en-US"/>
        </w:rPr>
        <w:t>запрет передачи ПДн (если передача не требуется согласно законодательству</w:t>
      </w:r>
      <w:r w:rsidR="00530AA2" w:rsidRPr="00C02BC9">
        <w:rPr>
          <w:rFonts w:eastAsiaTheme="minorHAnsi"/>
          <w:color w:val="auto"/>
          <w:sz w:val="22"/>
          <w:lang w:eastAsia="en-US"/>
        </w:rPr>
        <w:t xml:space="preserve"> РФ</w:t>
      </w:r>
      <w:r w:rsidRPr="00C02BC9">
        <w:rPr>
          <w:rFonts w:eastAsiaTheme="minorHAnsi"/>
          <w:color w:val="auto"/>
          <w:sz w:val="22"/>
          <w:lang w:eastAsia="en-US"/>
        </w:rPr>
        <w:t>) и иных способов обработки ПДн;</w:t>
      </w:r>
    </w:p>
    <w:p w14:paraId="4F4BBDEB" w14:textId="6A1050FD" w:rsidR="00C03AC9" w:rsidRPr="00C02BC9" w:rsidRDefault="00C03AC9" w:rsidP="00C02BC9">
      <w:pPr>
        <w:pStyle w:val="a9"/>
        <w:numPr>
          <w:ilvl w:val="0"/>
          <w:numId w:val="1"/>
        </w:numPr>
        <w:tabs>
          <w:tab w:val="left" w:pos="1134"/>
        </w:tabs>
        <w:spacing w:after="0" w:line="240" w:lineRule="auto"/>
        <w:ind w:left="1134" w:right="0" w:hanging="283"/>
        <w:rPr>
          <w:rFonts w:eastAsiaTheme="minorHAnsi"/>
          <w:color w:val="auto"/>
          <w:sz w:val="22"/>
          <w:lang w:eastAsia="en-US"/>
        </w:rPr>
      </w:pPr>
      <w:r w:rsidRPr="00C02BC9">
        <w:rPr>
          <w:rFonts w:eastAsiaTheme="minorHAnsi"/>
          <w:color w:val="auto"/>
          <w:sz w:val="22"/>
          <w:lang w:eastAsia="en-US"/>
        </w:rPr>
        <w:t>изъятие бумажных документов, относящихся к субъекту ПДн и содержащих его ПДн, из внутреннего документооборота Компании и запрет их использования, если иное не предусмотрено законодательством.</w:t>
      </w:r>
    </w:p>
    <w:p w14:paraId="7FADA358" w14:textId="0790172D" w:rsidR="00530AA2" w:rsidRPr="00C02BC9" w:rsidRDefault="00C03AC9" w:rsidP="00C02BC9">
      <w:pPr>
        <w:pStyle w:val="ListedText"/>
        <w:numPr>
          <w:ilvl w:val="0"/>
          <w:numId w:val="2"/>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Компания блокирует обрабатываемые ПДн с последующим уничтожением ПДн при отсутствии возможности уничтожения ПДн в течение срока, установленного </w:t>
      </w:r>
      <w:r w:rsidR="00530AA2" w:rsidRPr="00C02BC9">
        <w:rPr>
          <w:rFonts w:ascii="Times New Roman" w:hAnsi="Times New Roman" w:cs="Times New Roman"/>
          <w:sz w:val="22"/>
          <w:szCs w:val="22"/>
        </w:rPr>
        <w:t>ФЗ «О</w:t>
      </w:r>
      <w:r w:rsidRPr="00C02BC9">
        <w:rPr>
          <w:rFonts w:ascii="Times New Roman" w:hAnsi="Times New Roman" w:cs="Times New Roman"/>
          <w:sz w:val="22"/>
          <w:szCs w:val="22"/>
        </w:rPr>
        <w:t xml:space="preserve"> персональных данных</w:t>
      </w:r>
      <w:r w:rsidR="00530AA2" w:rsidRPr="00C02BC9">
        <w:rPr>
          <w:rFonts w:ascii="Times New Roman" w:hAnsi="Times New Roman" w:cs="Times New Roman"/>
          <w:sz w:val="22"/>
          <w:szCs w:val="22"/>
        </w:rPr>
        <w:t>»</w:t>
      </w:r>
      <w:r w:rsidRPr="00C02BC9">
        <w:rPr>
          <w:rFonts w:ascii="Times New Roman" w:hAnsi="Times New Roman" w:cs="Times New Roman"/>
          <w:sz w:val="22"/>
          <w:szCs w:val="22"/>
        </w:rPr>
        <w:t xml:space="preserve">. При этом уничтожение ПДн производится не позднее </w:t>
      </w:r>
      <w:r w:rsidR="00530AA2" w:rsidRPr="00C02BC9">
        <w:rPr>
          <w:rFonts w:ascii="Times New Roman" w:hAnsi="Times New Roman" w:cs="Times New Roman"/>
          <w:sz w:val="22"/>
          <w:szCs w:val="22"/>
        </w:rPr>
        <w:t>6 (</w:t>
      </w:r>
      <w:r w:rsidRPr="00C02BC9">
        <w:rPr>
          <w:rFonts w:ascii="Times New Roman" w:hAnsi="Times New Roman" w:cs="Times New Roman"/>
          <w:sz w:val="22"/>
          <w:szCs w:val="22"/>
        </w:rPr>
        <w:t>шести</w:t>
      </w:r>
      <w:r w:rsidR="00530AA2" w:rsidRPr="00C02BC9">
        <w:rPr>
          <w:rFonts w:ascii="Times New Roman" w:hAnsi="Times New Roman" w:cs="Times New Roman"/>
          <w:sz w:val="22"/>
          <w:szCs w:val="22"/>
        </w:rPr>
        <w:t xml:space="preserve">) </w:t>
      </w:r>
      <w:r w:rsidRPr="00C02BC9">
        <w:rPr>
          <w:rFonts w:ascii="Times New Roman" w:hAnsi="Times New Roman" w:cs="Times New Roman"/>
          <w:sz w:val="22"/>
          <w:szCs w:val="22"/>
        </w:rPr>
        <w:t>месяцев со дня блокирования</w:t>
      </w:r>
      <w:r w:rsidR="00530AA2" w:rsidRPr="00C02BC9">
        <w:rPr>
          <w:rFonts w:ascii="Times New Roman" w:hAnsi="Times New Roman" w:cs="Times New Roman"/>
          <w:sz w:val="22"/>
          <w:szCs w:val="22"/>
        </w:rPr>
        <w:t xml:space="preserve"> ПДн</w:t>
      </w:r>
      <w:r w:rsidRPr="00C02BC9">
        <w:rPr>
          <w:rFonts w:ascii="Times New Roman" w:hAnsi="Times New Roman" w:cs="Times New Roman"/>
          <w:sz w:val="22"/>
          <w:szCs w:val="22"/>
        </w:rPr>
        <w:t>.</w:t>
      </w:r>
    </w:p>
    <w:p w14:paraId="6DA17591" w14:textId="443E367F" w:rsidR="00C03AC9" w:rsidRPr="00C02BC9" w:rsidRDefault="00C03AC9" w:rsidP="00C02BC9">
      <w:pPr>
        <w:pStyle w:val="ListedText"/>
        <w:numPr>
          <w:ilvl w:val="0"/>
          <w:numId w:val="2"/>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Компания блокирует обрабатываемые в ИСПДн ПДн при выявлении недостоверности обрабатываемых ПДн (например, если выявлены неполные, устаревшие, неточные ПДн) или неправомерных действий в отношении субъекта ПДн (например, если ПДн являются незаконно полученными или не являются необходимыми для установленной цели обработки) в следующих случаях: </w:t>
      </w:r>
    </w:p>
    <w:p w14:paraId="66281F7A" w14:textId="77777777" w:rsidR="00C03AC9" w:rsidRPr="00C02BC9" w:rsidRDefault="00C03AC9" w:rsidP="00C02BC9">
      <w:pPr>
        <w:pStyle w:val="a9"/>
        <w:numPr>
          <w:ilvl w:val="0"/>
          <w:numId w:val="1"/>
        </w:numPr>
        <w:tabs>
          <w:tab w:val="left" w:pos="1134"/>
        </w:tabs>
        <w:spacing w:after="0" w:line="240" w:lineRule="auto"/>
        <w:ind w:left="0" w:right="0" w:firstLine="851"/>
        <w:rPr>
          <w:rFonts w:eastAsiaTheme="minorHAnsi"/>
          <w:color w:val="auto"/>
          <w:sz w:val="22"/>
          <w:lang w:eastAsia="en-US"/>
        </w:rPr>
      </w:pPr>
      <w:r w:rsidRPr="00C02BC9">
        <w:rPr>
          <w:rFonts w:eastAsiaTheme="minorHAnsi"/>
          <w:color w:val="auto"/>
          <w:sz w:val="22"/>
          <w:lang w:eastAsia="en-US"/>
        </w:rPr>
        <w:t>по требованию субъекта ПДн или его представителя;</w:t>
      </w:r>
    </w:p>
    <w:p w14:paraId="2C4C896D" w14:textId="77777777" w:rsidR="00C03AC9" w:rsidRPr="00C02BC9" w:rsidRDefault="00C03AC9" w:rsidP="00C02BC9">
      <w:pPr>
        <w:pStyle w:val="a9"/>
        <w:numPr>
          <w:ilvl w:val="0"/>
          <w:numId w:val="1"/>
        </w:numPr>
        <w:tabs>
          <w:tab w:val="left" w:pos="1134"/>
        </w:tabs>
        <w:spacing w:after="0" w:line="240" w:lineRule="auto"/>
        <w:ind w:left="0" w:right="0" w:firstLine="851"/>
        <w:rPr>
          <w:rFonts w:eastAsiaTheme="minorHAnsi"/>
          <w:color w:val="auto"/>
          <w:sz w:val="22"/>
          <w:lang w:eastAsia="en-US"/>
        </w:rPr>
      </w:pPr>
      <w:r w:rsidRPr="00C02BC9">
        <w:rPr>
          <w:rFonts w:eastAsiaTheme="minorHAnsi"/>
          <w:color w:val="auto"/>
          <w:sz w:val="22"/>
          <w:lang w:eastAsia="en-US"/>
        </w:rPr>
        <w:t>по требованию Роскомнадзора;</w:t>
      </w:r>
    </w:p>
    <w:p w14:paraId="0F40E8FA" w14:textId="77777777" w:rsidR="00C03AC9" w:rsidRPr="00C02BC9" w:rsidRDefault="00C03AC9" w:rsidP="00C02BC9">
      <w:pPr>
        <w:pStyle w:val="a9"/>
        <w:numPr>
          <w:ilvl w:val="0"/>
          <w:numId w:val="1"/>
        </w:numPr>
        <w:tabs>
          <w:tab w:val="left" w:pos="1134"/>
        </w:tabs>
        <w:spacing w:after="0" w:line="240" w:lineRule="auto"/>
        <w:ind w:left="0" w:right="0" w:firstLine="851"/>
        <w:rPr>
          <w:rFonts w:eastAsiaTheme="minorHAnsi"/>
          <w:color w:val="auto"/>
          <w:sz w:val="22"/>
          <w:lang w:eastAsia="en-US"/>
        </w:rPr>
      </w:pPr>
      <w:r w:rsidRPr="00C02BC9">
        <w:rPr>
          <w:rFonts w:eastAsiaTheme="minorHAnsi"/>
          <w:color w:val="auto"/>
          <w:sz w:val="22"/>
          <w:lang w:eastAsia="en-US"/>
        </w:rPr>
        <w:t>по результатам внутренних контрольных мероприятий.</w:t>
      </w:r>
    </w:p>
    <w:p w14:paraId="211D92C4" w14:textId="46B819A8" w:rsidR="00C03AC9" w:rsidRPr="00C02BC9" w:rsidRDefault="00C03AC9" w:rsidP="00C02BC9">
      <w:pPr>
        <w:pStyle w:val="ListedText"/>
        <w:numPr>
          <w:ilvl w:val="0"/>
          <w:numId w:val="2"/>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В случае выявления неточных ПДн блокирование ПДн может быть осуществлено, если оно не нарушает права и законные интересы субъекта ПДн или </w:t>
      </w:r>
      <w:r w:rsidR="00530AA2" w:rsidRPr="00C02BC9">
        <w:rPr>
          <w:rFonts w:ascii="Times New Roman" w:hAnsi="Times New Roman" w:cs="Times New Roman"/>
          <w:sz w:val="22"/>
          <w:szCs w:val="22"/>
        </w:rPr>
        <w:t>Т</w:t>
      </w:r>
      <w:r w:rsidRPr="00C02BC9">
        <w:rPr>
          <w:rFonts w:ascii="Times New Roman" w:hAnsi="Times New Roman" w:cs="Times New Roman"/>
          <w:sz w:val="22"/>
          <w:szCs w:val="22"/>
        </w:rPr>
        <w:t>ретьих лиц.</w:t>
      </w:r>
    </w:p>
    <w:p w14:paraId="069436C2" w14:textId="26D05A1F" w:rsidR="00C03AC9" w:rsidRPr="00C02BC9" w:rsidRDefault="00C03AC9" w:rsidP="00C02BC9">
      <w:pPr>
        <w:pStyle w:val="ListedText"/>
        <w:numPr>
          <w:ilvl w:val="0"/>
          <w:numId w:val="2"/>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Разблокирование ПДн может быть осуществлено после уточнения ПДн, для исполнения требований законодательства</w:t>
      </w:r>
      <w:r w:rsidR="00530AA2" w:rsidRPr="00C02BC9">
        <w:rPr>
          <w:rFonts w:ascii="Times New Roman" w:hAnsi="Times New Roman" w:cs="Times New Roman"/>
          <w:sz w:val="22"/>
          <w:szCs w:val="22"/>
        </w:rPr>
        <w:t xml:space="preserve"> РФ</w:t>
      </w:r>
      <w:r w:rsidRPr="00C02BC9">
        <w:rPr>
          <w:rFonts w:ascii="Times New Roman" w:hAnsi="Times New Roman" w:cs="Times New Roman"/>
          <w:sz w:val="22"/>
          <w:szCs w:val="22"/>
        </w:rPr>
        <w:t>, а также если причины, в результате которых было осуществлено блокирование, были устранены.</w:t>
      </w:r>
    </w:p>
    <w:p w14:paraId="28AB37D2" w14:textId="77777777" w:rsidR="00530AA2" w:rsidRPr="00C02BC9" w:rsidRDefault="00C03AC9" w:rsidP="00C02BC9">
      <w:pPr>
        <w:pStyle w:val="ListedText"/>
        <w:numPr>
          <w:ilvl w:val="0"/>
          <w:numId w:val="2"/>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Если субъект, ПДн которого заблокированы, повторно обращается в Компанию, то его повторное согласие на обработку ПДн влечет разблокирование его ПДн.</w:t>
      </w:r>
    </w:p>
    <w:p w14:paraId="24C8E357" w14:textId="141F211F" w:rsidR="00C03AC9" w:rsidRPr="00C02BC9" w:rsidRDefault="00C03AC9" w:rsidP="00C02BC9">
      <w:pPr>
        <w:pStyle w:val="ListedText"/>
        <w:numPr>
          <w:ilvl w:val="0"/>
          <w:numId w:val="2"/>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Компания, если иное не предусмотрено договором, стороной которого, выгодоприобретателем или поручителем по которому является субъект ПДн, иным соглашением между Компанией и субъектом ПДн, </w:t>
      </w:r>
      <w:r w:rsidR="008C00A7" w:rsidRPr="00C02BC9">
        <w:rPr>
          <w:rFonts w:ascii="Times New Roman" w:hAnsi="Times New Roman" w:cs="Times New Roman"/>
          <w:sz w:val="22"/>
          <w:szCs w:val="22"/>
        </w:rPr>
        <w:t xml:space="preserve">или </w:t>
      </w:r>
      <w:r w:rsidRPr="00C02BC9">
        <w:rPr>
          <w:rFonts w:ascii="Times New Roman" w:hAnsi="Times New Roman" w:cs="Times New Roman"/>
          <w:sz w:val="22"/>
          <w:szCs w:val="22"/>
        </w:rPr>
        <w:t>согласи</w:t>
      </w:r>
      <w:r w:rsidR="008C00A7" w:rsidRPr="00C02BC9">
        <w:rPr>
          <w:rFonts w:ascii="Times New Roman" w:hAnsi="Times New Roman" w:cs="Times New Roman"/>
          <w:sz w:val="22"/>
          <w:szCs w:val="22"/>
        </w:rPr>
        <w:t>ем</w:t>
      </w:r>
      <w:r w:rsidRPr="00C02BC9">
        <w:rPr>
          <w:rFonts w:ascii="Times New Roman" w:hAnsi="Times New Roman" w:cs="Times New Roman"/>
          <w:sz w:val="22"/>
          <w:szCs w:val="22"/>
        </w:rPr>
        <w:t xml:space="preserve"> на обработку ПДн, уничтожает ПДн в следующих случаях:</w:t>
      </w:r>
    </w:p>
    <w:p w14:paraId="49C65294" w14:textId="77777777" w:rsidR="00C03AC9" w:rsidRPr="00C02BC9" w:rsidRDefault="00C03AC9" w:rsidP="00C02BC9">
      <w:pPr>
        <w:tabs>
          <w:tab w:val="left" w:pos="1134"/>
        </w:tabs>
        <w:spacing w:line="240" w:lineRule="auto"/>
        <w:ind w:firstLine="709"/>
        <w:rPr>
          <w:sz w:val="22"/>
        </w:rPr>
      </w:pPr>
    </w:p>
    <w:p w14:paraId="585AC6AA"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по достижении цели обработки ПДн или в случае утраты необходимости в достижении этих целей, либо если Компания не вправе осуществлять обработку ПДн без согласия субъекта ПДн на основаниях, предусмотренных законодательством РФ;</w:t>
      </w:r>
    </w:p>
    <w:p w14:paraId="2D844BDD"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lastRenderedPageBreak/>
        <w:t>если субъектом ПДн отозвано согласие на обработку его ПДн и в случае, если сохранение ПДн более не требуется для целей обработки ПДн, и запрос субъекта на отзыв согласия не противоречит требованиям законодательства РФ;</w:t>
      </w:r>
    </w:p>
    <w:p w14:paraId="475F2A89"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если ПДн являются незаконно полученными или не являются необходимыми для заявленной цели обработки;</w:t>
      </w:r>
    </w:p>
    <w:p w14:paraId="28EFAE06"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если выявлена неправомерная обработка ПДн, осуществляемая Компанией или Контрагентом, и обеспечить правомерность обработки ПДн невозможно;</w:t>
      </w:r>
    </w:p>
    <w:p w14:paraId="0DF3F75F"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если получено соответствующее предписание Роскомнадзора;</w:t>
      </w:r>
    </w:p>
    <w:p w14:paraId="6365AD29"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если печатный документ, содержащий ПДн, был составлен неправильно или содержит неточные персональные данные;</w:t>
      </w:r>
    </w:p>
    <w:p w14:paraId="4EB0D9D5"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если были подготовлены лишние копии документа с ПДн (распечатаны, скопированы или иным образом размножены), и они больше не требуются в целях обработки;</w:t>
      </w:r>
    </w:p>
    <w:p w14:paraId="71A19558"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если для выполнения бизнес-процесса были созданы временные документы с ПДн, которые после завершения данного бизнес-процесса не имеют целей обработки;</w:t>
      </w:r>
    </w:p>
    <w:p w14:paraId="5EEB506C"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если срок хранения ПДн истек и отсутствуют основания для дальнейшей обработки;</w:t>
      </w:r>
    </w:p>
    <w:p w14:paraId="349B8163" w14:textId="6CF177D0"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если электронный носитель информации с ПДн должен быть повторно использован или отдан на восстановление или уничтожен.</w:t>
      </w:r>
    </w:p>
    <w:p w14:paraId="08441D67" w14:textId="59451606" w:rsidR="008C00A7" w:rsidRPr="00C02BC9" w:rsidRDefault="00C03AC9" w:rsidP="00C02BC9">
      <w:pPr>
        <w:pStyle w:val="ListedText"/>
        <w:numPr>
          <w:ilvl w:val="0"/>
          <w:numId w:val="2"/>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Анализ документов, содержащих ПДн, которые подлежат периодическому уничтожению, должен осуществляться не реже чем по окончанию каждого календарного года. Организацию определения бумажных носителей ПДн, подлежащих уничтожению, и само уничтожение бумажных носителей ПДн в структурных подразделениях Компании, работники которых имеют доступ к ПДн, обеспечивают их непосредственные руководители (в случае отсутствия непосредственного руководителя </w:t>
      </w:r>
      <w:r w:rsidR="008C00A7" w:rsidRPr="00C02BC9">
        <w:rPr>
          <w:rFonts w:ascii="Times New Roman" w:hAnsi="Times New Roman" w:cs="Times New Roman"/>
          <w:sz w:val="22"/>
          <w:szCs w:val="22"/>
        </w:rPr>
        <w:t>–</w:t>
      </w:r>
      <w:r w:rsidRPr="00C02BC9">
        <w:rPr>
          <w:rFonts w:ascii="Times New Roman" w:hAnsi="Times New Roman" w:cs="Times New Roman"/>
          <w:sz w:val="22"/>
          <w:szCs w:val="22"/>
        </w:rPr>
        <w:t xml:space="preserve">самостоятельно). </w:t>
      </w:r>
    </w:p>
    <w:p w14:paraId="2500DFBB" w14:textId="77777777" w:rsidR="008C00A7" w:rsidRPr="00C02BC9" w:rsidRDefault="00C03AC9" w:rsidP="00C02BC9">
      <w:pPr>
        <w:pStyle w:val="ListedText"/>
        <w:numPr>
          <w:ilvl w:val="0"/>
          <w:numId w:val="2"/>
        </w:numPr>
        <w:tabs>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Уничтожение носителей ПДн (бумажных и машинных) должно подтверждаться актом об уничтожении ПДн.</w:t>
      </w:r>
    </w:p>
    <w:p w14:paraId="629984C2" w14:textId="77777777" w:rsidR="008C00A7" w:rsidRPr="00C02BC9" w:rsidRDefault="00C03AC9" w:rsidP="00C02BC9">
      <w:pPr>
        <w:pStyle w:val="ListedText"/>
        <w:numPr>
          <w:ilvl w:val="0"/>
          <w:numId w:val="2"/>
        </w:numPr>
        <w:tabs>
          <w:tab w:val="left" w:pos="1134"/>
        </w:tabs>
        <w:ind w:left="567" w:hanging="567"/>
        <w:rPr>
          <w:rFonts w:ascii="Times New Roman" w:hAnsi="Times New Roman" w:cs="Times New Roman"/>
          <w:sz w:val="22"/>
        </w:rPr>
      </w:pPr>
      <w:r w:rsidRPr="00C02BC9">
        <w:rPr>
          <w:rFonts w:ascii="Times New Roman" w:hAnsi="Times New Roman" w:cs="Times New Roman"/>
          <w:sz w:val="22"/>
          <w:szCs w:val="22"/>
        </w:rPr>
        <w:t xml:space="preserve">Бумажные носители ПДн, находящиеся на хранении в Компании, должны уничтожаться </w:t>
      </w:r>
      <w:r w:rsidR="008C00A7" w:rsidRPr="00C02BC9">
        <w:rPr>
          <w:rFonts w:ascii="Times New Roman" w:hAnsi="Times New Roman" w:cs="Times New Roman"/>
          <w:sz w:val="22"/>
          <w:szCs w:val="22"/>
        </w:rPr>
        <w:t xml:space="preserve">либо самостоятельно Работниками Компании, либо </w:t>
      </w:r>
      <w:r w:rsidR="008C00A7" w:rsidRPr="00C02BC9">
        <w:rPr>
          <w:rFonts w:ascii="Times New Roman" w:hAnsi="Times New Roman" w:cs="Times New Roman"/>
          <w:sz w:val="22"/>
        </w:rPr>
        <w:t xml:space="preserve">передаваться </w:t>
      </w:r>
      <w:r w:rsidR="001B7C8F" w:rsidRPr="00C02BC9">
        <w:rPr>
          <w:rFonts w:ascii="Times New Roman" w:hAnsi="Times New Roman" w:cs="Times New Roman"/>
          <w:sz w:val="22"/>
        </w:rPr>
        <w:t>Т</w:t>
      </w:r>
      <w:r w:rsidRPr="00C02BC9">
        <w:rPr>
          <w:rFonts w:ascii="Times New Roman" w:hAnsi="Times New Roman" w:cs="Times New Roman"/>
          <w:sz w:val="22"/>
        </w:rPr>
        <w:t xml:space="preserve">ретьему лицу для их дальнейшего централизованного уничтожения </w:t>
      </w:r>
      <w:r w:rsidR="001B7C8F" w:rsidRPr="00C02BC9">
        <w:rPr>
          <w:rFonts w:ascii="Times New Roman" w:hAnsi="Times New Roman" w:cs="Times New Roman"/>
          <w:sz w:val="22"/>
        </w:rPr>
        <w:t xml:space="preserve">(утилизации) </w:t>
      </w:r>
      <w:r w:rsidRPr="00C02BC9">
        <w:rPr>
          <w:rFonts w:ascii="Times New Roman" w:hAnsi="Times New Roman" w:cs="Times New Roman"/>
          <w:sz w:val="22"/>
        </w:rPr>
        <w:t xml:space="preserve">силами </w:t>
      </w:r>
      <w:r w:rsidR="001B7C8F" w:rsidRPr="00C02BC9">
        <w:rPr>
          <w:rFonts w:ascii="Times New Roman" w:hAnsi="Times New Roman" w:cs="Times New Roman"/>
          <w:sz w:val="22"/>
        </w:rPr>
        <w:t>Т</w:t>
      </w:r>
      <w:r w:rsidRPr="00C02BC9">
        <w:rPr>
          <w:rFonts w:ascii="Times New Roman" w:hAnsi="Times New Roman" w:cs="Times New Roman"/>
          <w:sz w:val="22"/>
        </w:rPr>
        <w:t xml:space="preserve">ретьего лица. По окончании уничтожения </w:t>
      </w:r>
      <w:r w:rsidR="001B7C8F" w:rsidRPr="00C02BC9">
        <w:rPr>
          <w:rFonts w:ascii="Times New Roman" w:hAnsi="Times New Roman" w:cs="Times New Roman"/>
          <w:sz w:val="22"/>
        </w:rPr>
        <w:t>Т</w:t>
      </w:r>
      <w:r w:rsidRPr="00C02BC9">
        <w:rPr>
          <w:rFonts w:ascii="Times New Roman" w:hAnsi="Times New Roman" w:cs="Times New Roman"/>
          <w:sz w:val="22"/>
        </w:rPr>
        <w:t xml:space="preserve">ретье лицо предоставляет Компании акт о проведенных работах по уничтожению носителей ПДн или иной документ по форме </w:t>
      </w:r>
      <w:r w:rsidR="001B7C8F" w:rsidRPr="00C02BC9">
        <w:rPr>
          <w:rFonts w:ascii="Times New Roman" w:hAnsi="Times New Roman" w:cs="Times New Roman"/>
          <w:sz w:val="22"/>
        </w:rPr>
        <w:t>Т</w:t>
      </w:r>
      <w:r w:rsidRPr="00C02BC9">
        <w:rPr>
          <w:rFonts w:ascii="Times New Roman" w:hAnsi="Times New Roman" w:cs="Times New Roman"/>
          <w:sz w:val="22"/>
        </w:rPr>
        <w:t xml:space="preserve">ретьего лица. </w:t>
      </w:r>
    </w:p>
    <w:p w14:paraId="7F17F056" w14:textId="2D233B0C" w:rsidR="00C03AC9" w:rsidRPr="00C02BC9" w:rsidRDefault="00C03AC9" w:rsidP="00C02BC9">
      <w:pPr>
        <w:pStyle w:val="ListedText"/>
        <w:numPr>
          <w:ilvl w:val="0"/>
          <w:numId w:val="2"/>
        </w:numPr>
        <w:tabs>
          <w:tab w:val="left" w:pos="1134"/>
        </w:tabs>
        <w:ind w:left="567" w:hanging="567"/>
        <w:rPr>
          <w:rFonts w:ascii="Times New Roman" w:hAnsi="Times New Roman" w:cs="Times New Roman"/>
          <w:sz w:val="22"/>
        </w:rPr>
      </w:pPr>
      <w:r w:rsidRPr="00C02BC9">
        <w:rPr>
          <w:rFonts w:ascii="Times New Roman" w:hAnsi="Times New Roman" w:cs="Times New Roman"/>
          <w:sz w:val="22"/>
          <w:szCs w:val="22"/>
        </w:rPr>
        <w:t>По факту физического уничтожения машинного носителя формируется акт об уничтожении ПДн или вносится соответствующая запись в журнал уничтожения. Акт об уничтожении ПДн должен содержать</w:t>
      </w:r>
      <w:r w:rsidR="008C00A7" w:rsidRPr="00C02BC9">
        <w:rPr>
          <w:rFonts w:ascii="Times New Roman" w:hAnsi="Times New Roman" w:cs="Times New Roman"/>
          <w:sz w:val="22"/>
          <w:szCs w:val="22"/>
        </w:rPr>
        <w:t xml:space="preserve"> следующую информацию</w:t>
      </w:r>
      <w:r w:rsidRPr="00C02BC9">
        <w:rPr>
          <w:rFonts w:ascii="Times New Roman" w:hAnsi="Times New Roman" w:cs="Times New Roman"/>
          <w:sz w:val="22"/>
          <w:szCs w:val="22"/>
        </w:rPr>
        <w:t>:</w:t>
      </w:r>
    </w:p>
    <w:p w14:paraId="546C0030"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наименование и адрес Компании;</w:t>
      </w:r>
    </w:p>
    <w:p w14:paraId="4E500F79" w14:textId="6E04872C"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наименование юридического лица и (или) фамилию, имя, отчество (при наличии) физического лица, адрес лица, осуществляющего обработку ПДн субъектов ПДн по поручению Компании (если обработка была поручена такому лицу);</w:t>
      </w:r>
    </w:p>
    <w:p w14:paraId="706E6D38"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фамилию, имя, отчество субъекта ПДн (при наличии) или иную информацию, относящуюся к субъекту ПДн, чьи ПДн были уничтожены;</w:t>
      </w:r>
    </w:p>
    <w:p w14:paraId="5760FC7F"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фамилию, имя, отчество (при наличии), должность лица, уничтожившего ПДн субъекта ПДн, и подпись такого лица;</w:t>
      </w:r>
    </w:p>
    <w:p w14:paraId="3EC3776B"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перечень категорий уничтоженных ПДн субъекта;</w:t>
      </w:r>
    </w:p>
    <w:p w14:paraId="6BC91132"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наименование уничтоженного материального носителя, содержащего ПДн субъекта, с указанием количества листов в отношении каждого материального носителя (в случае обработки ПДн без использования средств автоматизации);</w:t>
      </w:r>
    </w:p>
    <w:p w14:paraId="1BA59664"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наименование информационной системы ПДн, из которой были уничтожены ПДн субъекта ПДн (в случае обработки ПДн с использованием средств автоматизации);</w:t>
      </w:r>
    </w:p>
    <w:p w14:paraId="3A872B1B"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способ уничтожения ПДн;</w:t>
      </w:r>
    </w:p>
    <w:p w14:paraId="6E8D8E29" w14:textId="77777777"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причину уничтожения ПДн;</w:t>
      </w:r>
    </w:p>
    <w:p w14:paraId="08A8C967" w14:textId="1C2D0834" w:rsidR="00C03AC9" w:rsidRPr="00C02BC9" w:rsidRDefault="00C03AC9" w:rsidP="00C02BC9">
      <w:pPr>
        <w:pStyle w:val="a9"/>
        <w:numPr>
          <w:ilvl w:val="0"/>
          <w:numId w:val="1"/>
        </w:numPr>
        <w:tabs>
          <w:tab w:val="left" w:pos="1134"/>
        </w:tabs>
        <w:spacing w:after="0" w:line="240" w:lineRule="auto"/>
        <w:ind w:left="1134" w:right="0" w:hanging="283"/>
        <w:rPr>
          <w:sz w:val="22"/>
        </w:rPr>
      </w:pPr>
      <w:r w:rsidRPr="00C02BC9">
        <w:rPr>
          <w:sz w:val="22"/>
        </w:rPr>
        <w:t>дату уничтожения ПДн субъекта ПДн.</w:t>
      </w:r>
    </w:p>
    <w:p w14:paraId="16B8B939" w14:textId="77777777" w:rsidR="00EB4782" w:rsidRPr="00C02BC9" w:rsidRDefault="00C03AC9" w:rsidP="00C02BC9">
      <w:pPr>
        <w:pStyle w:val="ListedText"/>
        <w:numPr>
          <w:ilvl w:val="0"/>
          <w:numId w:val="2"/>
        </w:numPr>
        <w:tabs>
          <w:tab w:val="left" w:pos="1134"/>
        </w:tabs>
        <w:ind w:left="567" w:hanging="567"/>
        <w:rPr>
          <w:rFonts w:ascii="Times New Roman" w:hAnsi="Times New Roman" w:cs="Times New Roman"/>
          <w:sz w:val="22"/>
        </w:rPr>
      </w:pPr>
      <w:r w:rsidRPr="00C02BC9">
        <w:rPr>
          <w:rFonts w:ascii="Times New Roman" w:hAnsi="Times New Roman" w:cs="Times New Roman"/>
          <w:sz w:val="22"/>
          <w:szCs w:val="22"/>
        </w:rPr>
        <w:t>Уничтожение данных с машинного носителя ПДн в случае вывода машинного носителя из эксплуатации, полном прекращении процессов обработки на нем ПДн должно осуществляться с использованием средств гарантированного уничтожения</w:t>
      </w:r>
      <w:r w:rsidR="00EB4782" w:rsidRPr="00C02BC9">
        <w:rPr>
          <w:rFonts w:ascii="Times New Roman" w:hAnsi="Times New Roman" w:cs="Times New Roman"/>
          <w:sz w:val="22"/>
        </w:rPr>
        <w:t xml:space="preserve"> (специализированного программного обеспечения)</w:t>
      </w:r>
      <w:r w:rsidR="00EB4782" w:rsidRPr="00C02BC9">
        <w:rPr>
          <w:rFonts w:ascii="Times New Roman" w:hAnsi="Times New Roman" w:cs="Times New Roman"/>
          <w:sz w:val="22"/>
          <w:szCs w:val="22"/>
        </w:rPr>
        <w:t xml:space="preserve">, </w:t>
      </w:r>
      <w:r w:rsidRPr="00C02BC9">
        <w:rPr>
          <w:rFonts w:ascii="Times New Roman" w:hAnsi="Times New Roman" w:cs="Times New Roman"/>
          <w:sz w:val="22"/>
        </w:rPr>
        <w:t>согласованного с Ответственным за обеспечение безопасности ПДн</w:t>
      </w:r>
      <w:r w:rsidR="00EB4782" w:rsidRPr="00C02BC9">
        <w:rPr>
          <w:rFonts w:ascii="Times New Roman" w:hAnsi="Times New Roman" w:cs="Times New Roman"/>
          <w:sz w:val="22"/>
        </w:rPr>
        <w:t>.</w:t>
      </w:r>
      <w:r w:rsidRPr="00C02BC9">
        <w:rPr>
          <w:rFonts w:ascii="Times New Roman" w:hAnsi="Times New Roman" w:cs="Times New Roman"/>
          <w:sz w:val="22"/>
        </w:rPr>
        <w:t xml:space="preserve"> </w:t>
      </w:r>
    </w:p>
    <w:p w14:paraId="31159863" w14:textId="77777777" w:rsidR="00EB4782" w:rsidRPr="00C02BC9" w:rsidRDefault="00EB4782" w:rsidP="00C02BC9">
      <w:pPr>
        <w:pStyle w:val="ListedText"/>
        <w:numPr>
          <w:ilvl w:val="0"/>
          <w:numId w:val="2"/>
        </w:numPr>
        <w:tabs>
          <w:tab w:val="left" w:pos="1134"/>
        </w:tabs>
        <w:ind w:left="567" w:hanging="567"/>
        <w:rPr>
          <w:rFonts w:ascii="Times New Roman" w:hAnsi="Times New Roman" w:cs="Times New Roman"/>
          <w:sz w:val="22"/>
        </w:rPr>
      </w:pPr>
      <w:r w:rsidRPr="00C02BC9">
        <w:rPr>
          <w:rFonts w:ascii="Times New Roman" w:hAnsi="Times New Roman" w:cs="Times New Roman"/>
          <w:sz w:val="22"/>
        </w:rPr>
        <w:t>П</w:t>
      </w:r>
      <w:r w:rsidR="00C03AC9" w:rsidRPr="00C02BC9">
        <w:rPr>
          <w:rFonts w:ascii="Times New Roman" w:hAnsi="Times New Roman" w:cs="Times New Roman"/>
          <w:sz w:val="22"/>
        </w:rPr>
        <w:t>ри невозможности осуществить гарантированное уничтожение информации с машинного носителя должно быть осуществлено уничтожение самого машинного носителя ПДн</w:t>
      </w:r>
      <w:r w:rsidRPr="00C02BC9">
        <w:rPr>
          <w:rFonts w:ascii="Times New Roman" w:hAnsi="Times New Roman" w:cs="Times New Roman"/>
          <w:sz w:val="22"/>
        </w:rPr>
        <w:t xml:space="preserve">. </w:t>
      </w:r>
    </w:p>
    <w:p w14:paraId="72A1CD75" w14:textId="77777777" w:rsidR="00EB4782" w:rsidRPr="00C02BC9" w:rsidRDefault="00C03AC9" w:rsidP="00C02BC9">
      <w:pPr>
        <w:pStyle w:val="ListedText"/>
        <w:numPr>
          <w:ilvl w:val="0"/>
          <w:numId w:val="2"/>
        </w:numPr>
        <w:tabs>
          <w:tab w:val="left" w:pos="1134"/>
        </w:tabs>
        <w:ind w:left="567" w:hanging="567"/>
        <w:rPr>
          <w:rFonts w:ascii="Times New Roman" w:hAnsi="Times New Roman" w:cs="Times New Roman"/>
          <w:sz w:val="22"/>
        </w:rPr>
      </w:pPr>
      <w:r w:rsidRPr="00C02BC9">
        <w:rPr>
          <w:rFonts w:ascii="Times New Roman" w:hAnsi="Times New Roman" w:cs="Times New Roman"/>
          <w:sz w:val="22"/>
          <w:szCs w:val="22"/>
        </w:rPr>
        <w:t xml:space="preserve">Компания вправе заключать договоры с </w:t>
      </w:r>
      <w:r w:rsidR="00EB4782" w:rsidRPr="00C02BC9">
        <w:rPr>
          <w:rFonts w:ascii="Times New Roman" w:hAnsi="Times New Roman" w:cs="Times New Roman"/>
          <w:sz w:val="22"/>
          <w:szCs w:val="22"/>
        </w:rPr>
        <w:t>Т</w:t>
      </w:r>
      <w:r w:rsidRPr="00C02BC9">
        <w:rPr>
          <w:rFonts w:ascii="Times New Roman" w:hAnsi="Times New Roman" w:cs="Times New Roman"/>
          <w:sz w:val="22"/>
          <w:szCs w:val="22"/>
        </w:rPr>
        <w:t xml:space="preserve">ретьими лицами на оказание услуг по уничтожению носителей ПДн </w:t>
      </w:r>
      <w:r w:rsidR="00EB4782" w:rsidRPr="00C02BC9">
        <w:rPr>
          <w:rFonts w:ascii="Times New Roman" w:hAnsi="Times New Roman" w:cs="Times New Roman"/>
          <w:sz w:val="22"/>
          <w:szCs w:val="22"/>
        </w:rPr>
        <w:t xml:space="preserve">(бумажных и машинных) </w:t>
      </w:r>
      <w:r w:rsidRPr="00C02BC9">
        <w:rPr>
          <w:rFonts w:ascii="Times New Roman" w:hAnsi="Times New Roman" w:cs="Times New Roman"/>
          <w:sz w:val="22"/>
          <w:szCs w:val="22"/>
        </w:rPr>
        <w:t xml:space="preserve">с соблюдением требований </w:t>
      </w:r>
      <w:r w:rsidR="00EB4782" w:rsidRPr="00C02BC9">
        <w:rPr>
          <w:rFonts w:ascii="Times New Roman" w:hAnsi="Times New Roman" w:cs="Times New Roman"/>
          <w:sz w:val="22"/>
          <w:szCs w:val="22"/>
        </w:rPr>
        <w:t xml:space="preserve">ФЗ «О </w:t>
      </w:r>
      <w:r w:rsidRPr="00C02BC9">
        <w:rPr>
          <w:rFonts w:ascii="Times New Roman" w:hAnsi="Times New Roman" w:cs="Times New Roman"/>
          <w:sz w:val="22"/>
          <w:szCs w:val="22"/>
        </w:rPr>
        <w:t>персональных данных</w:t>
      </w:r>
      <w:r w:rsidR="00EB4782" w:rsidRPr="00C02BC9">
        <w:rPr>
          <w:rFonts w:ascii="Times New Roman" w:hAnsi="Times New Roman" w:cs="Times New Roman"/>
          <w:sz w:val="22"/>
          <w:szCs w:val="22"/>
        </w:rPr>
        <w:t>»</w:t>
      </w:r>
      <w:r w:rsidRPr="00C02BC9">
        <w:rPr>
          <w:rFonts w:ascii="Times New Roman" w:hAnsi="Times New Roman" w:cs="Times New Roman"/>
          <w:sz w:val="22"/>
          <w:szCs w:val="22"/>
        </w:rPr>
        <w:t xml:space="preserve"> по обеспечению </w:t>
      </w:r>
      <w:r w:rsidRPr="00C02BC9">
        <w:rPr>
          <w:rFonts w:ascii="Times New Roman" w:hAnsi="Times New Roman" w:cs="Times New Roman"/>
          <w:color w:val="000000" w:themeColor="text1"/>
          <w:sz w:val="22"/>
          <w:szCs w:val="22"/>
        </w:rPr>
        <w:t xml:space="preserve">конфиденциальности уничтожаемых ПДн. При этом в договоре должны быть определены порядок уничтожения ПДн, порядок взаимодействия </w:t>
      </w:r>
      <w:r w:rsidR="00EB4782" w:rsidRPr="00C02BC9">
        <w:rPr>
          <w:rFonts w:ascii="Times New Roman" w:hAnsi="Times New Roman" w:cs="Times New Roman"/>
          <w:color w:val="000000" w:themeColor="text1"/>
          <w:sz w:val="22"/>
          <w:szCs w:val="22"/>
        </w:rPr>
        <w:t>Т</w:t>
      </w:r>
      <w:r w:rsidRPr="00C02BC9">
        <w:rPr>
          <w:rFonts w:ascii="Times New Roman" w:hAnsi="Times New Roman" w:cs="Times New Roman"/>
          <w:color w:val="000000" w:themeColor="text1"/>
          <w:sz w:val="22"/>
          <w:szCs w:val="22"/>
        </w:rPr>
        <w:t xml:space="preserve">ретьего лица с Компанией в части </w:t>
      </w:r>
      <w:r w:rsidRPr="00C02BC9">
        <w:rPr>
          <w:rFonts w:ascii="Times New Roman" w:hAnsi="Times New Roman" w:cs="Times New Roman"/>
          <w:color w:val="000000" w:themeColor="text1"/>
          <w:sz w:val="22"/>
          <w:szCs w:val="22"/>
        </w:rPr>
        <w:lastRenderedPageBreak/>
        <w:t xml:space="preserve">обработки запросов на уничтожение и предоставление отчетной документации по уничтожению носителей ПДн (актов об уничтожении). </w:t>
      </w:r>
      <w:bookmarkStart w:id="22" w:name="_Toc131612276"/>
    </w:p>
    <w:p w14:paraId="234D448F" w14:textId="70CBAAEB" w:rsidR="00EB4782" w:rsidRPr="00C02BC9" w:rsidRDefault="00C03AC9" w:rsidP="00C02BC9">
      <w:pPr>
        <w:pStyle w:val="ListedText"/>
        <w:numPr>
          <w:ilvl w:val="0"/>
          <w:numId w:val="2"/>
        </w:numPr>
        <w:tabs>
          <w:tab w:val="left" w:pos="1134"/>
        </w:tabs>
        <w:ind w:left="567" w:hanging="567"/>
        <w:rPr>
          <w:rFonts w:ascii="Times New Roman" w:hAnsi="Times New Roman" w:cs="Times New Roman"/>
          <w:color w:val="000000" w:themeColor="text1"/>
          <w:sz w:val="22"/>
        </w:rPr>
      </w:pPr>
      <w:r w:rsidRPr="00C02BC9">
        <w:rPr>
          <w:rFonts w:ascii="Times New Roman" w:hAnsi="Times New Roman" w:cs="Times New Roman"/>
          <w:color w:val="000000" w:themeColor="text1"/>
          <w:sz w:val="22"/>
        </w:rPr>
        <w:t xml:space="preserve">Компания </w:t>
      </w:r>
      <w:r w:rsidR="00DD0895" w:rsidRPr="00C02BC9">
        <w:rPr>
          <w:rFonts w:ascii="Times New Roman" w:hAnsi="Times New Roman" w:cs="Times New Roman"/>
          <w:color w:val="000000" w:themeColor="text1"/>
          <w:sz w:val="22"/>
        </w:rPr>
        <w:t xml:space="preserve">вправе </w:t>
      </w:r>
      <w:r w:rsidR="001B7C8F" w:rsidRPr="00C02BC9">
        <w:rPr>
          <w:rFonts w:ascii="Times New Roman" w:hAnsi="Times New Roman" w:cs="Times New Roman"/>
          <w:color w:val="000000" w:themeColor="text1"/>
          <w:sz w:val="22"/>
        </w:rPr>
        <w:t>проводит</w:t>
      </w:r>
      <w:r w:rsidR="00DD0895" w:rsidRPr="00C02BC9">
        <w:rPr>
          <w:rFonts w:ascii="Times New Roman" w:hAnsi="Times New Roman" w:cs="Times New Roman"/>
          <w:color w:val="000000" w:themeColor="text1"/>
          <w:sz w:val="22"/>
        </w:rPr>
        <w:t>ь</w:t>
      </w:r>
      <w:r w:rsidR="001B7C8F" w:rsidRPr="00C02BC9">
        <w:rPr>
          <w:rFonts w:ascii="Times New Roman" w:hAnsi="Times New Roman" w:cs="Times New Roman"/>
          <w:color w:val="000000" w:themeColor="text1"/>
          <w:sz w:val="22"/>
        </w:rPr>
        <w:t xml:space="preserve"> обезличивание ПДн</w:t>
      </w:r>
      <w:r w:rsidR="00DD0895" w:rsidRPr="00C02BC9">
        <w:rPr>
          <w:rFonts w:ascii="Times New Roman" w:hAnsi="Times New Roman" w:cs="Times New Roman"/>
          <w:color w:val="000000" w:themeColor="text1"/>
          <w:sz w:val="22"/>
        </w:rPr>
        <w:t xml:space="preserve">, то есть совершать действия с ПДн, в результате которых становится невозможным без использования дополнительной информации определить принадлежность ПДн конкретному субъекту. Обезличивание ПДн проводится в Компании </w:t>
      </w:r>
      <w:r w:rsidR="001B7C8F" w:rsidRPr="00C02BC9">
        <w:rPr>
          <w:rFonts w:ascii="Times New Roman" w:hAnsi="Times New Roman" w:cs="Times New Roman"/>
          <w:color w:val="000000" w:themeColor="text1"/>
          <w:sz w:val="22"/>
        </w:rPr>
        <w:t xml:space="preserve">в предусмотренных законом случаях, либо при принятии </w:t>
      </w:r>
      <w:r w:rsidR="00DD0895" w:rsidRPr="00C02BC9">
        <w:rPr>
          <w:rFonts w:ascii="Times New Roman" w:hAnsi="Times New Roman" w:cs="Times New Roman"/>
          <w:color w:val="000000" w:themeColor="text1"/>
          <w:sz w:val="22"/>
        </w:rPr>
        <w:t xml:space="preserve">внутреннего корпоративного </w:t>
      </w:r>
      <w:r w:rsidR="001B7C8F" w:rsidRPr="00C02BC9">
        <w:rPr>
          <w:rFonts w:ascii="Times New Roman" w:hAnsi="Times New Roman" w:cs="Times New Roman"/>
          <w:color w:val="000000" w:themeColor="text1"/>
          <w:sz w:val="22"/>
        </w:rPr>
        <w:t>решения на основании локальных</w:t>
      </w:r>
      <w:r w:rsidR="004502E3" w:rsidRPr="00C02BC9">
        <w:rPr>
          <w:rFonts w:ascii="Times New Roman" w:hAnsi="Times New Roman" w:cs="Times New Roman"/>
          <w:color w:val="000000" w:themeColor="text1"/>
          <w:sz w:val="22"/>
        </w:rPr>
        <w:t xml:space="preserve"> нормативных</w:t>
      </w:r>
      <w:r w:rsidR="001B7C8F" w:rsidRPr="00C02BC9">
        <w:rPr>
          <w:rFonts w:ascii="Times New Roman" w:hAnsi="Times New Roman" w:cs="Times New Roman"/>
          <w:color w:val="000000" w:themeColor="text1"/>
          <w:sz w:val="22"/>
        </w:rPr>
        <w:t xml:space="preserve"> документов Компании.</w:t>
      </w:r>
    </w:p>
    <w:bookmarkEnd w:id="22"/>
    <w:p w14:paraId="6C9C79E0" w14:textId="4F2F21EF" w:rsidR="004502E3" w:rsidRPr="00C02BC9" w:rsidRDefault="00C03AC9" w:rsidP="00C02BC9">
      <w:pPr>
        <w:pStyle w:val="a9"/>
        <w:numPr>
          <w:ilvl w:val="0"/>
          <w:numId w:val="56"/>
        </w:numPr>
        <w:spacing w:line="240" w:lineRule="auto"/>
        <w:ind w:left="567" w:hanging="567"/>
        <w:rPr>
          <w:color w:val="000000" w:themeColor="text1"/>
          <w:sz w:val="22"/>
        </w:rPr>
      </w:pPr>
      <w:r w:rsidRPr="00C02BC9">
        <w:rPr>
          <w:color w:val="000000" w:themeColor="text1"/>
          <w:sz w:val="22"/>
        </w:rPr>
        <w:t>В случаях, установленных законодательством</w:t>
      </w:r>
      <w:r w:rsidR="00F707FC" w:rsidRPr="00C02BC9">
        <w:rPr>
          <w:color w:val="000000" w:themeColor="text1"/>
          <w:sz w:val="22"/>
        </w:rPr>
        <w:t xml:space="preserve"> РФ</w:t>
      </w:r>
      <w:r w:rsidRPr="00C02BC9">
        <w:rPr>
          <w:color w:val="000000" w:themeColor="text1"/>
          <w:sz w:val="22"/>
        </w:rPr>
        <w:t xml:space="preserve"> (в частности, Федеральном законом от 22.10.2004 № 125-ФЗ «Об архивном деле в Российской Федерации», а также принятым в соответствии с ним Перечнем типовых управленческих </w:t>
      </w:r>
      <w:r w:rsidRPr="00C02BC9">
        <w:rPr>
          <w:sz w:val="22"/>
        </w:rPr>
        <w:t xml:space="preserve">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Росархива от 20.12.2019 № 236), прекращение обработки ПДн может быть осуществлено путем передачи документа или иного материального носителя ПДн на архивное хранение. </w:t>
      </w:r>
    </w:p>
    <w:p w14:paraId="15BA4C69" w14:textId="29458F70" w:rsidR="00C03AC9" w:rsidRPr="00C02BC9" w:rsidRDefault="00C03AC9" w:rsidP="00C02BC9">
      <w:pPr>
        <w:pStyle w:val="a9"/>
        <w:numPr>
          <w:ilvl w:val="0"/>
          <w:numId w:val="56"/>
        </w:numPr>
        <w:spacing w:line="240" w:lineRule="auto"/>
        <w:ind w:left="567" w:hanging="567"/>
        <w:rPr>
          <w:color w:val="000000" w:themeColor="text1"/>
          <w:sz w:val="22"/>
        </w:rPr>
      </w:pPr>
      <w:r w:rsidRPr="00C02BC9">
        <w:rPr>
          <w:sz w:val="22"/>
        </w:rPr>
        <w:t>Архивация может быть организована следующими способами:</w:t>
      </w:r>
    </w:p>
    <w:p w14:paraId="27120840" w14:textId="77777777" w:rsidR="00C03AC9" w:rsidRPr="00C02BC9" w:rsidRDefault="00C03AC9" w:rsidP="00C02BC9">
      <w:pPr>
        <w:pStyle w:val="a9"/>
        <w:numPr>
          <w:ilvl w:val="0"/>
          <w:numId w:val="57"/>
        </w:numPr>
        <w:tabs>
          <w:tab w:val="left" w:pos="567"/>
          <w:tab w:val="left" w:pos="993"/>
        </w:tabs>
        <w:spacing w:after="0" w:line="240" w:lineRule="auto"/>
        <w:ind w:left="993" w:right="0" w:hanging="284"/>
        <w:rPr>
          <w:sz w:val="22"/>
        </w:rPr>
      </w:pPr>
      <w:r w:rsidRPr="00C02BC9">
        <w:rPr>
          <w:sz w:val="22"/>
        </w:rPr>
        <w:t>путем создания в Компании архива в виде специализированного помещения для хранения носителей ПДн или защищенного электронного пространства для хранения файлов, содержащих ПДн, либо</w:t>
      </w:r>
    </w:p>
    <w:p w14:paraId="39D472A2" w14:textId="62BFDAD4" w:rsidR="00C03AC9" w:rsidRPr="00C02BC9" w:rsidRDefault="00C03AC9" w:rsidP="00C02BC9">
      <w:pPr>
        <w:pStyle w:val="a9"/>
        <w:numPr>
          <w:ilvl w:val="0"/>
          <w:numId w:val="57"/>
        </w:numPr>
        <w:tabs>
          <w:tab w:val="left" w:pos="567"/>
          <w:tab w:val="left" w:pos="993"/>
        </w:tabs>
        <w:spacing w:after="0" w:line="240" w:lineRule="auto"/>
        <w:ind w:left="993" w:right="0" w:hanging="284"/>
        <w:rPr>
          <w:sz w:val="22"/>
        </w:rPr>
      </w:pPr>
      <w:r w:rsidRPr="00C02BC9">
        <w:rPr>
          <w:sz w:val="22"/>
        </w:rPr>
        <w:t xml:space="preserve">путем передачи носителей ПДн на архивное хранение </w:t>
      </w:r>
      <w:r w:rsidR="00F707FC" w:rsidRPr="00C02BC9">
        <w:rPr>
          <w:sz w:val="22"/>
        </w:rPr>
        <w:t>Т</w:t>
      </w:r>
      <w:r w:rsidRPr="00C02BC9">
        <w:rPr>
          <w:sz w:val="22"/>
        </w:rPr>
        <w:t xml:space="preserve">ретьим лицам, оказывающим Компании соответствующие услуги с соблюдением требований законодательства </w:t>
      </w:r>
      <w:r w:rsidR="00F707FC" w:rsidRPr="00C02BC9">
        <w:rPr>
          <w:sz w:val="22"/>
        </w:rPr>
        <w:t xml:space="preserve">РФ </w:t>
      </w:r>
      <w:r w:rsidRPr="00C02BC9">
        <w:rPr>
          <w:sz w:val="22"/>
        </w:rPr>
        <w:t xml:space="preserve">об архивном деле. </w:t>
      </w:r>
    </w:p>
    <w:p w14:paraId="49D6E8E7" w14:textId="2F1EB968" w:rsidR="00C03AC9" w:rsidRPr="00C02BC9" w:rsidRDefault="00C03AC9" w:rsidP="00C02BC9">
      <w:pPr>
        <w:pStyle w:val="ListedText"/>
        <w:numPr>
          <w:ilvl w:val="0"/>
          <w:numId w:val="56"/>
        </w:numPr>
        <w:tabs>
          <w:tab w:val="left" w:pos="567"/>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При передаче носителя ПДн на архивное хранение составляется соответствующий акт, в котором указываются:</w:t>
      </w:r>
    </w:p>
    <w:p w14:paraId="54B1B86A" w14:textId="77777777" w:rsidR="00C03AC9" w:rsidRPr="00C02BC9" w:rsidRDefault="00C03AC9" w:rsidP="00C02BC9">
      <w:pPr>
        <w:pStyle w:val="a9"/>
        <w:numPr>
          <w:ilvl w:val="0"/>
          <w:numId w:val="58"/>
        </w:numPr>
        <w:tabs>
          <w:tab w:val="left" w:pos="709"/>
          <w:tab w:val="left" w:pos="993"/>
        </w:tabs>
        <w:spacing w:after="0" w:line="240" w:lineRule="auto"/>
        <w:ind w:left="993" w:right="0" w:hanging="284"/>
        <w:rPr>
          <w:sz w:val="22"/>
        </w:rPr>
      </w:pPr>
      <w:r w:rsidRPr="00C02BC9">
        <w:rPr>
          <w:sz w:val="22"/>
        </w:rPr>
        <w:t>наименование носителей или категорий носителей, передаваемых на архивное хранение;</w:t>
      </w:r>
    </w:p>
    <w:p w14:paraId="40FC93D3" w14:textId="77777777" w:rsidR="00C03AC9" w:rsidRPr="00C02BC9" w:rsidRDefault="00C03AC9" w:rsidP="00C02BC9">
      <w:pPr>
        <w:pStyle w:val="a9"/>
        <w:numPr>
          <w:ilvl w:val="0"/>
          <w:numId w:val="58"/>
        </w:numPr>
        <w:tabs>
          <w:tab w:val="left" w:pos="709"/>
          <w:tab w:val="left" w:pos="993"/>
        </w:tabs>
        <w:spacing w:after="0" w:line="240" w:lineRule="auto"/>
        <w:ind w:left="993" w:right="0" w:hanging="284"/>
        <w:rPr>
          <w:sz w:val="22"/>
        </w:rPr>
      </w:pPr>
      <w:r w:rsidRPr="00C02BC9">
        <w:rPr>
          <w:sz w:val="22"/>
        </w:rPr>
        <w:t>срок архивного хранения носителей;</w:t>
      </w:r>
    </w:p>
    <w:p w14:paraId="3D24D685" w14:textId="6543E362" w:rsidR="00C03AC9" w:rsidRPr="00C02BC9" w:rsidRDefault="00C03AC9" w:rsidP="00C02BC9">
      <w:pPr>
        <w:pStyle w:val="a9"/>
        <w:numPr>
          <w:ilvl w:val="0"/>
          <w:numId w:val="58"/>
        </w:numPr>
        <w:tabs>
          <w:tab w:val="left" w:pos="709"/>
          <w:tab w:val="left" w:pos="993"/>
        </w:tabs>
        <w:spacing w:after="0" w:line="240" w:lineRule="auto"/>
        <w:ind w:left="993" w:right="0" w:hanging="284"/>
        <w:rPr>
          <w:sz w:val="22"/>
        </w:rPr>
      </w:pPr>
      <w:r w:rsidRPr="00C02BC9">
        <w:rPr>
          <w:sz w:val="22"/>
        </w:rPr>
        <w:t>при необходимости, наименование третьего лица, которому передаются носители на архивное хранение.</w:t>
      </w:r>
    </w:p>
    <w:p w14:paraId="2049E4DA" w14:textId="35278484" w:rsidR="00594AA0" w:rsidRPr="00C02BC9" w:rsidRDefault="00C03AC9" w:rsidP="00C02BC9">
      <w:pPr>
        <w:pStyle w:val="ListedText"/>
        <w:numPr>
          <w:ilvl w:val="0"/>
          <w:numId w:val="56"/>
        </w:numPr>
        <w:tabs>
          <w:tab w:val="left" w:pos="567"/>
          <w:tab w:val="left" w:pos="1134"/>
        </w:tabs>
        <w:ind w:left="567" w:hanging="567"/>
        <w:rPr>
          <w:rFonts w:ascii="Times New Roman" w:hAnsi="Times New Roman" w:cs="Times New Roman"/>
          <w:sz w:val="22"/>
          <w:szCs w:val="22"/>
        </w:rPr>
      </w:pPr>
      <w:r w:rsidRPr="00C02BC9">
        <w:rPr>
          <w:rFonts w:ascii="Times New Roman" w:hAnsi="Times New Roman" w:cs="Times New Roman"/>
          <w:sz w:val="22"/>
          <w:szCs w:val="22"/>
        </w:rPr>
        <w:t xml:space="preserve">Согласно п. 2 </w:t>
      </w:r>
      <w:r w:rsidR="00712B06" w:rsidRPr="00C02BC9">
        <w:rPr>
          <w:rFonts w:ascii="Times New Roman" w:hAnsi="Times New Roman" w:cs="Times New Roman"/>
          <w:sz w:val="22"/>
          <w:szCs w:val="22"/>
        </w:rPr>
        <w:t>ч. 2 ст. 1</w:t>
      </w:r>
      <w:r w:rsidRPr="00C02BC9">
        <w:rPr>
          <w:rFonts w:ascii="Times New Roman" w:hAnsi="Times New Roman" w:cs="Times New Roman"/>
          <w:sz w:val="22"/>
          <w:szCs w:val="22"/>
        </w:rPr>
        <w:t xml:space="preserve"> </w:t>
      </w:r>
      <w:r w:rsidR="00F707FC" w:rsidRPr="00C02BC9">
        <w:rPr>
          <w:rFonts w:ascii="Times New Roman" w:hAnsi="Times New Roman" w:cs="Times New Roman"/>
          <w:sz w:val="22"/>
          <w:szCs w:val="22"/>
        </w:rPr>
        <w:t>ФЗ «О</w:t>
      </w:r>
      <w:r w:rsidRPr="00C02BC9">
        <w:rPr>
          <w:rFonts w:ascii="Times New Roman" w:hAnsi="Times New Roman" w:cs="Times New Roman"/>
          <w:sz w:val="22"/>
          <w:szCs w:val="22"/>
        </w:rPr>
        <w:t xml:space="preserve"> персональных данных</w:t>
      </w:r>
      <w:r w:rsidR="00F707FC" w:rsidRPr="00C02BC9">
        <w:rPr>
          <w:rFonts w:ascii="Times New Roman" w:hAnsi="Times New Roman" w:cs="Times New Roman"/>
          <w:sz w:val="22"/>
          <w:szCs w:val="22"/>
        </w:rPr>
        <w:t>»</w:t>
      </w:r>
      <w:r w:rsidRPr="00C02BC9">
        <w:rPr>
          <w:rFonts w:ascii="Times New Roman" w:hAnsi="Times New Roman" w:cs="Times New Roman"/>
          <w:sz w:val="22"/>
          <w:szCs w:val="22"/>
        </w:rPr>
        <w:t xml:space="preserve">, действие указанного закона не распространяется на случаи, если обработка ПДн осуществляется для организации хранения, комплектования, учета и использования содержащих ПДн архивных документов в соответствии с законодательством </w:t>
      </w:r>
      <w:r w:rsidR="00F707FC" w:rsidRPr="00C02BC9">
        <w:rPr>
          <w:rFonts w:ascii="Times New Roman" w:hAnsi="Times New Roman" w:cs="Times New Roman"/>
          <w:sz w:val="22"/>
          <w:szCs w:val="22"/>
        </w:rPr>
        <w:t xml:space="preserve">РФ </w:t>
      </w:r>
      <w:r w:rsidRPr="00C02BC9">
        <w:rPr>
          <w:rFonts w:ascii="Times New Roman" w:hAnsi="Times New Roman" w:cs="Times New Roman"/>
          <w:sz w:val="22"/>
          <w:szCs w:val="22"/>
        </w:rPr>
        <w:t xml:space="preserve">об архивном деле. Ввиду этого, требования </w:t>
      </w:r>
      <w:r w:rsidR="00F707FC" w:rsidRPr="00C02BC9">
        <w:rPr>
          <w:rFonts w:ascii="Times New Roman" w:hAnsi="Times New Roman" w:cs="Times New Roman"/>
          <w:sz w:val="22"/>
          <w:szCs w:val="22"/>
        </w:rPr>
        <w:t xml:space="preserve">ФЗ «О персональных данных» </w:t>
      </w:r>
      <w:r w:rsidRPr="00C02BC9">
        <w:rPr>
          <w:rFonts w:ascii="Times New Roman" w:hAnsi="Times New Roman" w:cs="Times New Roman"/>
          <w:sz w:val="22"/>
          <w:szCs w:val="22"/>
        </w:rPr>
        <w:t>и настояще</w:t>
      </w:r>
      <w:r w:rsidR="00F707FC" w:rsidRPr="00C02BC9">
        <w:rPr>
          <w:rFonts w:ascii="Times New Roman" w:hAnsi="Times New Roman" w:cs="Times New Roman"/>
          <w:sz w:val="22"/>
          <w:szCs w:val="22"/>
        </w:rPr>
        <w:t>й Политики</w:t>
      </w:r>
      <w:r w:rsidRPr="00C02BC9">
        <w:rPr>
          <w:rFonts w:ascii="Times New Roman" w:hAnsi="Times New Roman" w:cs="Times New Roman"/>
          <w:sz w:val="22"/>
          <w:szCs w:val="22"/>
        </w:rPr>
        <w:t xml:space="preserve"> не распространяются на фактическую организацию архивного хранения носителей ПДн</w:t>
      </w:r>
      <w:r w:rsidR="0074744C" w:rsidRPr="00C02BC9">
        <w:rPr>
          <w:rFonts w:ascii="Times New Roman" w:hAnsi="Times New Roman" w:cs="Times New Roman"/>
          <w:sz w:val="22"/>
          <w:szCs w:val="22"/>
        </w:rPr>
        <w:t>.</w:t>
      </w:r>
    </w:p>
    <w:p w14:paraId="5B0CC7C0" w14:textId="19D92740" w:rsidR="00C47506" w:rsidRPr="00C02BC9" w:rsidRDefault="00C47506" w:rsidP="00C02BC9">
      <w:pPr>
        <w:spacing w:line="240" w:lineRule="auto"/>
        <w:ind w:right="0" w:firstLine="0"/>
        <w:rPr>
          <w:sz w:val="22"/>
        </w:rPr>
      </w:pPr>
    </w:p>
    <w:p w14:paraId="76A4AD32" w14:textId="53E40FAF" w:rsidR="00594AA0" w:rsidRPr="00C02BC9" w:rsidRDefault="000828E0" w:rsidP="00C02BC9">
      <w:pPr>
        <w:pStyle w:val="a9"/>
        <w:spacing w:line="240" w:lineRule="auto"/>
        <w:ind w:left="1134" w:right="-161" w:firstLine="0"/>
        <w:outlineLvl w:val="0"/>
        <w:rPr>
          <w:b/>
          <w:bCs/>
          <w:sz w:val="22"/>
        </w:rPr>
      </w:pPr>
      <w:bookmarkStart w:id="23" w:name="_Toc131612282"/>
      <w:bookmarkStart w:id="24" w:name="_Toc221541643"/>
      <w:r w:rsidRPr="00C02BC9">
        <w:rPr>
          <w:b/>
          <w:bCs/>
          <w:sz w:val="22"/>
        </w:rPr>
        <w:t xml:space="preserve">14. </w:t>
      </w:r>
      <w:r w:rsidR="00535551" w:rsidRPr="00C02BC9">
        <w:rPr>
          <w:b/>
          <w:bCs/>
          <w:sz w:val="22"/>
        </w:rPr>
        <w:t>ПОРЯДОК ПОДАЧИ ОБРАЩЕНИЙ И ЗАПРОСОВ</w:t>
      </w:r>
      <w:r w:rsidR="00C05525" w:rsidRPr="00C02BC9">
        <w:rPr>
          <w:b/>
          <w:bCs/>
          <w:sz w:val="22"/>
        </w:rPr>
        <w:t xml:space="preserve"> </w:t>
      </w:r>
      <w:r w:rsidR="00594AA0" w:rsidRPr="00C02BC9">
        <w:rPr>
          <w:b/>
          <w:bCs/>
          <w:sz w:val="22"/>
        </w:rPr>
        <w:t>СУБЪЕКТАМИ ПД</w:t>
      </w:r>
      <w:bookmarkEnd w:id="23"/>
      <w:r w:rsidR="00986F4A" w:rsidRPr="00C02BC9">
        <w:rPr>
          <w:b/>
          <w:bCs/>
          <w:sz w:val="22"/>
        </w:rPr>
        <w:t>н</w:t>
      </w:r>
      <w:bookmarkEnd w:id="24"/>
    </w:p>
    <w:p w14:paraId="269544B6" w14:textId="77777777" w:rsidR="00594AA0" w:rsidRPr="00C02BC9" w:rsidRDefault="00594AA0" w:rsidP="00C02BC9">
      <w:pPr>
        <w:spacing w:line="240" w:lineRule="auto"/>
        <w:ind w:left="-15" w:right="0" w:firstLine="15"/>
        <w:rPr>
          <w:sz w:val="22"/>
        </w:rPr>
      </w:pPr>
    </w:p>
    <w:p w14:paraId="25414CA6" w14:textId="4E273326" w:rsidR="00594AA0" w:rsidRPr="00C02BC9" w:rsidRDefault="00594AA0" w:rsidP="00C02BC9">
      <w:pPr>
        <w:pStyle w:val="a9"/>
        <w:numPr>
          <w:ilvl w:val="0"/>
          <w:numId w:val="60"/>
        </w:numPr>
        <w:spacing w:line="240" w:lineRule="auto"/>
        <w:ind w:left="567" w:right="0" w:hanging="567"/>
        <w:rPr>
          <w:sz w:val="22"/>
        </w:rPr>
      </w:pPr>
      <w:r w:rsidRPr="00C02BC9">
        <w:rPr>
          <w:sz w:val="22"/>
        </w:rPr>
        <w:t>Субъекты ПДн или их представители могут направлять Компании следующие обращения и запросы, в том числе:</w:t>
      </w:r>
    </w:p>
    <w:p w14:paraId="552631BA" w14:textId="46C4009D" w:rsidR="00594AA0" w:rsidRPr="00C02BC9" w:rsidRDefault="00594AA0" w:rsidP="00C02BC9">
      <w:pPr>
        <w:spacing w:line="240" w:lineRule="auto"/>
        <w:ind w:left="-15" w:right="0" w:firstLine="582"/>
        <w:rPr>
          <w:sz w:val="22"/>
        </w:rPr>
      </w:pPr>
      <w:r w:rsidRPr="00C02BC9">
        <w:rPr>
          <w:sz w:val="22"/>
        </w:rPr>
        <w:t>заявление на получение информации об обработке ПДн, в</w:t>
      </w:r>
      <w:r w:rsidR="00101590" w:rsidRPr="00C02BC9">
        <w:rPr>
          <w:sz w:val="22"/>
        </w:rPr>
        <w:t>ключая</w:t>
      </w:r>
      <w:r w:rsidRPr="00C02BC9">
        <w:rPr>
          <w:sz w:val="22"/>
        </w:rPr>
        <w:t>:</w:t>
      </w:r>
    </w:p>
    <w:p w14:paraId="354E99F7" w14:textId="77777777" w:rsidR="00594AA0" w:rsidRPr="00C02BC9" w:rsidRDefault="00594AA0" w:rsidP="00C02BC9">
      <w:pPr>
        <w:pStyle w:val="a9"/>
        <w:numPr>
          <w:ilvl w:val="0"/>
          <w:numId w:val="8"/>
        </w:numPr>
        <w:spacing w:line="240" w:lineRule="auto"/>
        <w:ind w:left="851" w:right="0" w:hanging="284"/>
        <w:rPr>
          <w:sz w:val="22"/>
        </w:rPr>
      </w:pPr>
      <w:r w:rsidRPr="00C02BC9">
        <w:rPr>
          <w:sz w:val="22"/>
        </w:rPr>
        <w:t xml:space="preserve">подтверждение факта обработки ПДн Компанией; </w:t>
      </w:r>
    </w:p>
    <w:p w14:paraId="23757A10" w14:textId="77777777" w:rsidR="00594AA0" w:rsidRPr="00C02BC9" w:rsidRDefault="00594AA0" w:rsidP="00C02BC9">
      <w:pPr>
        <w:pStyle w:val="a9"/>
        <w:numPr>
          <w:ilvl w:val="0"/>
          <w:numId w:val="8"/>
        </w:numPr>
        <w:spacing w:line="240" w:lineRule="auto"/>
        <w:ind w:left="851" w:right="0" w:hanging="284"/>
        <w:rPr>
          <w:sz w:val="22"/>
        </w:rPr>
      </w:pPr>
      <w:r w:rsidRPr="00C02BC9">
        <w:rPr>
          <w:sz w:val="22"/>
        </w:rPr>
        <w:t xml:space="preserve">правовые основания и цели обработки ПДн; </w:t>
      </w:r>
    </w:p>
    <w:p w14:paraId="6CD88FC7" w14:textId="77777777" w:rsidR="00594AA0" w:rsidRPr="00C02BC9" w:rsidRDefault="00594AA0" w:rsidP="00C02BC9">
      <w:pPr>
        <w:pStyle w:val="a9"/>
        <w:numPr>
          <w:ilvl w:val="0"/>
          <w:numId w:val="8"/>
        </w:numPr>
        <w:spacing w:line="240" w:lineRule="auto"/>
        <w:ind w:left="851" w:right="0" w:hanging="284"/>
        <w:rPr>
          <w:sz w:val="22"/>
        </w:rPr>
      </w:pPr>
      <w:r w:rsidRPr="00C02BC9">
        <w:rPr>
          <w:sz w:val="22"/>
        </w:rPr>
        <w:t>цели и применяемые Компанией способы обработки ПДн;</w:t>
      </w:r>
    </w:p>
    <w:p w14:paraId="4B10A893" w14:textId="77777777" w:rsidR="00594AA0" w:rsidRPr="00C02BC9" w:rsidRDefault="00594AA0" w:rsidP="00C02BC9">
      <w:pPr>
        <w:pStyle w:val="a9"/>
        <w:numPr>
          <w:ilvl w:val="0"/>
          <w:numId w:val="8"/>
        </w:numPr>
        <w:spacing w:line="240" w:lineRule="auto"/>
        <w:ind w:left="851" w:right="0" w:hanging="284"/>
        <w:rPr>
          <w:sz w:val="22"/>
        </w:rPr>
      </w:pPr>
      <w:r w:rsidRPr="00C02BC9">
        <w:rPr>
          <w:sz w:val="22"/>
        </w:rPr>
        <w:t xml:space="preserve">наименование и место нахождения Компании, сведения о лицах (за исключением работников Компании), которые имеют доступ к ПДн или которым могут быть раскрыты ПДн на основании договора с Компанией или на основании федерального закона; </w:t>
      </w:r>
    </w:p>
    <w:p w14:paraId="591FDCCD" w14:textId="77777777" w:rsidR="00594AA0" w:rsidRPr="00C02BC9" w:rsidRDefault="00594AA0" w:rsidP="00C02BC9">
      <w:pPr>
        <w:pStyle w:val="a9"/>
        <w:numPr>
          <w:ilvl w:val="0"/>
          <w:numId w:val="8"/>
        </w:numPr>
        <w:spacing w:line="240" w:lineRule="auto"/>
        <w:ind w:left="851" w:right="0" w:hanging="284"/>
        <w:rPr>
          <w:sz w:val="22"/>
        </w:rPr>
      </w:pPr>
      <w:r w:rsidRPr="00C02BC9">
        <w:rPr>
          <w:sz w:val="22"/>
        </w:rPr>
        <w:t xml:space="preserve">обрабатываемые ПДн, относящиеся к соответствующему субъекту ПДн, источник их получения, если иной порядок представления таких данных не предусмотрен федеральным законом; </w:t>
      </w:r>
    </w:p>
    <w:p w14:paraId="366696AA" w14:textId="77777777" w:rsidR="00594AA0" w:rsidRPr="00C02BC9" w:rsidRDefault="00594AA0" w:rsidP="00C02BC9">
      <w:pPr>
        <w:pStyle w:val="a9"/>
        <w:numPr>
          <w:ilvl w:val="0"/>
          <w:numId w:val="8"/>
        </w:numPr>
        <w:spacing w:line="240" w:lineRule="auto"/>
        <w:ind w:left="851" w:right="0" w:hanging="284"/>
        <w:rPr>
          <w:sz w:val="22"/>
        </w:rPr>
      </w:pPr>
      <w:r w:rsidRPr="00C02BC9">
        <w:rPr>
          <w:sz w:val="22"/>
        </w:rPr>
        <w:t xml:space="preserve">сроки обработки ПДн, в том числе сроки их хранения; </w:t>
      </w:r>
    </w:p>
    <w:p w14:paraId="18AECAB5" w14:textId="77777777" w:rsidR="00594AA0" w:rsidRPr="00C02BC9" w:rsidRDefault="00594AA0" w:rsidP="00C02BC9">
      <w:pPr>
        <w:pStyle w:val="a9"/>
        <w:numPr>
          <w:ilvl w:val="0"/>
          <w:numId w:val="8"/>
        </w:numPr>
        <w:spacing w:line="240" w:lineRule="auto"/>
        <w:ind w:left="851" w:right="0" w:hanging="284"/>
        <w:rPr>
          <w:sz w:val="22"/>
        </w:rPr>
      </w:pPr>
      <w:r w:rsidRPr="00C02BC9">
        <w:rPr>
          <w:sz w:val="22"/>
        </w:rPr>
        <w:t>порядок осуществления субъектом ПДн прав;</w:t>
      </w:r>
    </w:p>
    <w:p w14:paraId="04A33828" w14:textId="77777777" w:rsidR="00594AA0" w:rsidRPr="00C02BC9" w:rsidRDefault="00594AA0" w:rsidP="00C02BC9">
      <w:pPr>
        <w:pStyle w:val="a9"/>
        <w:numPr>
          <w:ilvl w:val="0"/>
          <w:numId w:val="8"/>
        </w:numPr>
        <w:spacing w:line="240" w:lineRule="auto"/>
        <w:ind w:left="851" w:right="0" w:hanging="284"/>
        <w:rPr>
          <w:sz w:val="22"/>
        </w:rPr>
      </w:pPr>
      <w:r w:rsidRPr="00C02BC9">
        <w:rPr>
          <w:sz w:val="22"/>
        </w:rPr>
        <w:t xml:space="preserve">информация об осуществленной или о предполагаемой трансграничной передаче данных; </w:t>
      </w:r>
    </w:p>
    <w:p w14:paraId="04AE0511" w14:textId="77777777" w:rsidR="00594AA0" w:rsidRPr="00C02BC9" w:rsidRDefault="00594AA0" w:rsidP="00C02BC9">
      <w:pPr>
        <w:pStyle w:val="a9"/>
        <w:numPr>
          <w:ilvl w:val="0"/>
          <w:numId w:val="8"/>
        </w:numPr>
        <w:spacing w:line="240" w:lineRule="auto"/>
        <w:ind w:left="851" w:right="0" w:hanging="284"/>
        <w:rPr>
          <w:sz w:val="22"/>
        </w:rPr>
      </w:pPr>
      <w:r w:rsidRPr="00C02BC9">
        <w:rPr>
          <w:sz w:val="22"/>
        </w:rPr>
        <w:t>наименование или фамилия, имя, отчество и адрес лица, осуществляющего обработку ПДн по поручению Компании, если обработка поручена или будет поручена такому лицу;</w:t>
      </w:r>
    </w:p>
    <w:p w14:paraId="230508F0" w14:textId="0A924629" w:rsidR="00594AA0" w:rsidRPr="00C02BC9" w:rsidRDefault="00594AA0" w:rsidP="00C02BC9">
      <w:pPr>
        <w:pStyle w:val="a9"/>
        <w:numPr>
          <w:ilvl w:val="0"/>
          <w:numId w:val="8"/>
        </w:numPr>
        <w:spacing w:line="240" w:lineRule="auto"/>
        <w:ind w:left="851" w:right="0" w:hanging="284"/>
        <w:rPr>
          <w:sz w:val="22"/>
        </w:rPr>
      </w:pPr>
      <w:r w:rsidRPr="00C02BC9">
        <w:rPr>
          <w:sz w:val="22"/>
        </w:rPr>
        <w:t>информацию о способах исполнения Компанией обязанностей, установленных законодательством РФ для операторов ПДн.</w:t>
      </w:r>
    </w:p>
    <w:p w14:paraId="133495AA" w14:textId="77777777" w:rsidR="00594AA0" w:rsidRPr="00C02BC9" w:rsidRDefault="00594AA0" w:rsidP="00C02BC9">
      <w:pPr>
        <w:spacing w:line="240" w:lineRule="auto"/>
        <w:ind w:left="567" w:right="0" w:firstLine="0"/>
        <w:rPr>
          <w:sz w:val="22"/>
        </w:rPr>
      </w:pPr>
      <w:r w:rsidRPr="00C02BC9">
        <w:rPr>
          <w:sz w:val="22"/>
        </w:rPr>
        <w:t>заявление на уточнение неполных, неточных или неактуальных ПДн;</w:t>
      </w:r>
    </w:p>
    <w:p w14:paraId="635E5041" w14:textId="77777777" w:rsidR="00594AA0" w:rsidRPr="00C02BC9" w:rsidRDefault="00594AA0" w:rsidP="00C02BC9">
      <w:pPr>
        <w:spacing w:line="240" w:lineRule="auto"/>
        <w:ind w:left="567" w:right="0" w:firstLine="0"/>
        <w:rPr>
          <w:sz w:val="22"/>
        </w:rPr>
      </w:pPr>
      <w:r w:rsidRPr="00C02BC9">
        <w:rPr>
          <w:sz w:val="22"/>
        </w:rPr>
        <w:t>заявление о прекращении обработки ПДн;</w:t>
      </w:r>
    </w:p>
    <w:p w14:paraId="3439C1FA" w14:textId="3E9CC2F8" w:rsidR="00594AA0" w:rsidRPr="00C02BC9" w:rsidRDefault="00594AA0" w:rsidP="00C02BC9">
      <w:pPr>
        <w:spacing w:line="240" w:lineRule="auto"/>
        <w:ind w:left="567" w:right="0" w:firstLine="0"/>
        <w:rPr>
          <w:sz w:val="22"/>
        </w:rPr>
      </w:pPr>
      <w:r w:rsidRPr="00C02BC9">
        <w:rPr>
          <w:sz w:val="22"/>
        </w:rPr>
        <w:t xml:space="preserve">заявление </w:t>
      </w:r>
      <w:r w:rsidR="00101590" w:rsidRPr="00C02BC9">
        <w:rPr>
          <w:sz w:val="22"/>
        </w:rPr>
        <w:t>о</w:t>
      </w:r>
      <w:r w:rsidRPr="00C02BC9">
        <w:rPr>
          <w:sz w:val="22"/>
        </w:rPr>
        <w:t xml:space="preserve"> прекращени</w:t>
      </w:r>
      <w:r w:rsidR="00101590" w:rsidRPr="00C02BC9">
        <w:rPr>
          <w:sz w:val="22"/>
        </w:rPr>
        <w:t>и</w:t>
      </w:r>
      <w:r w:rsidRPr="00C02BC9">
        <w:rPr>
          <w:sz w:val="22"/>
        </w:rPr>
        <w:t xml:space="preserve"> обработки ПДн в целях продвижения товаров и услуг;</w:t>
      </w:r>
    </w:p>
    <w:p w14:paraId="26D37108" w14:textId="77777777" w:rsidR="00594AA0" w:rsidRPr="00C02BC9" w:rsidRDefault="00594AA0" w:rsidP="00C02BC9">
      <w:pPr>
        <w:spacing w:line="240" w:lineRule="auto"/>
        <w:ind w:left="567" w:right="0" w:firstLine="0"/>
        <w:rPr>
          <w:sz w:val="22"/>
        </w:rPr>
      </w:pPr>
      <w:r w:rsidRPr="00C02BC9">
        <w:rPr>
          <w:sz w:val="22"/>
        </w:rPr>
        <w:t>заявление на отзыв согласия на обработку ПДн;</w:t>
      </w:r>
    </w:p>
    <w:p w14:paraId="6A4308A5" w14:textId="26A8DB04" w:rsidR="00594AA0" w:rsidRPr="00C02BC9" w:rsidRDefault="00594AA0" w:rsidP="00C02BC9">
      <w:pPr>
        <w:spacing w:line="240" w:lineRule="auto"/>
        <w:ind w:left="567" w:right="0" w:firstLine="0"/>
        <w:rPr>
          <w:sz w:val="22"/>
        </w:rPr>
      </w:pPr>
      <w:r w:rsidRPr="00C02BC9">
        <w:rPr>
          <w:sz w:val="22"/>
        </w:rPr>
        <w:t>претензия в связи с незаконно полученными или избыточными по отношению к заявленной цели обработки ПДн или неправомерной обработкой ПДн.</w:t>
      </w:r>
    </w:p>
    <w:p w14:paraId="6FF5B046" w14:textId="3DB8BBA2" w:rsidR="00594AA0" w:rsidRPr="00C02BC9" w:rsidRDefault="00594AA0" w:rsidP="00C02BC9">
      <w:pPr>
        <w:pStyle w:val="a9"/>
        <w:numPr>
          <w:ilvl w:val="0"/>
          <w:numId w:val="60"/>
        </w:numPr>
        <w:spacing w:line="240" w:lineRule="auto"/>
        <w:ind w:left="567" w:right="0" w:hanging="567"/>
        <w:rPr>
          <w:sz w:val="22"/>
        </w:rPr>
      </w:pPr>
      <w:r w:rsidRPr="00C02BC9">
        <w:rPr>
          <w:sz w:val="22"/>
        </w:rPr>
        <w:t>Обращения и запросы от субъектов ПДн могут поступать в Компанию</w:t>
      </w:r>
      <w:r w:rsidR="00D46A58" w:rsidRPr="00C02BC9">
        <w:rPr>
          <w:sz w:val="22"/>
        </w:rPr>
        <w:t xml:space="preserve"> по общему правилу</w:t>
      </w:r>
      <w:r w:rsidRPr="00C02BC9">
        <w:rPr>
          <w:sz w:val="22"/>
        </w:rPr>
        <w:t>:</w:t>
      </w:r>
    </w:p>
    <w:p w14:paraId="07221A22" w14:textId="3E8237D8" w:rsidR="0021470F" w:rsidRPr="00C02BC9" w:rsidRDefault="00594AA0" w:rsidP="00C02BC9">
      <w:pPr>
        <w:pStyle w:val="a9"/>
        <w:numPr>
          <w:ilvl w:val="0"/>
          <w:numId w:val="6"/>
        </w:numPr>
        <w:spacing w:line="240" w:lineRule="auto"/>
        <w:ind w:left="851" w:right="0" w:hanging="284"/>
        <w:rPr>
          <w:sz w:val="22"/>
        </w:rPr>
      </w:pPr>
      <w:r w:rsidRPr="00C02BC9">
        <w:rPr>
          <w:sz w:val="22"/>
        </w:rPr>
        <w:lastRenderedPageBreak/>
        <w:t>путем обращения субъекта ПДн (его представителя) в Компанию посредством почтовой связи</w:t>
      </w:r>
      <w:r w:rsidR="00773302" w:rsidRPr="00C02BC9">
        <w:rPr>
          <w:sz w:val="22"/>
        </w:rPr>
        <w:t xml:space="preserve"> по адресу местонахождения Компании</w:t>
      </w:r>
      <w:r w:rsidRPr="00C02BC9">
        <w:rPr>
          <w:sz w:val="22"/>
        </w:rPr>
        <w:t>, электронной связи с использованием усиленной квалифицированной электронной подписи</w:t>
      </w:r>
      <w:r w:rsidR="0021470F" w:rsidRPr="00C02BC9">
        <w:rPr>
          <w:sz w:val="22"/>
        </w:rPr>
        <w:t>;</w:t>
      </w:r>
      <w:r w:rsidRPr="00C02BC9">
        <w:rPr>
          <w:sz w:val="22"/>
        </w:rPr>
        <w:t xml:space="preserve"> </w:t>
      </w:r>
    </w:p>
    <w:p w14:paraId="39E80367" w14:textId="1CC02A55" w:rsidR="0021470F" w:rsidRPr="00C02BC9" w:rsidRDefault="00594AA0" w:rsidP="00C02BC9">
      <w:pPr>
        <w:pStyle w:val="a9"/>
        <w:numPr>
          <w:ilvl w:val="0"/>
          <w:numId w:val="6"/>
        </w:numPr>
        <w:spacing w:line="240" w:lineRule="auto"/>
        <w:ind w:left="851" w:right="0" w:hanging="284"/>
        <w:rPr>
          <w:sz w:val="22"/>
        </w:rPr>
      </w:pPr>
      <w:r w:rsidRPr="00C02BC9">
        <w:rPr>
          <w:sz w:val="22"/>
        </w:rPr>
        <w:t xml:space="preserve">путем направления по электронной почте скан-копий подписанных </w:t>
      </w:r>
      <w:r w:rsidR="00022F30" w:rsidRPr="00C02BC9">
        <w:rPr>
          <w:sz w:val="22"/>
        </w:rPr>
        <w:t>субъектом ПДн</w:t>
      </w:r>
      <w:r w:rsidR="00D46A58" w:rsidRPr="00C02BC9">
        <w:rPr>
          <w:sz w:val="22"/>
        </w:rPr>
        <w:t xml:space="preserve"> </w:t>
      </w:r>
      <w:r w:rsidRPr="00C02BC9">
        <w:rPr>
          <w:sz w:val="22"/>
        </w:rPr>
        <w:t>заявлений/обращений без использования электронной подписи</w:t>
      </w:r>
      <w:r w:rsidR="0021470F" w:rsidRPr="00C02BC9">
        <w:rPr>
          <w:sz w:val="22"/>
        </w:rPr>
        <w:t>;</w:t>
      </w:r>
    </w:p>
    <w:p w14:paraId="12DD2833" w14:textId="77777777" w:rsidR="00D46A58" w:rsidRPr="00C02BC9" w:rsidRDefault="0021470F" w:rsidP="00C02BC9">
      <w:pPr>
        <w:pStyle w:val="a9"/>
        <w:numPr>
          <w:ilvl w:val="0"/>
          <w:numId w:val="6"/>
        </w:numPr>
        <w:spacing w:line="240" w:lineRule="auto"/>
        <w:ind w:left="851" w:right="0" w:hanging="284"/>
        <w:rPr>
          <w:sz w:val="22"/>
        </w:rPr>
      </w:pPr>
      <w:r w:rsidRPr="00C02BC9">
        <w:rPr>
          <w:sz w:val="22"/>
        </w:rPr>
        <w:t>при личном посещении офиса Компании субъектом ПДн или его представителем.</w:t>
      </w:r>
    </w:p>
    <w:p w14:paraId="3A917D27" w14:textId="231AA980" w:rsidR="00D46A58" w:rsidRPr="00C02BC9" w:rsidRDefault="00D46A58" w:rsidP="00C02BC9">
      <w:pPr>
        <w:spacing w:line="240" w:lineRule="auto"/>
        <w:ind w:left="567" w:right="0" w:firstLine="0"/>
        <w:rPr>
          <w:sz w:val="22"/>
        </w:rPr>
      </w:pPr>
      <w:r w:rsidRPr="00C02BC9">
        <w:rPr>
          <w:sz w:val="22"/>
        </w:rPr>
        <w:t>Конкретный способ отзыва согласия на обработку персональных данных указывается в самом тексте согласия.</w:t>
      </w:r>
    </w:p>
    <w:p w14:paraId="522BE702" w14:textId="04104BD7" w:rsidR="000B1503" w:rsidRPr="00C02BC9" w:rsidRDefault="00594AA0" w:rsidP="00C02BC9">
      <w:pPr>
        <w:pStyle w:val="a9"/>
        <w:numPr>
          <w:ilvl w:val="0"/>
          <w:numId w:val="60"/>
        </w:numPr>
        <w:spacing w:line="240" w:lineRule="auto"/>
        <w:ind w:left="567" w:right="0" w:hanging="567"/>
        <w:rPr>
          <w:sz w:val="22"/>
        </w:rPr>
      </w:pPr>
      <w:r w:rsidRPr="00C02BC9">
        <w:rPr>
          <w:sz w:val="22"/>
        </w:rPr>
        <w:t xml:space="preserve">В случае получения скан-копий подписанных </w:t>
      </w:r>
      <w:r w:rsidR="00D46A58" w:rsidRPr="00C02BC9">
        <w:rPr>
          <w:sz w:val="22"/>
        </w:rPr>
        <w:t xml:space="preserve">субъектом ПДн </w:t>
      </w:r>
      <w:r w:rsidRPr="00C02BC9">
        <w:rPr>
          <w:sz w:val="22"/>
        </w:rPr>
        <w:t xml:space="preserve">заявлений/обращений по электронной почте без использования усиленной электронной подписи Компания вправе потребовать предоставления субъектом ПДн оригинала заявления/обращения или использования усиленной электронной подписи, и не рассматривать заявление/обращение до момента его получения в указанной форме. </w:t>
      </w:r>
    </w:p>
    <w:p w14:paraId="5BDF3E65" w14:textId="2ECEB43F" w:rsidR="000B1503" w:rsidRPr="00C02BC9" w:rsidRDefault="00D46A58" w:rsidP="00C02BC9">
      <w:pPr>
        <w:pStyle w:val="a9"/>
        <w:numPr>
          <w:ilvl w:val="0"/>
          <w:numId w:val="60"/>
        </w:numPr>
        <w:spacing w:line="240" w:lineRule="auto"/>
        <w:ind w:left="567" w:right="0" w:hanging="567"/>
        <w:rPr>
          <w:sz w:val="22"/>
        </w:rPr>
      </w:pPr>
      <w:r w:rsidRPr="00C02BC9">
        <w:rPr>
          <w:sz w:val="22"/>
        </w:rPr>
        <w:t xml:space="preserve">Согласие на </w:t>
      </w:r>
      <w:r w:rsidR="00594AA0" w:rsidRPr="00C02BC9">
        <w:rPr>
          <w:sz w:val="22"/>
        </w:rPr>
        <w:t>обработк</w:t>
      </w:r>
      <w:r w:rsidRPr="00C02BC9">
        <w:rPr>
          <w:sz w:val="22"/>
        </w:rPr>
        <w:t>у</w:t>
      </w:r>
      <w:r w:rsidR="00594AA0" w:rsidRPr="00C02BC9">
        <w:rPr>
          <w:sz w:val="22"/>
        </w:rPr>
        <w:t xml:space="preserve"> ПДн в целях продвижения товаров, работ и услуг</w:t>
      </w:r>
      <w:r w:rsidRPr="00C02BC9">
        <w:rPr>
          <w:sz w:val="22"/>
        </w:rPr>
        <w:t xml:space="preserve"> (Согласие на рекламные коммуникации)</w:t>
      </w:r>
      <w:r w:rsidR="00594AA0" w:rsidRPr="00C02BC9">
        <w:rPr>
          <w:sz w:val="22"/>
        </w:rPr>
        <w:t xml:space="preserve">, </w:t>
      </w:r>
      <w:r w:rsidRPr="00C02BC9">
        <w:rPr>
          <w:sz w:val="22"/>
        </w:rPr>
        <w:t xml:space="preserve">помимо способов отзыва, указанных в самом согласии, </w:t>
      </w:r>
      <w:r w:rsidR="00594AA0" w:rsidRPr="00C02BC9">
        <w:rPr>
          <w:sz w:val="22"/>
        </w:rPr>
        <w:t>может быть</w:t>
      </w:r>
      <w:r w:rsidRPr="00C02BC9">
        <w:rPr>
          <w:sz w:val="22"/>
        </w:rPr>
        <w:t xml:space="preserve"> отозвано посредством функционала Сайта / иного сервиса Компании, на котором оно было предоставлено </w:t>
      </w:r>
      <w:r w:rsidR="00384A7A" w:rsidRPr="00C02BC9">
        <w:rPr>
          <w:sz w:val="22"/>
        </w:rPr>
        <w:t xml:space="preserve">субъектом ПДн </w:t>
      </w:r>
      <w:r w:rsidRPr="00C02BC9">
        <w:rPr>
          <w:sz w:val="22"/>
        </w:rPr>
        <w:t>(</w:t>
      </w:r>
      <w:r w:rsidR="00BC04C1" w:rsidRPr="00C02BC9">
        <w:rPr>
          <w:sz w:val="22"/>
        </w:rPr>
        <w:t xml:space="preserve">в случае, </w:t>
      </w:r>
      <w:r w:rsidRPr="00C02BC9">
        <w:rPr>
          <w:sz w:val="22"/>
        </w:rPr>
        <w:t xml:space="preserve">если Сайт/ сервис имеют соответствующие автоматизированные функции по отзыву согласия). </w:t>
      </w:r>
    </w:p>
    <w:p w14:paraId="18964317" w14:textId="4AE5A030" w:rsidR="00594AA0" w:rsidRPr="00C02BC9" w:rsidRDefault="00594AA0" w:rsidP="00C02BC9">
      <w:pPr>
        <w:pStyle w:val="a9"/>
        <w:numPr>
          <w:ilvl w:val="0"/>
          <w:numId w:val="60"/>
        </w:numPr>
        <w:spacing w:line="240" w:lineRule="auto"/>
        <w:ind w:left="567" w:right="0" w:hanging="567"/>
        <w:rPr>
          <w:sz w:val="22"/>
        </w:rPr>
      </w:pPr>
      <w:r w:rsidRPr="00C02BC9">
        <w:rPr>
          <w:sz w:val="22"/>
        </w:rPr>
        <w:t xml:space="preserve">При обращении или запросе субъект </w:t>
      </w:r>
      <w:r w:rsidR="000B1503" w:rsidRPr="00C02BC9">
        <w:rPr>
          <w:sz w:val="22"/>
        </w:rPr>
        <w:t xml:space="preserve">ПДн </w:t>
      </w:r>
      <w:r w:rsidRPr="00C02BC9">
        <w:rPr>
          <w:sz w:val="22"/>
        </w:rPr>
        <w:t>или его представитель обязан</w:t>
      </w:r>
      <w:r w:rsidR="0021470F" w:rsidRPr="00C02BC9">
        <w:rPr>
          <w:sz w:val="22"/>
        </w:rPr>
        <w:t>ы</w:t>
      </w:r>
      <w:r w:rsidRPr="00C02BC9">
        <w:rPr>
          <w:sz w:val="22"/>
        </w:rPr>
        <w:t xml:space="preserve"> предоставить следующую информацию:</w:t>
      </w:r>
    </w:p>
    <w:p w14:paraId="57988479" w14:textId="6CAF3983" w:rsidR="00594AA0" w:rsidRPr="00C02BC9" w:rsidRDefault="00594AA0" w:rsidP="00C02BC9">
      <w:pPr>
        <w:pStyle w:val="a9"/>
        <w:numPr>
          <w:ilvl w:val="0"/>
          <w:numId w:val="7"/>
        </w:numPr>
        <w:spacing w:line="240" w:lineRule="auto"/>
        <w:ind w:left="851" w:right="0" w:hanging="284"/>
        <w:rPr>
          <w:sz w:val="22"/>
        </w:rPr>
      </w:pPr>
      <w:r w:rsidRPr="00C02BC9">
        <w:rPr>
          <w:sz w:val="22"/>
        </w:rPr>
        <w:t>фамилию, имя, отчество субъекта ПДн или его представителя;</w:t>
      </w:r>
    </w:p>
    <w:p w14:paraId="111EFBDD" w14:textId="7288683A" w:rsidR="00594AA0" w:rsidRPr="00C02BC9" w:rsidRDefault="00594AA0" w:rsidP="00C02BC9">
      <w:pPr>
        <w:pStyle w:val="a9"/>
        <w:numPr>
          <w:ilvl w:val="0"/>
          <w:numId w:val="7"/>
        </w:numPr>
        <w:spacing w:line="240" w:lineRule="auto"/>
        <w:ind w:left="851" w:right="0" w:hanging="284"/>
        <w:rPr>
          <w:sz w:val="22"/>
        </w:rPr>
      </w:pPr>
      <w:r w:rsidRPr="00C02BC9">
        <w:rPr>
          <w:sz w:val="22"/>
        </w:rPr>
        <w:t>доверенность или её надлежащим образом заверенную копию либо иной документ, подтверждающий полномочия представителя согласно требованиям законодательства</w:t>
      </w:r>
      <w:r w:rsidR="0021470F" w:rsidRPr="00C02BC9">
        <w:rPr>
          <w:sz w:val="22"/>
        </w:rPr>
        <w:t xml:space="preserve"> РФ</w:t>
      </w:r>
      <w:r w:rsidRPr="00C02BC9">
        <w:rPr>
          <w:sz w:val="22"/>
        </w:rPr>
        <w:t>;</w:t>
      </w:r>
    </w:p>
    <w:p w14:paraId="6CB101F5" w14:textId="41EF03C2" w:rsidR="00594AA0" w:rsidRPr="00C02BC9" w:rsidRDefault="00594AA0" w:rsidP="00C02BC9">
      <w:pPr>
        <w:pStyle w:val="a9"/>
        <w:numPr>
          <w:ilvl w:val="0"/>
          <w:numId w:val="7"/>
        </w:numPr>
        <w:spacing w:line="240" w:lineRule="auto"/>
        <w:ind w:left="851" w:right="0" w:hanging="284"/>
        <w:rPr>
          <w:sz w:val="22"/>
        </w:rPr>
      </w:pPr>
      <w:r w:rsidRPr="00C02BC9">
        <w:rPr>
          <w:sz w:val="22"/>
        </w:rPr>
        <w:t>сведения, подтверждающие участие субъекта ПДн в отношениях с Компанией либо иным образом подтверждающие факт обработки ПДн</w:t>
      </w:r>
      <w:r w:rsidR="0021470F" w:rsidRPr="00C02BC9">
        <w:rPr>
          <w:sz w:val="22"/>
        </w:rPr>
        <w:t xml:space="preserve"> (например, номер телефона, адрес электронной почты и (или) иные сведения)</w:t>
      </w:r>
      <w:r w:rsidRPr="00C02BC9">
        <w:rPr>
          <w:sz w:val="22"/>
        </w:rPr>
        <w:t xml:space="preserve">; </w:t>
      </w:r>
    </w:p>
    <w:p w14:paraId="5DA50871" w14:textId="77777777" w:rsidR="00594AA0" w:rsidRPr="00C02BC9" w:rsidRDefault="00594AA0" w:rsidP="00C02BC9">
      <w:pPr>
        <w:pStyle w:val="a9"/>
        <w:numPr>
          <w:ilvl w:val="0"/>
          <w:numId w:val="7"/>
        </w:numPr>
        <w:spacing w:line="240" w:lineRule="auto"/>
        <w:ind w:left="851" w:right="0" w:hanging="284"/>
        <w:rPr>
          <w:sz w:val="22"/>
        </w:rPr>
      </w:pPr>
      <w:r w:rsidRPr="00C02BC9">
        <w:rPr>
          <w:sz w:val="22"/>
        </w:rPr>
        <w:t>реквизиты документа, удостоверяющего личность субъекта ПДн или его представителя;</w:t>
      </w:r>
    </w:p>
    <w:p w14:paraId="3219464E" w14:textId="77777777" w:rsidR="000B1503" w:rsidRPr="00C02BC9" w:rsidRDefault="00594AA0" w:rsidP="00C02BC9">
      <w:pPr>
        <w:pStyle w:val="a9"/>
        <w:numPr>
          <w:ilvl w:val="0"/>
          <w:numId w:val="7"/>
        </w:numPr>
        <w:spacing w:line="240" w:lineRule="auto"/>
        <w:ind w:left="851" w:right="0" w:hanging="284"/>
        <w:rPr>
          <w:sz w:val="22"/>
        </w:rPr>
      </w:pPr>
      <w:r w:rsidRPr="00C02BC9">
        <w:rPr>
          <w:sz w:val="22"/>
        </w:rPr>
        <w:t>суть обращения/запроса.</w:t>
      </w:r>
    </w:p>
    <w:p w14:paraId="73D8AA49" w14:textId="77777777" w:rsidR="000B1503" w:rsidRPr="00C02BC9" w:rsidRDefault="00594AA0" w:rsidP="00C02BC9">
      <w:pPr>
        <w:pStyle w:val="a9"/>
        <w:numPr>
          <w:ilvl w:val="0"/>
          <w:numId w:val="60"/>
        </w:numPr>
        <w:spacing w:line="240" w:lineRule="auto"/>
        <w:ind w:left="567" w:right="0" w:hanging="567"/>
        <w:rPr>
          <w:sz w:val="22"/>
        </w:rPr>
      </w:pPr>
      <w:r w:rsidRPr="00C02BC9">
        <w:rPr>
          <w:sz w:val="22"/>
        </w:rPr>
        <w:t xml:space="preserve">В случае необходимости, </w:t>
      </w:r>
      <w:r w:rsidR="000B1503" w:rsidRPr="00C02BC9">
        <w:rPr>
          <w:sz w:val="22"/>
        </w:rPr>
        <w:t xml:space="preserve">Компания </w:t>
      </w:r>
      <w:r w:rsidRPr="00C02BC9">
        <w:rPr>
          <w:sz w:val="22"/>
        </w:rPr>
        <w:t>может запросить дополнительную информацию у субъекта ПДн (или его представителя).</w:t>
      </w:r>
    </w:p>
    <w:p w14:paraId="6A8176F5" w14:textId="77777777" w:rsidR="000B1503" w:rsidRPr="00C02BC9" w:rsidRDefault="00594AA0" w:rsidP="00C02BC9">
      <w:pPr>
        <w:pStyle w:val="a9"/>
        <w:numPr>
          <w:ilvl w:val="0"/>
          <w:numId w:val="60"/>
        </w:numPr>
        <w:spacing w:line="240" w:lineRule="auto"/>
        <w:ind w:left="567" w:right="0" w:hanging="567"/>
        <w:rPr>
          <w:sz w:val="22"/>
        </w:rPr>
      </w:pPr>
      <w:r w:rsidRPr="00C02BC9">
        <w:rPr>
          <w:sz w:val="22"/>
        </w:rPr>
        <w:t xml:space="preserve">Все поступившие на адрес регистрации Компании запросы и обращения субъектов ПДн на бумажных носителях регистрируются работником Компании, который его получил, с присвоением входящего номера в день их поступления. </w:t>
      </w:r>
    </w:p>
    <w:p w14:paraId="4AAA20D2" w14:textId="77777777" w:rsidR="000B1503" w:rsidRPr="00C02BC9" w:rsidRDefault="00594AA0" w:rsidP="00C02BC9">
      <w:pPr>
        <w:pStyle w:val="a9"/>
        <w:numPr>
          <w:ilvl w:val="0"/>
          <w:numId w:val="60"/>
        </w:numPr>
        <w:spacing w:line="240" w:lineRule="auto"/>
        <w:ind w:left="567" w:right="0" w:hanging="567"/>
        <w:rPr>
          <w:sz w:val="22"/>
        </w:rPr>
      </w:pPr>
      <w:r w:rsidRPr="00C02BC9">
        <w:rPr>
          <w:sz w:val="22"/>
        </w:rPr>
        <w:t xml:space="preserve">Сведения предоставляются субъекту ПДн или его представителю в доступной форме и достаточном содержании. Ответы на обращения и запросы не должны содержать ПДн иных субъектов, а также иной избыточной информации. По общему правилу, ответ субъекту ПДн направляется тем же способом и средством связи, которым было получено соответствующее обращение или запрос. </w:t>
      </w:r>
    </w:p>
    <w:p w14:paraId="36CE57A7" w14:textId="77777777" w:rsidR="000B1503" w:rsidRPr="00C02BC9" w:rsidRDefault="00594AA0" w:rsidP="00C02BC9">
      <w:pPr>
        <w:pStyle w:val="a9"/>
        <w:numPr>
          <w:ilvl w:val="0"/>
          <w:numId w:val="60"/>
        </w:numPr>
        <w:spacing w:line="240" w:lineRule="auto"/>
        <w:ind w:left="567" w:right="0" w:hanging="567"/>
        <w:rPr>
          <w:sz w:val="22"/>
        </w:rPr>
      </w:pPr>
      <w:r w:rsidRPr="00C02BC9">
        <w:rPr>
          <w:sz w:val="22"/>
        </w:rPr>
        <w:t>В случае отзыва субъектом ПДн согласия на обработку его ПДн, Компания уничтожает ПДн или обеспечивает их уничтожение в течение не более чем 30 (тридцати) дней с момента поступления отзыва, если иное не предусмотрено договором, стороной которого, выгодоприобретателем или поручителем по которому является субъект ПДн, иным соглашением между Компанией и субъектом ПДн</w:t>
      </w:r>
      <w:r w:rsidR="00773302" w:rsidRPr="00C02BC9">
        <w:rPr>
          <w:sz w:val="22"/>
        </w:rPr>
        <w:t>,</w:t>
      </w:r>
      <w:r w:rsidRPr="00C02BC9">
        <w:rPr>
          <w:sz w:val="22"/>
        </w:rPr>
        <w:t xml:space="preserve"> либо если Компания не вправе осуществлять обработку ПДн без согласия субъекта ПДн на иных правовых основаниях.</w:t>
      </w:r>
    </w:p>
    <w:p w14:paraId="639531FD" w14:textId="77777777" w:rsidR="000B1503" w:rsidRPr="00C02BC9" w:rsidRDefault="00594AA0" w:rsidP="00C02BC9">
      <w:pPr>
        <w:pStyle w:val="a9"/>
        <w:numPr>
          <w:ilvl w:val="0"/>
          <w:numId w:val="60"/>
        </w:numPr>
        <w:spacing w:line="240" w:lineRule="auto"/>
        <w:ind w:left="567" w:right="0" w:hanging="567"/>
        <w:rPr>
          <w:sz w:val="22"/>
        </w:rPr>
      </w:pPr>
      <w:r w:rsidRPr="00C02BC9">
        <w:rPr>
          <w:sz w:val="22"/>
        </w:rPr>
        <w:t>В случае обращения субъекта ПДн к Компании с заявлением о прекращении обработки ПДн Компания обязана уничтожить или обеспечить уничтожение ПДн в течение 10 (десяти) рабочих дней с момента поступления такого заявления (если Компания не имеет иных правовых оснований обработки ПДн). Этот срок может быть продлен, но не более чем на 5 (пять) рабочих дней в случае направления Компанией в адрес субъекта ПДн мотивированного уведомления с указанием причин продления срока уничтожения ПДн.</w:t>
      </w:r>
    </w:p>
    <w:p w14:paraId="721C7431" w14:textId="77777777" w:rsidR="000B1503" w:rsidRPr="00C02BC9" w:rsidRDefault="00594AA0" w:rsidP="00C02BC9">
      <w:pPr>
        <w:pStyle w:val="a9"/>
        <w:numPr>
          <w:ilvl w:val="0"/>
          <w:numId w:val="60"/>
        </w:numPr>
        <w:spacing w:line="240" w:lineRule="auto"/>
        <w:ind w:left="567" w:right="0" w:hanging="567"/>
        <w:rPr>
          <w:sz w:val="22"/>
        </w:rPr>
      </w:pPr>
      <w:r w:rsidRPr="00C02BC9">
        <w:rPr>
          <w:sz w:val="22"/>
        </w:rPr>
        <w:t>В случае обращения субъекта ПДн к Компании с заявлением на получение информации об обработке ПДн Компания обязана предоставить эту информацию в течение 10 (десяти) рабочих дней с момента поступления такого заявления (если Компания не имеет иных правовых оснований обработки ПДн). Этот срок может быть продлен, но не более чем на 5 (пять) рабочих дней в случае направления Компанией в адрес субъекта ПДн мотивированного уведомления с указанием причин продления срока предоставления запрашиваемых сведений.</w:t>
      </w:r>
    </w:p>
    <w:p w14:paraId="114CA57A" w14:textId="794AB5ED" w:rsidR="000B1503" w:rsidRPr="00C02BC9" w:rsidRDefault="00594AA0" w:rsidP="00C02BC9">
      <w:pPr>
        <w:pStyle w:val="a9"/>
        <w:numPr>
          <w:ilvl w:val="0"/>
          <w:numId w:val="60"/>
        </w:numPr>
        <w:spacing w:line="240" w:lineRule="auto"/>
        <w:ind w:left="567" w:right="0" w:hanging="567"/>
        <w:rPr>
          <w:sz w:val="22"/>
        </w:rPr>
      </w:pPr>
      <w:r w:rsidRPr="00C02BC9">
        <w:rPr>
          <w:sz w:val="22"/>
        </w:rPr>
        <w:t xml:space="preserve">Ответственность за обработку обращений и запросов субъектов ПДн, а также за соблюдение установленных сроков </w:t>
      </w:r>
      <w:r w:rsidR="007A6EEB" w:rsidRPr="00C02BC9">
        <w:rPr>
          <w:sz w:val="22"/>
        </w:rPr>
        <w:t>предоставления</w:t>
      </w:r>
      <w:r w:rsidR="000B1503" w:rsidRPr="00C02BC9">
        <w:rPr>
          <w:sz w:val="22"/>
        </w:rPr>
        <w:t xml:space="preserve"> ответов </w:t>
      </w:r>
      <w:r w:rsidRPr="00C02BC9">
        <w:rPr>
          <w:sz w:val="22"/>
        </w:rPr>
        <w:t xml:space="preserve">возложена на Ответственного за организацию обработки ПДн. </w:t>
      </w:r>
    </w:p>
    <w:p w14:paraId="27F37D4D" w14:textId="7F08D7D3" w:rsidR="00DA7506" w:rsidRPr="00C02BC9" w:rsidRDefault="00594AA0" w:rsidP="00C02BC9">
      <w:pPr>
        <w:pStyle w:val="a9"/>
        <w:numPr>
          <w:ilvl w:val="0"/>
          <w:numId w:val="60"/>
        </w:numPr>
        <w:spacing w:line="240" w:lineRule="auto"/>
        <w:ind w:left="567" w:right="0" w:hanging="567"/>
        <w:rPr>
          <w:sz w:val="22"/>
        </w:rPr>
      </w:pPr>
      <w:r w:rsidRPr="00C02BC9">
        <w:rPr>
          <w:sz w:val="22"/>
        </w:rPr>
        <w:lastRenderedPageBreak/>
        <w:t xml:space="preserve">В случае если обработка ПДн, в отношении которых поступил запрос или обращение, осуществляется Контрагентом по поручению Компании, </w:t>
      </w:r>
      <w:r w:rsidR="00DA7506" w:rsidRPr="00C02BC9">
        <w:rPr>
          <w:sz w:val="22"/>
        </w:rPr>
        <w:t xml:space="preserve">Компания уведомляет Контрагента о необходимости </w:t>
      </w:r>
      <w:r w:rsidRPr="00C02BC9">
        <w:rPr>
          <w:sz w:val="22"/>
        </w:rPr>
        <w:t>выполнени</w:t>
      </w:r>
      <w:r w:rsidR="00DA7506" w:rsidRPr="00C02BC9">
        <w:rPr>
          <w:sz w:val="22"/>
        </w:rPr>
        <w:t>я</w:t>
      </w:r>
      <w:r w:rsidRPr="00C02BC9">
        <w:rPr>
          <w:sz w:val="22"/>
        </w:rPr>
        <w:t xml:space="preserve"> действий </w:t>
      </w:r>
      <w:r w:rsidR="00DA7506" w:rsidRPr="00C02BC9">
        <w:rPr>
          <w:sz w:val="22"/>
        </w:rPr>
        <w:t xml:space="preserve">с ПДн </w:t>
      </w:r>
      <w:r w:rsidRPr="00C02BC9">
        <w:rPr>
          <w:sz w:val="22"/>
        </w:rPr>
        <w:t xml:space="preserve">таким Контрагентом. </w:t>
      </w:r>
    </w:p>
    <w:p w14:paraId="348B6B2C" w14:textId="77777777" w:rsidR="00DB65CF" w:rsidRPr="00C02BC9" w:rsidRDefault="00DB65CF" w:rsidP="00C02BC9">
      <w:pPr>
        <w:spacing w:line="240" w:lineRule="auto"/>
        <w:ind w:left="360" w:right="0" w:firstLine="0"/>
        <w:rPr>
          <w:b/>
          <w:bCs/>
          <w:sz w:val="22"/>
        </w:rPr>
      </w:pPr>
    </w:p>
    <w:p w14:paraId="7E61A6E2" w14:textId="4806A354" w:rsidR="00594AA0" w:rsidRPr="00C02BC9" w:rsidRDefault="000B1503" w:rsidP="00C02BC9">
      <w:pPr>
        <w:pStyle w:val="a9"/>
        <w:spacing w:line="240" w:lineRule="auto"/>
        <w:ind w:left="710" w:right="0" w:firstLine="0"/>
        <w:jc w:val="center"/>
        <w:rPr>
          <w:b/>
          <w:bCs/>
          <w:sz w:val="22"/>
        </w:rPr>
      </w:pPr>
      <w:bookmarkStart w:id="25" w:name="_Toc131612283"/>
      <w:r w:rsidRPr="00C02BC9">
        <w:rPr>
          <w:b/>
          <w:bCs/>
          <w:sz w:val="22"/>
        </w:rPr>
        <w:t xml:space="preserve">15. </w:t>
      </w:r>
      <w:r w:rsidR="00535551" w:rsidRPr="00C02BC9">
        <w:rPr>
          <w:b/>
          <w:bCs/>
          <w:sz w:val="22"/>
        </w:rPr>
        <w:t>ВЗАИМОДЕЙСТВИЕ С ОРГАНАМИ ГОСУДАРСТВЕННОЙ ВЛАСТИ И ИНЫМИ ТРЕТЬИМИ ЛИЦАМИ</w:t>
      </w:r>
      <w:bookmarkEnd w:id="25"/>
    </w:p>
    <w:p w14:paraId="57D04370" w14:textId="77777777" w:rsidR="000B1503" w:rsidRPr="00C02BC9" w:rsidRDefault="00594AA0" w:rsidP="00C02BC9">
      <w:pPr>
        <w:pStyle w:val="a9"/>
        <w:numPr>
          <w:ilvl w:val="0"/>
          <w:numId w:val="61"/>
        </w:numPr>
        <w:spacing w:before="120" w:after="0" w:line="240" w:lineRule="auto"/>
        <w:ind w:left="567" w:right="0" w:hanging="567"/>
        <w:rPr>
          <w:sz w:val="22"/>
        </w:rPr>
      </w:pPr>
      <w:r w:rsidRPr="00C02BC9">
        <w:rPr>
          <w:sz w:val="22"/>
        </w:rPr>
        <w:t>Взаимодействие с Роскомнадзором, органами государственной власти и иными третьими лицами осуществляется в соответствии с законодательством РФ</w:t>
      </w:r>
      <w:r w:rsidR="000B1503" w:rsidRPr="00C02BC9">
        <w:rPr>
          <w:sz w:val="22"/>
        </w:rPr>
        <w:t>.</w:t>
      </w:r>
    </w:p>
    <w:p w14:paraId="132A7F96" w14:textId="77777777" w:rsidR="000B1503" w:rsidRPr="00C02BC9" w:rsidRDefault="00594AA0" w:rsidP="00C02BC9">
      <w:pPr>
        <w:pStyle w:val="a9"/>
        <w:numPr>
          <w:ilvl w:val="0"/>
          <w:numId w:val="61"/>
        </w:numPr>
        <w:spacing w:before="120" w:after="0" w:line="240" w:lineRule="auto"/>
        <w:ind w:left="567" w:right="0" w:hanging="567"/>
        <w:rPr>
          <w:sz w:val="22"/>
        </w:rPr>
      </w:pPr>
      <w:r w:rsidRPr="00C02BC9">
        <w:rPr>
          <w:sz w:val="22"/>
        </w:rPr>
        <w:t>В целях исполнения требований законодательства РФ Компания уведомила Роскомнадзор о своем намерении осуществлять обработку ПДн, направив соответствующие уведомление (далее - «</w:t>
      </w:r>
      <w:r w:rsidRPr="00C02BC9">
        <w:rPr>
          <w:b/>
          <w:bCs/>
          <w:sz w:val="22"/>
        </w:rPr>
        <w:t>Уведомление</w:t>
      </w:r>
      <w:r w:rsidRPr="00C02BC9">
        <w:rPr>
          <w:sz w:val="22"/>
        </w:rPr>
        <w:t>»), по форме, предусмотренной действующим законодательством РФ</w:t>
      </w:r>
      <w:r w:rsidR="00535551" w:rsidRPr="00C02BC9">
        <w:rPr>
          <w:sz w:val="22"/>
        </w:rPr>
        <w:t>.</w:t>
      </w:r>
    </w:p>
    <w:p w14:paraId="4CD012FD" w14:textId="77777777" w:rsidR="000B1503" w:rsidRPr="00C02BC9" w:rsidRDefault="00594AA0" w:rsidP="00C02BC9">
      <w:pPr>
        <w:pStyle w:val="a9"/>
        <w:numPr>
          <w:ilvl w:val="0"/>
          <w:numId w:val="61"/>
        </w:numPr>
        <w:spacing w:before="120" w:after="0" w:line="240" w:lineRule="auto"/>
        <w:ind w:left="567" w:right="0" w:hanging="567"/>
        <w:rPr>
          <w:sz w:val="22"/>
        </w:rPr>
      </w:pPr>
      <w:r w:rsidRPr="00C02BC9">
        <w:rPr>
          <w:sz w:val="22"/>
        </w:rPr>
        <w:t>В случае изменения сведений, указанных в Уведомлении, Компания уведом</w:t>
      </w:r>
      <w:r w:rsidR="0095090E" w:rsidRPr="00C02BC9">
        <w:rPr>
          <w:sz w:val="22"/>
        </w:rPr>
        <w:t>ляет</w:t>
      </w:r>
      <w:r w:rsidRPr="00C02BC9">
        <w:rPr>
          <w:sz w:val="22"/>
        </w:rPr>
        <w:t xml:space="preserve"> об этом Роскомнадзор </w:t>
      </w:r>
      <w:r w:rsidR="0095090E" w:rsidRPr="00C02BC9">
        <w:rPr>
          <w:sz w:val="22"/>
        </w:rPr>
        <w:t>не позднее 15-го числа месяца, следующего за месяцем, в котором возникли такие изменения.</w:t>
      </w:r>
      <w:r w:rsidRPr="00C02BC9">
        <w:rPr>
          <w:sz w:val="22"/>
        </w:rPr>
        <w:t xml:space="preserve"> </w:t>
      </w:r>
    </w:p>
    <w:p w14:paraId="005744CD" w14:textId="77777777" w:rsidR="000B1503" w:rsidRPr="00C02BC9" w:rsidRDefault="0095090E" w:rsidP="00C02BC9">
      <w:pPr>
        <w:pStyle w:val="a9"/>
        <w:numPr>
          <w:ilvl w:val="0"/>
          <w:numId w:val="61"/>
        </w:numPr>
        <w:spacing w:before="120" w:after="0" w:line="240" w:lineRule="auto"/>
        <w:ind w:left="567" w:right="0" w:hanging="567"/>
        <w:rPr>
          <w:sz w:val="22"/>
        </w:rPr>
      </w:pPr>
      <w:r w:rsidRPr="00C02BC9">
        <w:rPr>
          <w:sz w:val="22"/>
        </w:rPr>
        <w:t xml:space="preserve">В случае прекращения всех Процессов обработки ПДн в Компании (например, в связи с ее ликвидацией или реорганизацией) Компания уведомляет Роскомнадзор не позднее 10 (десяти) рабочих дней с даты прекращения обработки персональных данных, если иной срок не установлен законодательством РФ. </w:t>
      </w:r>
    </w:p>
    <w:p w14:paraId="56CEE4FF" w14:textId="77777777" w:rsidR="00602954" w:rsidRPr="00C02BC9" w:rsidRDefault="001034DD" w:rsidP="00C02BC9">
      <w:pPr>
        <w:pStyle w:val="a9"/>
        <w:numPr>
          <w:ilvl w:val="0"/>
          <w:numId w:val="61"/>
        </w:numPr>
        <w:spacing w:before="120" w:after="0" w:line="240" w:lineRule="auto"/>
        <w:ind w:left="567" w:right="0" w:hanging="567"/>
        <w:rPr>
          <w:sz w:val="22"/>
        </w:rPr>
      </w:pPr>
      <w:r w:rsidRPr="00C02BC9">
        <w:rPr>
          <w:sz w:val="22"/>
        </w:rPr>
        <w:t>Роскомнадзор, а также в установленных законодательством случаях ФСТЭК России, могут направлять Компании мотивированные запросы о предоставлении информации, касающейся обработки и обеспечения безопасности ПДн, а также проводить проверочные мероприятия.</w:t>
      </w:r>
    </w:p>
    <w:p w14:paraId="2D50EA0A" w14:textId="77777777" w:rsidR="00602954" w:rsidRPr="00C02BC9" w:rsidRDefault="00594AA0" w:rsidP="00C02BC9">
      <w:pPr>
        <w:pStyle w:val="a9"/>
        <w:numPr>
          <w:ilvl w:val="0"/>
          <w:numId w:val="61"/>
        </w:numPr>
        <w:spacing w:before="120" w:after="0" w:line="240" w:lineRule="auto"/>
        <w:ind w:left="567" w:right="0" w:hanging="567"/>
        <w:rPr>
          <w:sz w:val="22"/>
        </w:rPr>
      </w:pPr>
      <w:r w:rsidRPr="00C02BC9">
        <w:rPr>
          <w:sz w:val="22"/>
        </w:rPr>
        <w:t>Ответственность за организацию взаимодействия с регулирующими органами по вопросам обработки и обеспечения защиты ПДн, в том числе при получении запросов Роскомнадзора</w:t>
      </w:r>
      <w:r w:rsidR="001034DD" w:rsidRPr="00C02BC9">
        <w:rPr>
          <w:sz w:val="22"/>
        </w:rPr>
        <w:t xml:space="preserve"> и при подаче Уведомлений в Роскомнадзор об обработке ПДн</w:t>
      </w:r>
      <w:r w:rsidRPr="00C02BC9">
        <w:rPr>
          <w:sz w:val="22"/>
        </w:rPr>
        <w:t>, проведении профилактических мероприятий по предотвращению нарушений обработки ПДн, плановых и внеплановых проверок и иных контрольных (надзорных) мероприятий, а также за координацию сотрудников при проведении таких мероприятий возлагается на Ответственного за организацию обработки ПДн.</w:t>
      </w:r>
    </w:p>
    <w:p w14:paraId="5B038926" w14:textId="77777777" w:rsidR="00602954" w:rsidRPr="00C02BC9" w:rsidRDefault="00594AA0" w:rsidP="00C02BC9">
      <w:pPr>
        <w:pStyle w:val="a9"/>
        <w:numPr>
          <w:ilvl w:val="0"/>
          <w:numId w:val="61"/>
        </w:numPr>
        <w:spacing w:before="120" w:after="0" w:line="240" w:lineRule="auto"/>
        <w:ind w:left="567" w:right="0" w:hanging="567"/>
        <w:rPr>
          <w:sz w:val="22"/>
        </w:rPr>
      </w:pPr>
      <w:r w:rsidRPr="00C02BC9">
        <w:rPr>
          <w:sz w:val="22"/>
        </w:rPr>
        <w:t>Ответственность за подготовку ответов, координацию получения необходимой информации для подготовки, а также соблюдение сроков возлагается на Ответственного за организацию обработки ПДн.</w:t>
      </w:r>
    </w:p>
    <w:p w14:paraId="27DA3556" w14:textId="77777777" w:rsidR="00602954" w:rsidRPr="00C02BC9" w:rsidRDefault="00594AA0" w:rsidP="00C02BC9">
      <w:pPr>
        <w:pStyle w:val="a9"/>
        <w:numPr>
          <w:ilvl w:val="0"/>
          <w:numId w:val="61"/>
        </w:numPr>
        <w:spacing w:before="120" w:after="0" w:line="240" w:lineRule="auto"/>
        <w:ind w:left="567" w:right="0" w:hanging="567"/>
        <w:rPr>
          <w:sz w:val="22"/>
        </w:rPr>
      </w:pPr>
      <w:r w:rsidRPr="00C02BC9">
        <w:rPr>
          <w:sz w:val="22"/>
        </w:rPr>
        <w:t xml:space="preserve">Регистрация поступивших запросов, а также ответов на них осуществляется в соответствии с правилами документооборота Компании. </w:t>
      </w:r>
    </w:p>
    <w:p w14:paraId="5CB01887" w14:textId="55FDE920" w:rsidR="00594AA0" w:rsidRPr="00C02BC9" w:rsidRDefault="00594AA0" w:rsidP="00C02BC9">
      <w:pPr>
        <w:pStyle w:val="a9"/>
        <w:numPr>
          <w:ilvl w:val="0"/>
          <w:numId w:val="61"/>
        </w:numPr>
        <w:spacing w:before="120" w:after="0" w:line="240" w:lineRule="auto"/>
        <w:ind w:left="567" w:right="0" w:hanging="567"/>
        <w:rPr>
          <w:sz w:val="22"/>
        </w:rPr>
      </w:pPr>
      <w:r w:rsidRPr="00C02BC9">
        <w:rPr>
          <w:sz w:val="22"/>
        </w:rPr>
        <w:t xml:space="preserve">В случае установления в Компании факта неправомерной или случайной передачи (предоставления, распространения, доступа) ПДн, повлекшей нарушение прав субъектов ПДн, Компания направляет в Роскомнадзор указанные ниже сведения об инциденте в следующие сроки в соответствии с Порядком реагирования на инциденты, связанные с нарушениями безопасности персональных данных в ООО </w:t>
      </w:r>
      <w:r w:rsidR="00DB5E99" w:rsidRPr="00C02BC9">
        <w:rPr>
          <w:sz w:val="22"/>
        </w:rPr>
        <w:t>МКК</w:t>
      </w:r>
      <w:r w:rsidRPr="00C02BC9">
        <w:rPr>
          <w:sz w:val="22"/>
        </w:rPr>
        <w:t>«</w:t>
      </w:r>
      <w:r w:rsidR="00122938">
        <w:rPr>
          <w:sz w:val="22"/>
        </w:rPr>
        <w:t>Финтраст</w:t>
      </w:r>
      <w:r w:rsidRPr="00C02BC9">
        <w:rPr>
          <w:sz w:val="22"/>
        </w:rPr>
        <w:t xml:space="preserve">». </w:t>
      </w:r>
    </w:p>
    <w:p w14:paraId="6AA9EDD9" w14:textId="77777777" w:rsidR="00594AA0" w:rsidRPr="00C02BC9" w:rsidRDefault="00594AA0" w:rsidP="00C02BC9">
      <w:pPr>
        <w:pStyle w:val="a9"/>
        <w:numPr>
          <w:ilvl w:val="0"/>
          <w:numId w:val="9"/>
        </w:numPr>
        <w:spacing w:before="120" w:after="0" w:line="240" w:lineRule="auto"/>
        <w:ind w:left="851" w:right="0" w:hanging="284"/>
        <w:rPr>
          <w:sz w:val="22"/>
        </w:rPr>
      </w:pPr>
      <w:r w:rsidRPr="00C02BC9">
        <w:rPr>
          <w:b/>
          <w:bCs/>
          <w:sz w:val="22"/>
        </w:rPr>
        <w:t>в течение 24 часов</w:t>
      </w:r>
      <w:r w:rsidRPr="00C02BC9">
        <w:rPr>
          <w:sz w:val="22"/>
        </w:rPr>
        <w:t xml:space="preserve"> – сведения о произошедшем инциденте, о предполагаемых причинах, повлекших нарушение прав субъектов ПДн, и предполагаемом вреде, нанесенном правам субъектов ПДн, о принятых мерах по устранению последствий соответствующего инцидента, а также предоставить сведения о лице, уполномоченном Компанией на взаимодействие с Роскомнадзором, по вопросам, связанным с выявленным инцидентом;</w:t>
      </w:r>
    </w:p>
    <w:p w14:paraId="34FEA53C" w14:textId="1A5783BE" w:rsidR="00594AA0" w:rsidRPr="00C02BC9" w:rsidRDefault="00594AA0" w:rsidP="00C02BC9">
      <w:pPr>
        <w:pStyle w:val="a9"/>
        <w:numPr>
          <w:ilvl w:val="0"/>
          <w:numId w:val="9"/>
        </w:numPr>
        <w:spacing w:before="120" w:after="0" w:line="240" w:lineRule="auto"/>
        <w:ind w:left="851" w:right="0" w:hanging="284"/>
        <w:rPr>
          <w:sz w:val="22"/>
        </w:rPr>
      </w:pPr>
      <w:r w:rsidRPr="00C02BC9">
        <w:rPr>
          <w:b/>
          <w:bCs/>
          <w:sz w:val="22"/>
        </w:rPr>
        <w:t>в течение 72 часов</w:t>
      </w:r>
      <w:r w:rsidRPr="00C02BC9">
        <w:rPr>
          <w:sz w:val="22"/>
        </w:rPr>
        <w:t xml:space="preserve"> – сведения о результатах внутреннего расследования выявленного инцидента, которое проводит Компания, а также сведения о лицах, действия которых стали причиной выявленного инцидента (при наличии).</w:t>
      </w:r>
    </w:p>
    <w:p w14:paraId="613C893A" w14:textId="77777777" w:rsidR="008C5537" w:rsidRPr="00C02BC9" w:rsidRDefault="008C5537" w:rsidP="00C02BC9">
      <w:pPr>
        <w:spacing w:after="0" w:line="240" w:lineRule="auto"/>
        <w:ind w:left="284" w:right="0" w:firstLine="0"/>
        <w:jc w:val="left"/>
        <w:rPr>
          <w:sz w:val="22"/>
        </w:rPr>
      </w:pPr>
    </w:p>
    <w:p w14:paraId="1457F648" w14:textId="67E32924" w:rsidR="00C47506" w:rsidRPr="00C02BC9" w:rsidRDefault="00CE466A" w:rsidP="00C02BC9">
      <w:pPr>
        <w:pStyle w:val="1"/>
        <w:spacing w:line="240" w:lineRule="auto"/>
        <w:ind w:left="480" w:right="115"/>
        <w:rPr>
          <w:sz w:val="22"/>
        </w:rPr>
      </w:pPr>
      <w:bookmarkStart w:id="26" w:name="_Toc221541644"/>
      <w:r w:rsidRPr="00C02BC9">
        <w:rPr>
          <w:sz w:val="22"/>
        </w:rPr>
        <w:t>1</w:t>
      </w:r>
      <w:r w:rsidR="007A1A9C" w:rsidRPr="00C02BC9">
        <w:rPr>
          <w:sz w:val="22"/>
        </w:rPr>
        <w:t>6</w:t>
      </w:r>
      <w:r w:rsidRPr="00C02BC9">
        <w:rPr>
          <w:sz w:val="22"/>
        </w:rPr>
        <w:t>.</w:t>
      </w:r>
      <w:r w:rsidRPr="00C02BC9">
        <w:rPr>
          <w:rFonts w:eastAsia="Arial"/>
          <w:sz w:val="22"/>
        </w:rPr>
        <w:t xml:space="preserve"> </w:t>
      </w:r>
      <w:r w:rsidRPr="00C02BC9">
        <w:rPr>
          <w:sz w:val="22"/>
        </w:rPr>
        <w:t>ОТВЕТСТВЕННОСТЬ</w:t>
      </w:r>
      <w:bookmarkEnd w:id="26"/>
      <w:r w:rsidRPr="00C02BC9">
        <w:rPr>
          <w:sz w:val="22"/>
        </w:rPr>
        <w:t xml:space="preserve"> </w:t>
      </w:r>
    </w:p>
    <w:p w14:paraId="0D8FE05B" w14:textId="77777777" w:rsidR="00C47506" w:rsidRPr="00C02BC9" w:rsidRDefault="00CE466A" w:rsidP="00C02BC9">
      <w:pPr>
        <w:spacing w:after="21" w:line="240" w:lineRule="auto"/>
        <w:ind w:left="720" w:right="0" w:firstLine="0"/>
        <w:jc w:val="left"/>
        <w:rPr>
          <w:sz w:val="22"/>
        </w:rPr>
      </w:pPr>
      <w:r w:rsidRPr="00C02BC9">
        <w:rPr>
          <w:sz w:val="22"/>
        </w:rPr>
        <w:t xml:space="preserve"> </w:t>
      </w:r>
    </w:p>
    <w:p w14:paraId="5C20A82E" w14:textId="33DFEE5A" w:rsidR="00C47506" w:rsidRPr="00C02BC9" w:rsidRDefault="00CE466A" w:rsidP="00C02BC9">
      <w:pPr>
        <w:spacing w:line="240" w:lineRule="auto"/>
        <w:ind w:left="567" w:right="0" w:hanging="567"/>
        <w:rPr>
          <w:sz w:val="22"/>
        </w:rPr>
      </w:pPr>
      <w:r w:rsidRPr="00C02BC9">
        <w:rPr>
          <w:sz w:val="22"/>
        </w:rPr>
        <w:t>1</w:t>
      </w:r>
      <w:r w:rsidR="007A1A9C" w:rsidRPr="00C02BC9">
        <w:rPr>
          <w:sz w:val="22"/>
        </w:rPr>
        <w:t>6</w:t>
      </w:r>
      <w:r w:rsidRPr="00C02BC9">
        <w:rPr>
          <w:sz w:val="22"/>
        </w:rPr>
        <w:t>.1</w:t>
      </w:r>
      <w:r w:rsidR="00983D64" w:rsidRPr="00C02BC9">
        <w:rPr>
          <w:sz w:val="22"/>
        </w:rPr>
        <w:t xml:space="preserve">. </w:t>
      </w:r>
      <w:r w:rsidRPr="00C02BC9">
        <w:rPr>
          <w:sz w:val="22"/>
        </w:rPr>
        <w:t xml:space="preserve">Контроль исполнения требований настоящей Политики осуществляется </w:t>
      </w:r>
      <w:r w:rsidR="006E5A6A" w:rsidRPr="00C02BC9">
        <w:rPr>
          <w:sz w:val="22"/>
        </w:rPr>
        <w:t>О</w:t>
      </w:r>
      <w:r w:rsidRPr="00C02BC9">
        <w:rPr>
          <w:sz w:val="22"/>
        </w:rPr>
        <w:t>тветственным</w:t>
      </w:r>
      <w:r w:rsidR="00594AA0" w:rsidRPr="00C02BC9">
        <w:rPr>
          <w:sz w:val="22"/>
        </w:rPr>
        <w:t xml:space="preserve"> </w:t>
      </w:r>
      <w:r w:rsidRPr="00C02BC9">
        <w:rPr>
          <w:sz w:val="22"/>
        </w:rPr>
        <w:t xml:space="preserve">за организацию обработки </w:t>
      </w:r>
      <w:r w:rsidR="006E5A6A" w:rsidRPr="00C02BC9">
        <w:rPr>
          <w:sz w:val="22"/>
        </w:rPr>
        <w:t xml:space="preserve">ПДн </w:t>
      </w:r>
      <w:r w:rsidRPr="00C02BC9">
        <w:rPr>
          <w:sz w:val="22"/>
        </w:rPr>
        <w:t xml:space="preserve">и </w:t>
      </w:r>
      <w:r w:rsidR="006E5A6A" w:rsidRPr="00C02BC9">
        <w:rPr>
          <w:sz w:val="22"/>
        </w:rPr>
        <w:t xml:space="preserve">Ответственным за </w:t>
      </w:r>
      <w:r w:rsidRPr="00C02BC9">
        <w:rPr>
          <w:sz w:val="22"/>
        </w:rPr>
        <w:t xml:space="preserve">обеспечение безопасности </w:t>
      </w:r>
      <w:r w:rsidR="006E5A6A" w:rsidRPr="00C02BC9">
        <w:rPr>
          <w:sz w:val="22"/>
        </w:rPr>
        <w:t>ПДн</w:t>
      </w:r>
      <w:r w:rsidRPr="00C02BC9">
        <w:rPr>
          <w:sz w:val="22"/>
        </w:rPr>
        <w:t>, назначенными приказом Генерального директора</w:t>
      </w:r>
      <w:r w:rsidR="00542301">
        <w:rPr>
          <w:sz w:val="22"/>
        </w:rPr>
        <w:t>/директора</w:t>
      </w:r>
      <w:r w:rsidRPr="00C02BC9">
        <w:rPr>
          <w:sz w:val="22"/>
        </w:rPr>
        <w:t xml:space="preserve"> Компании. </w:t>
      </w:r>
    </w:p>
    <w:p w14:paraId="73EC91A1" w14:textId="0512728C" w:rsidR="00C47506" w:rsidRPr="00C02BC9" w:rsidRDefault="00CE466A" w:rsidP="00C02BC9">
      <w:pPr>
        <w:spacing w:line="240" w:lineRule="auto"/>
        <w:ind w:left="567" w:right="0" w:hanging="567"/>
        <w:rPr>
          <w:sz w:val="22"/>
        </w:rPr>
      </w:pPr>
      <w:r w:rsidRPr="00C02BC9">
        <w:rPr>
          <w:sz w:val="22"/>
        </w:rPr>
        <w:t>1</w:t>
      </w:r>
      <w:r w:rsidR="007A1A9C" w:rsidRPr="00C02BC9">
        <w:rPr>
          <w:sz w:val="22"/>
        </w:rPr>
        <w:t>6</w:t>
      </w:r>
      <w:r w:rsidRPr="00C02BC9">
        <w:rPr>
          <w:sz w:val="22"/>
        </w:rPr>
        <w:t>.2</w:t>
      </w:r>
      <w:r w:rsidR="00983D64" w:rsidRPr="00C02BC9">
        <w:rPr>
          <w:sz w:val="22"/>
        </w:rPr>
        <w:t>.</w:t>
      </w:r>
      <w:r w:rsidRPr="00C02BC9">
        <w:rPr>
          <w:sz w:val="22"/>
        </w:rPr>
        <w:t xml:space="preserve"> Лица, виновные в нарушении норм, регулирующих получение, обработку, хранение</w:t>
      </w:r>
      <w:r w:rsidR="00594AA0" w:rsidRPr="00C02BC9">
        <w:rPr>
          <w:sz w:val="22"/>
        </w:rPr>
        <w:t xml:space="preserve"> </w:t>
      </w:r>
      <w:r w:rsidRPr="00C02BC9">
        <w:rPr>
          <w:sz w:val="22"/>
        </w:rPr>
        <w:t>и защиту обрабатываемых в Компании</w:t>
      </w:r>
      <w:r w:rsidR="006E5A6A" w:rsidRPr="00C02BC9">
        <w:rPr>
          <w:sz w:val="22"/>
        </w:rPr>
        <w:t xml:space="preserve"> ПДн</w:t>
      </w:r>
      <w:r w:rsidRPr="00C02BC9">
        <w:rPr>
          <w:sz w:val="22"/>
        </w:rPr>
        <w:t>, несут ответственность, предусмотренную законодательством Р</w:t>
      </w:r>
      <w:r w:rsidR="00EC35EE" w:rsidRPr="00C02BC9">
        <w:rPr>
          <w:sz w:val="22"/>
        </w:rPr>
        <w:t>Ф</w:t>
      </w:r>
      <w:r w:rsidRPr="00C02BC9">
        <w:rPr>
          <w:sz w:val="22"/>
        </w:rPr>
        <w:t>.</w:t>
      </w:r>
    </w:p>
    <w:p w14:paraId="30DD4859" w14:textId="2FC11A82" w:rsidR="00C47506" w:rsidRPr="00C02BC9" w:rsidRDefault="002B24D1" w:rsidP="00C02BC9">
      <w:pPr>
        <w:spacing w:line="240" w:lineRule="auto"/>
        <w:ind w:left="567" w:right="0" w:hanging="567"/>
        <w:rPr>
          <w:sz w:val="22"/>
        </w:rPr>
      </w:pPr>
      <w:r w:rsidRPr="00C02BC9">
        <w:rPr>
          <w:sz w:val="22"/>
        </w:rPr>
        <w:t>1</w:t>
      </w:r>
      <w:r w:rsidR="007A1A9C" w:rsidRPr="00C02BC9">
        <w:rPr>
          <w:sz w:val="22"/>
        </w:rPr>
        <w:t>6</w:t>
      </w:r>
      <w:r w:rsidRPr="00C02BC9">
        <w:rPr>
          <w:sz w:val="22"/>
        </w:rPr>
        <w:t>.3</w:t>
      </w:r>
      <w:r w:rsidR="00983D64" w:rsidRPr="00C02BC9">
        <w:rPr>
          <w:sz w:val="22"/>
        </w:rPr>
        <w:t>.</w:t>
      </w:r>
      <w:r w:rsidRPr="00C02BC9">
        <w:rPr>
          <w:sz w:val="22"/>
        </w:rPr>
        <w:t xml:space="preserve"> В случае противоречия между положениями настоящей Политики и фактическими процессами обработки </w:t>
      </w:r>
      <w:r w:rsidR="00EC35EE" w:rsidRPr="00C02BC9">
        <w:rPr>
          <w:sz w:val="22"/>
        </w:rPr>
        <w:t xml:space="preserve">ПДн </w:t>
      </w:r>
      <w:r w:rsidRPr="00C02BC9">
        <w:rPr>
          <w:sz w:val="22"/>
        </w:rPr>
        <w:t>Компания руководствуется требованиями законодательства Р</w:t>
      </w:r>
      <w:r w:rsidR="00EC35EE" w:rsidRPr="00C02BC9">
        <w:rPr>
          <w:sz w:val="22"/>
        </w:rPr>
        <w:t>Ф</w:t>
      </w:r>
      <w:r w:rsidRPr="00C02BC9">
        <w:rPr>
          <w:sz w:val="22"/>
        </w:rPr>
        <w:t xml:space="preserve"> и принципом минимизации обработки </w:t>
      </w:r>
      <w:r w:rsidR="00EC35EE" w:rsidRPr="00C02BC9">
        <w:rPr>
          <w:sz w:val="22"/>
        </w:rPr>
        <w:t>ПДн</w:t>
      </w:r>
      <w:r w:rsidRPr="00C02BC9">
        <w:rPr>
          <w:sz w:val="22"/>
        </w:rPr>
        <w:t>.</w:t>
      </w:r>
    </w:p>
    <w:p w14:paraId="342D5A7F" w14:textId="6985B641" w:rsidR="00863601" w:rsidRPr="00C02BC9" w:rsidRDefault="00863601" w:rsidP="00983D64">
      <w:pPr>
        <w:ind w:left="567" w:hanging="567"/>
        <w:rPr>
          <w:sz w:val="22"/>
          <w:highlight w:val="yellow"/>
        </w:rPr>
      </w:pPr>
      <w:r w:rsidRPr="00C02BC9">
        <w:rPr>
          <w:sz w:val="22"/>
          <w:highlight w:val="yellow"/>
        </w:rPr>
        <w:br w:type="page"/>
      </w:r>
    </w:p>
    <w:p w14:paraId="49ADD36C" w14:textId="20629F67" w:rsidR="00863601" w:rsidRPr="00C02BC9" w:rsidRDefault="00863601" w:rsidP="0060384A">
      <w:pPr>
        <w:ind w:firstLine="0"/>
        <w:rPr>
          <w:sz w:val="22"/>
          <w:highlight w:val="yellow"/>
        </w:rPr>
      </w:pPr>
    </w:p>
    <w:p w14:paraId="5FF817A2" w14:textId="77777777" w:rsidR="00863601" w:rsidRPr="00C02BC9" w:rsidRDefault="00863601" w:rsidP="00CE7622">
      <w:pPr>
        <w:tabs>
          <w:tab w:val="left" w:pos="1134"/>
        </w:tabs>
        <w:ind w:firstLine="709"/>
        <w:jc w:val="right"/>
        <w:rPr>
          <w:b/>
          <w:bCs/>
          <w:sz w:val="22"/>
          <w:highlight w:val="yellow"/>
        </w:rPr>
      </w:pPr>
    </w:p>
    <w:p w14:paraId="4EF7A200" w14:textId="7CB251C6" w:rsidR="00863601" w:rsidRPr="00C02BC9" w:rsidRDefault="00863601" w:rsidP="00C02BC9">
      <w:pPr>
        <w:spacing w:line="240" w:lineRule="auto"/>
        <w:jc w:val="right"/>
        <w:rPr>
          <w:b/>
          <w:bCs/>
          <w:sz w:val="22"/>
        </w:rPr>
      </w:pPr>
      <w:r w:rsidRPr="00C02BC9">
        <w:rPr>
          <w:b/>
          <w:bCs/>
          <w:sz w:val="22"/>
        </w:rPr>
        <w:t>Приложение №1</w:t>
      </w:r>
    </w:p>
    <w:p w14:paraId="0D0EABFA" w14:textId="5E699448" w:rsidR="00863601" w:rsidRPr="00C02BC9" w:rsidRDefault="00863601" w:rsidP="00C02BC9">
      <w:pPr>
        <w:spacing w:line="240" w:lineRule="auto"/>
        <w:jc w:val="right"/>
        <w:rPr>
          <w:sz w:val="22"/>
        </w:rPr>
      </w:pPr>
      <w:r w:rsidRPr="00C02BC9">
        <w:rPr>
          <w:b/>
          <w:bCs/>
          <w:sz w:val="22"/>
        </w:rPr>
        <w:t xml:space="preserve">к Политике обработки персональных данных </w:t>
      </w:r>
      <w:r w:rsidRPr="00C02BC9">
        <w:rPr>
          <w:b/>
          <w:bCs/>
          <w:sz w:val="22"/>
        </w:rPr>
        <w:br/>
        <w:t xml:space="preserve">ООО </w:t>
      </w:r>
      <w:r w:rsidR="00DB5E99" w:rsidRPr="00C02BC9">
        <w:rPr>
          <w:b/>
          <w:bCs/>
          <w:sz w:val="22"/>
        </w:rPr>
        <w:t xml:space="preserve">МКК </w:t>
      </w:r>
      <w:r w:rsidRPr="00C02BC9">
        <w:rPr>
          <w:b/>
          <w:bCs/>
          <w:sz w:val="22"/>
        </w:rPr>
        <w:t>«</w:t>
      </w:r>
      <w:r w:rsidR="00122938">
        <w:rPr>
          <w:b/>
          <w:bCs/>
          <w:sz w:val="22"/>
        </w:rPr>
        <w:t>Финтраст</w:t>
      </w:r>
      <w:r w:rsidRPr="00C02BC9">
        <w:rPr>
          <w:b/>
          <w:bCs/>
          <w:sz w:val="22"/>
        </w:rPr>
        <w:t xml:space="preserve">» </w:t>
      </w:r>
    </w:p>
    <w:p w14:paraId="70EA5C61" w14:textId="77777777" w:rsidR="00863601" w:rsidRPr="00C02BC9" w:rsidRDefault="00863601" w:rsidP="00C02BC9">
      <w:pPr>
        <w:spacing w:line="240" w:lineRule="auto"/>
        <w:jc w:val="right"/>
        <w:rPr>
          <w:sz w:val="22"/>
        </w:rPr>
      </w:pPr>
      <w:bookmarkStart w:id="27" w:name="_Toc333909783"/>
      <w:bookmarkStart w:id="28" w:name="_Toc333913245"/>
      <w:bookmarkStart w:id="29" w:name="_Toc330881254"/>
      <w:bookmarkStart w:id="30" w:name="_Toc330930800"/>
      <w:bookmarkStart w:id="31" w:name="_Toc330934147"/>
      <w:bookmarkStart w:id="32" w:name="_Toc520217167"/>
      <w:bookmarkEnd w:id="27"/>
      <w:bookmarkEnd w:id="28"/>
      <w:bookmarkEnd w:id="29"/>
      <w:bookmarkEnd w:id="30"/>
      <w:bookmarkEnd w:id="31"/>
    </w:p>
    <w:p w14:paraId="16AD0D2A" w14:textId="7E3FCEB8" w:rsidR="00863601" w:rsidRPr="00C02BC9" w:rsidRDefault="00863601" w:rsidP="00C02BC9">
      <w:pPr>
        <w:pStyle w:val="1"/>
        <w:spacing w:line="240" w:lineRule="auto"/>
        <w:ind w:left="-142" w:right="-19" w:firstLine="0"/>
        <w:rPr>
          <w:sz w:val="22"/>
        </w:rPr>
      </w:pPr>
      <w:bookmarkStart w:id="33" w:name="_Toc221541645"/>
      <w:r w:rsidRPr="00C02BC9">
        <w:rPr>
          <w:sz w:val="22"/>
        </w:rPr>
        <w:t>ПРАВИЛА ОБРАБОТКИ ПЕРСОНАЛЬНЫХ ДАННЫХ РАБОТНИКОВ, РОДСТВЕННИКОВ РАБОТНИКОВ И КАНДИДАТОВ</w:t>
      </w:r>
      <w:bookmarkEnd w:id="33"/>
      <w:r w:rsidRPr="00C02BC9">
        <w:rPr>
          <w:sz w:val="22"/>
        </w:rPr>
        <w:t xml:space="preserve"> </w:t>
      </w:r>
    </w:p>
    <w:p w14:paraId="07DED183" w14:textId="77777777" w:rsidR="00863601" w:rsidRPr="00C02BC9" w:rsidRDefault="00863601" w:rsidP="00C02BC9">
      <w:pPr>
        <w:tabs>
          <w:tab w:val="left" w:pos="8222"/>
        </w:tabs>
        <w:spacing w:line="240" w:lineRule="auto"/>
        <w:ind w:right="1115" w:firstLine="0"/>
        <w:jc w:val="center"/>
        <w:rPr>
          <w:b/>
          <w:sz w:val="22"/>
        </w:rPr>
      </w:pPr>
    </w:p>
    <w:p w14:paraId="0A184C7C" w14:textId="27380DA5" w:rsidR="00863601" w:rsidRPr="00C02BC9" w:rsidRDefault="00585980" w:rsidP="00C02BC9">
      <w:pPr>
        <w:pStyle w:val="1"/>
        <w:numPr>
          <w:ilvl w:val="0"/>
          <w:numId w:val="44"/>
        </w:numPr>
        <w:tabs>
          <w:tab w:val="left" w:pos="2268"/>
          <w:tab w:val="left" w:pos="3261"/>
          <w:tab w:val="left" w:pos="8222"/>
        </w:tabs>
        <w:spacing w:line="240" w:lineRule="auto"/>
        <w:ind w:left="1843" w:right="1965" w:firstLine="142"/>
        <w:rPr>
          <w:sz w:val="22"/>
        </w:rPr>
      </w:pPr>
      <w:bookmarkStart w:id="34" w:name="_Toc131612288"/>
      <w:bookmarkStart w:id="35" w:name="_Toc221541646"/>
      <w:r w:rsidRPr="00C02BC9">
        <w:rPr>
          <w:sz w:val="22"/>
        </w:rPr>
        <w:t>ОБРАБАТЫВАЕМЫЕ П</w:t>
      </w:r>
      <w:bookmarkEnd w:id="32"/>
      <w:bookmarkEnd w:id="34"/>
      <w:r w:rsidR="00471107" w:rsidRPr="00C02BC9">
        <w:rPr>
          <w:sz w:val="22"/>
        </w:rPr>
        <w:t>ЕРСОНАЛЬНЫЕ ДАННЫЕ</w:t>
      </w:r>
      <w:bookmarkEnd w:id="35"/>
    </w:p>
    <w:p w14:paraId="613AE5DF" w14:textId="77777777" w:rsidR="00863601" w:rsidRPr="00C02BC9" w:rsidRDefault="00863601" w:rsidP="00C02BC9">
      <w:pPr>
        <w:tabs>
          <w:tab w:val="left" w:pos="2268"/>
          <w:tab w:val="left" w:pos="3261"/>
        </w:tabs>
        <w:spacing w:line="240" w:lineRule="auto"/>
        <w:ind w:left="1843" w:right="1965" w:firstLine="142"/>
        <w:rPr>
          <w:sz w:val="22"/>
        </w:rPr>
      </w:pPr>
    </w:p>
    <w:p w14:paraId="690E8296" w14:textId="1BB0C2B5" w:rsidR="00A16E28" w:rsidRPr="00C02BC9" w:rsidRDefault="00863601" w:rsidP="00C02BC9">
      <w:pPr>
        <w:pStyle w:val="ListedText"/>
        <w:numPr>
          <w:ilvl w:val="0"/>
          <w:numId w:val="45"/>
        </w:numPr>
        <w:tabs>
          <w:tab w:val="left" w:pos="1134"/>
        </w:tabs>
        <w:ind w:left="567" w:hanging="425"/>
        <w:rPr>
          <w:rFonts w:ascii="Times New Roman" w:hAnsi="Times New Roman" w:cs="Times New Roman"/>
          <w:sz w:val="22"/>
          <w:szCs w:val="22"/>
        </w:rPr>
      </w:pPr>
      <w:r w:rsidRPr="00C02BC9">
        <w:rPr>
          <w:rFonts w:ascii="Times New Roman" w:hAnsi="Times New Roman" w:cs="Times New Roman"/>
          <w:sz w:val="22"/>
          <w:szCs w:val="22"/>
        </w:rPr>
        <w:t xml:space="preserve">В </w:t>
      </w:r>
      <w:r w:rsidR="00914EAC" w:rsidRPr="00C02BC9">
        <w:rPr>
          <w:rFonts w:ascii="Times New Roman" w:hAnsi="Times New Roman" w:cs="Times New Roman"/>
          <w:sz w:val="22"/>
          <w:szCs w:val="22"/>
        </w:rPr>
        <w:t>Приложении №2 к насто</w:t>
      </w:r>
      <w:r w:rsidR="00A16E28" w:rsidRPr="00C02BC9">
        <w:rPr>
          <w:rFonts w:ascii="Times New Roman" w:hAnsi="Times New Roman" w:cs="Times New Roman"/>
          <w:sz w:val="22"/>
          <w:szCs w:val="22"/>
        </w:rPr>
        <w:t>я</w:t>
      </w:r>
      <w:r w:rsidR="00914EAC" w:rsidRPr="00C02BC9">
        <w:rPr>
          <w:rFonts w:ascii="Times New Roman" w:hAnsi="Times New Roman" w:cs="Times New Roman"/>
          <w:sz w:val="22"/>
          <w:szCs w:val="22"/>
        </w:rPr>
        <w:t>щей Политике и в Перечне П</w:t>
      </w:r>
      <w:r w:rsidR="007A6EEB" w:rsidRPr="00C02BC9">
        <w:rPr>
          <w:rFonts w:ascii="Times New Roman" w:hAnsi="Times New Roman" w:cs="Times New Roman"/>
          <w:sz w:val="22"/>
          <w:szCs w:val="22"/>
        </w:rPr>
        <w:t>Д</w:t>
      </w:r>
      <w:r w:rsidR="00914EAC" w:rsidRPr="00C02BC9">
        <w:rPr>
          <w:rFonts w:ascii="Times New Roman" w:hAnsi="Times New Roman" w:cs="Times New Roman"/>
          <w:sz w:val="22"/>
          <w:szCs w:val="22"/>
        </w:rPr>
        <w:t xml:space="preserve">н </w:t>
      </w:r>
      <w:r w:rsidR="00A16E28" w:rsidRPr="00C02BC9">
        <w:rPr>
          <w:rFonts w:ascii="Times New Roman" w:hAnsi="Times New Roman" w:cs="Times New Roman"/>
          <w:sz w:val="22"/>
          <w:szCs w:val="22"/>
        </w:rPr>
        <w:t>закрепляются</w:t>
      </w:r>
      <w:r w:rsidRPr="00C02BC9">
        <w:rPr>
          <w:rFonts w:ascii="Times New Roman" w:hAnsi="Times New Roman" w:cs="Times New Roman"/>
          <w:sz w:val="22"/>
          <w:szCs w:val="22"/>
        </w:rPr>
        <w:t xml:space="preserve"> группы и состав ПДн, цели и правовые основания обработки ПДн Работников, их родственников и Кандидатов.</w:t>
      </w:r>
    </w:p>
    <w:p w14:paraId="0E69EEBE" w14:textId="2025A68D" w:rsidR="00863601" w:rsidRPr="00C02BC9" w:rsidRDefault="00863601" w:rsidP="00C02BC9">
      <w:pPr>
        <w:pStyle w:val="ListedText"/>
        <w:numPr>
          <w:ilvl w:val="0"/>
          <w:numId w:val="45"/>
        </w:numPr>
        <w:tabs>
          <w:tab w:val="left" w:pos="1134"/>
        </w:tabs>
        <w:ind w:left="567" w:hanging="425"/>
        <w:rPr>
          <w:rFonts w:ascii="Times New Roman" w:hAnsi="Times New Roman" w:cs="Times New Roman"/>
          <w:sz w:val="22"/>
          <w:szCs w:val="22"/>
        </w:rPr>
      </w:pPr>
      <w:r w:rsidRPr="00C02BC9">
        <w:rPr>
          <w:rFonts w:ascii="Times New Roman" w:hAnsi="Times New Roman" w:cs="Times New Roman"/>
          <w:sz w:val="22"/>
          <w:szCs w:val="22"/>
        </w:rPr>
        <w:t>К документам, содержащим ПДн Работников, создаваемым в процессе трудовых отношений, относятся:</w:t>
      </w:r>
    </w:p>
    <w:p w14:paraId="10F8A161" w14:textId="77777777" w:rsidR="00863601" w:rsidRPr="00C02BC9" w:rsidRDefault="00863601" w:rsidP="00C02BC9">
      <w:pPr>
        <w:pStyle w:val="a9"/>
        <w:numPr>
          <w:ilvl w:val="0"/>
          <w:numId w:val="46"/>
        </w:numPr>
        <w:tabs>
          <w:tab w:val="left" w:pos="1134"/>
        </w:tabs>
        <w:spacing w:after="0" w:line="240" w:lineRule="auto"/>
        <w:ind w:left="993" w:right="0" w:hanging="284"/>
        <w:rPr>
          <w:sz w:val="22"/>
        </w:rPr>
      </w:pPr>
      <w:r w:rsidRPr="00C02BC9">
        <w:rPr>
          <w:sz w:val="22"/>
        </w:rPr>
        <w:t>трудовой договор, включая дополнительные соглашения к нему;</w:t>
      </w:r>
    </w:p>
    <w:p w14:paraId="2D53BC1D" w14:textId="77777777" w:rsidR="00863601" w:rsidRPr="00C02BC9" w:rsidRDefault="00863601" w:rsidP="00C02BC9">
      <w:pPr>
        <w:pStyle w:val="a9"/>
        <w:numPr>
          <w:ilvl w:val="0"/>
          <w:numId w:val="46"/>
        </w:numPr>
        <w:tabs>
          <w:tab w:val="left" w:pos="1134"/>
        </w:tabs>
        <w:spacing w:after="0" w:line="240" w:lineRule="auto"/>
        <w:ind w:left="993" w:right="0" w:hanging="284"/>
        <w:rPr>
          <w:sz w:val="22"/>
        </w:rPr>
      </w:pPr>
      <w:r w:rsidRPr="00C02BC9">
        <w:rPr>
          <w:sz w:val="22"/>
        </w:rPr>
        <w:t>должностная инструкция;</w:t>
      </w:r>
    </w:p>
    <w:p w14:paraId="00646F05" w14:textId="77777777" w:rsidR="00863601" w:rsidRPr="00C02BC9" w:rsidRDefault="00863601" w:rsidP="00C02BC9">
      <w:pPr>
        <w:pStyle w:val="a9"/>
        <w:numPr>
          <w:ilvl w:val="0"/>
          <w:numId w:val="46"/>
        </w:numPr>
        <w:tabs>
          <w:tab w:val="left" w:pos="1134"/>
        </w:tabs>
        <w:spacing w:after="0" w:line="240" w:lineRule="auto"/>
        <w:ind w:left="993" w:right="0" w:hanging="284"/>
        <w:rPr>
          <w:sz w:val="22"/>
        </w:rPr>
      </w:pPr>
      <w:r w:rsidRPr="00C02BC9">
        <w:rPr>
          <w:sz w:val="22"/>
        </w:rPr>
        <w:t>личная карточка Работника;</w:t>
      </w:r>
    </w:p>
    <w:p w14:paraId="2803B50F" w14:textId="77777777" w:rsidR="00863601" w:rsidRPr="00C02BC9" w:rsidRDefault="00863601" w:rsidP="00C02BC9">
      <w:pPr>
        <w:pStyle w:val="a9"/>
        <w:numPr>
          <w:ilvl w:val="0"/>
          <w:numId w:val="46"/>
        </w:numPr>
        <w:tabs>
          <w:tab w:val="left" w:pos="1134"/>
        </w:tabs>
        <w:spacing w:after="0" w:line="240" w:lineRule="auto"/>
        <w:ind w:left="993" w:right="0" w:hanging="284"/>
        <w:rPr>
          <w:sz w:val="22"/>
        </w:rPr>
      </w:pPr>
      <w:r w:rsidRPr="00C02BC9">
        <w:rPr>
          <w:sz w:val="22"/>
        </w:rPr>
        <w:t>приказы в отношении Работника, включая документы, являющиеся основаниями к приказам;</w:t>
      </w:r>
    </w:p>
    <w:p w14:paraId="3145DAAA" w14:textId="0A70F9FF" w:rsidR="00863601" w:rsidRPr="00C02BC9" w:rsidRDefault="00863601" w:rsidP="00C02BC9">
      <w:pPr>
        <w:pStyle w:val="a9"/>
        <w:numPr>
          <w:ilvl w:val="0"/>
          <w:numId w:val="46"/>
        </w:numPr>
        <w:tabs>
          <w:tab w:val="left" w:pos="1134"/>
        </w:tabs>
        <w:spacing w:after="0" w:line="240" w:lineRule="auto"/>
        <w:ind w:left="993" w:right="0" w:hanging="284"/>
        <w:rPr>
          <w:sz w:val="22"/>
        </w:rPr>
      </w:pPr>
      <w:r w:rsidRPr="00C02BC9">
        <w:rPr>
          <w:sz w:val="22"/>
        </w:rPr>
        <w:t>согласи</w:t>
      </w:r>
      <w:r w:rsidR="00914EAC" w:rsidRPr="00C02BC9">
        <w:rPr>
          <w:sz w:val="22"/>
        </w:rPr>
        <w:t>е</w:t>
      </w:r>
      <w:r w:rsidRPr="00C02BC9">
        <w:rPr>
          <w:sz w:val="22"/>
        </w:rPr>
        <w:t xml:space="preserve"> на обработку персональных данных;</w:t>
      </w:r>
    </w:p>
    <w:p w14:paraId="5FE2884B" w14:textId="77777777" w:rsidR="00863601" w:rsidRPr="00C02BC9" w:rsidRDefault="00863601" w:rsidP="00C02BC9">
      <w:pPr>
        <w:pStyle w:val="a9"/>
        <w:numPr>
          <w:ilvl w:val="0"/>
          <w:numId w:val="46"/>
        </w:numPr>
        <w:tabs>
          <w:tab w:val="left" w:pos="1134"/>
        </w:tabs>
        <w:spacing w:after="0" w:line="240" w:lineRule="auto"/>
        <w:ind w:left="993" w:right="0" w:hanging="284"/>
        <w:rPr>
          <w:sz w:val="22"/>
        </w:rPr>
      </w:pPr>
      <w:r w:rsidRPr="00C02BC9">
        <w:rPr>
          <w:sz w:val="22"/>
        </w:rPr>
        <w:t>трудовая книжка;</w:t>
      </w:r>
    </w:p>
    <w:p w14:paraId="10938B9A" w14:textId="77777777" w:rsidR="00863601" w:rsidRPr="00C02BC9" w:rsidRDefault="00863601" w:rsidP="00C02BC9">
      <w:pPr>
        <w:pStyle w:val="a9"/>
        <w:numPr>
          <w:ilvl w:val="0"/>
          <w:numId w:val="46"/>
        </w:numPr>
        <w:tabs>
          <w:tab w:val="left" w:pos="1134"/>
        </w:tabs>
        <w:spacing w:after="0" w:line="240" w:lineRule="auto"/>
        <w:ind w:left="993" w:right="0" w:hanging="284"/>
        <w:rPr>
          <w:sz w:val="22"/>
        </w:rPr>
      </w:pPr>
      <w:r w:rsidRPr="00C02BC9">
        <w:rPr>
          <w:sz w:val="22"/>
        </w:rPr>
        <w:t>листы ознакомлений с локальными нормативными актами и требованиями законодательства;</w:t>
      </w:r>
    </w:p>
    <w:p w14:paraId="075F4B12" w14:textId="77777777" w:rsidR="00863601" w:rsidRPr="00C02BC9" w:rsidRDefault="00863601" w:rsidP="00C02BC9">
      <w:pPr>
        <w:pStyle w:val="a9"/>
        <w:numPr>
          <w:ilvl w:val="0"/>
          <w:numId w:val="46"/>
        </w:numPr>
        <w:tabs>
          <w:tab w:val="left" w:pos="1134"/>
        </w:tabs>
        <w:spacing w:after="0" w:line="240" w:lineRule="auto"/>
        <w:ind w:left="993" w:right="0" w:hanging="284"/>
        <w:rPr>
          <w:sz w:val="22"/>
        </w:rPr>
      </w:pPr>
      <w:r w:rsidRPr="00C02BC9">
        <w:rPr>
          <w:sz w:val="22"/>
        </w:rPr>
        <w:t>заявления и иные внутренние документы (включая служебные и докладные записки) и иные обращения Работника, совершаемые в процессе трудовой деятельности;</w:t>
      </w:r>
    </w:p>
    <w:p w14:paraId="6DCFA6E3" w14:textId="77777777" w:rsidR="00863601" w:rsidRPr="00C02BC9" w:rsidRDefault="00863601" w:rsidP="00C02BC9">
      <w:pPr>
        <w:pStyle w:val="a9"/>
        <w:numPr>
          <w:ilvl w:val="0"/>
          <w:numId w:val="46"/>
        </w:numPr>
        <w:tabs>
          <w:tab w:val="left" w:pos="1134"/>
        </w:tabs>
        <w:spacing w:after="0" w:line="240" w:lineRule="auto"/>
        <w:ind w:left="993" w:right="0" w:hanging="284"/>
        <w:rPr>
          <w:sz w:val="22"/>
        </w:rPr>
      </w:pPr>
      <w:r w:rsidRPr="00C02BC9">
        <w:rPr>
          <w:sz w:val="22"/>
        </w:rPr>
        <w:t>акты приема-передачи оборудования;</w:t>
      </w:r>
    </w:p>
    <w:p w14:paraId="524238E4" w14:textId="77777777" w:rsidR="00863601" w:rsidRPr="00C02BC9" w:rsidRDefault="00863601" w:rsidP="00C02BC9">
      <w:pPr>
        <w:pStyle w:val="a9"/>
        <w:numPr>
          <w:ilvl w:val="0"/>
          <w:numId w:val="46"/>
        </w:numPr>
        <w:tabs>
          <w:tab w:val="left" w:pos="1134"/>
        </w:tabs>
        <w:spacing w:after="0" w:line="240" w:lineRule="auto"/>
        <w:ind w:left="993" w:right="0" w:hanging="284"/>
        <w:rPr>
          <w:sz w:val="22"/>
        </w:rPr>
      </w:pPr>
      <w:r w:rsidRPr="00C02BC9">
        <w:rPr>
          <w:sz w:val="22"/>
        </w:rPr>
        <w:t>документы и иные материалы, касающиеся дисциплинарных взысканий и служебных расследований;</w:t>
      </w:r>
    </w:p>
    <w:p w14:paraId="518D685B" w14:textId="5DF40C9E" w:rsidR="00863601" w:rsidRPr="00C02BC9" w:rsidRDefault="00863601" w:rsidP="00C02BC9">
      <w:pPr>
        <w:pStyle w:val="a9"/>
        <w:numPr>
          <w:ilvl w:val="0"/>
          <w:numId w:val="46"/>
        </w:numPr>
        <w:tabs>
          <w:tab w:val="left" w:pos="1134"/>
        </w:tabs>
        <w:spacing w:after="0" w:line="240" w:lineRule="auto"/>
        <w:ind w:left="993" w:right="0" w:hanging="284"/>
        <w:rPr>
          <w:sz w:val="22"/>
        </w:rPr>
      </w:pPr>
      <w:r w:rsidRPr="00C02BC9">
        <w:rPr>
          <w:sz w:val="22"/>
        </w:rPr>
        <w:t>документы и иные материалы, необходимые для подтверждения выполнения корпоративных политик и процедур и требований законодательства</w:t>
      </w:r>
      <w:r w:rsidR="00914EAC" w:rsidRPr="00C02BC9">
        <w:rPr>
          <w:sz w:val="22"/>
        </w:rPr>
        <w:t xml:space="preserve"> РФ</w:t>
      </w:r>
      <w:r w:rsidRPr="00C02BC9">
        <w:rPr>
          <w:sz w:val="22"/>
        </w:rPr>
        <w:t>;</w:t>
      </w:r>
    </w:p>
    <w:p w14:paraId="38E9499E" w14:textId="467F7739" w:rsidR="00863601" w:rsidRPr="00C02BC9" w:rsidRDefault="00863601" w:rsidP="00C02BC9">
      <w:pPr>
        <w:pStyle w:val="a9"/>
        <w:numPr>
          <w:ilvl w:val="0"/>
          <w:numId w:val="46"/>
        </w:numPr>
        <w:tabs>
          <w:tab w:val="left" w:pos="1134"/>
        </w:tabs>
        <w:spacing w:after="0" w:line="240" w:lineRule="auto"/>
        <w:ind w:left="993" w:right="0" w:hanging="284"/>
        <w:rPr>
          <w:sz w:val="22"/>
        </w:rPr>
      </w:pPr>
      <w:r w:rsidRPr="00C02BC9">
        <w:rPr>
          <w:sz w:val="22"/>
        </w:rPr>
        <w:t>документы и иные материалы по образовани</w:t>
      </w:r>
      <w:r w:rsidR="00914EAC" w:rsidRPr="00C02BC9">
        <w:rPr>
          <w:sz w:val="22"/>
        </w:rPr>
        <w:t>ю</w:t>
      </w:r>
      <w:r w:rsidRPr="00C02BC9">
        <w:rPr>
          <w:sz w:val="22"/>
        </w:rPr>
        <w:t>, обучению Работника, повышению квалификации и переподготовке, аттестации;</w:t>
      </w:r>
    </w:p>
    <w:p w14:paraId="45C78292" w14:textId="77777777" w:rsidR="00863601" w:rsidRPr="00C02BC9" w:rsidRDefault="00863601" w:rsidP="00C02BC9">
      <w:pPr>
        <w:pStyle w:val="a9"/>
        <w:numPr>
          <w:ilvl w:val="0"/>
          <w:numId w:val="46"/>
        </w:numPr>
        <w:tabs>
          <w:tab w:val="left" w:pos="1134"/>
        </w:tabs>
        <w:spacing w:after="0" w:line="240" w:lineRule="auto"/>
        <w:ind w:left="993" w:right="0" w:hanging="284"/>
        <w:rPr>
          <w:sz w:val="22"/>
        </w:rPr>
      </w:pPr>
      <w:r w:rsidRPr="00C02BC9">
        <w:rPr>
          <w:sz w:val="22"/>
        </w:rPr>
        <w:t>документы и иные материалы, необходимые для осуществления расчета и выплаты заработанной платы, предоставления государственных и корпоративных льгот и поощрений (включая документы и иные материалы, подтверждающие основания их предоставления), формирования отчислений в различные государственные фонды;</w:t>
      </w:r>
    </w:p>
    <w:p w14:paraId="32D318B8" w14:textId="2351E528" w:rsidR="00863601" w:rsidRPr="00C02BC9" w:rsidRDefault="00863601" w:rsidP="00C02BC9">
      <w:pPr>
        <w:pStyle w:val="a9"/>
        <w:numPr>
          <w:ilvl w:val="0"/>
          <w:numId w:val="46"/>
        </w:numPr>
        <w:tabs>
          <w:tab w:val="left" w:pos="1134"/>
        </w:tabs>
        <w:spacing w:after="0" w:line="240" w:lineRule="auto"/>
        <w:ind w:left="993" w:right="0" w:hanging="284"/>
        <w:rPr>
          <w:sz w:val="22"/>
        </w:rPr>
      </w:pPr>
      <w:r w:rsidRPr="00C02BC9">
        <w:rPr>
          <w:sz w:val="22"/>
        </w:rPr>
        <w:t>иные документы, которые могут быть предусмотрены требованиями законодательства РФ и относ</w:t>
      </w:r>
      <w:r w:rsidR="00914EAC" w:rsidRPr="00C02BC9">
        <w:rPr>
          <w:sz w:val="22"/>
        </w:rPr>
        <w:t>ят</w:t>
      </w:r>
      <w:r w:rsidRPr="00C02BC9">
        <w:rPr>
          <w:sz w:val="22"/>
        </w:rPr>
        <w:t>ся к трудовой деятельности Работника.</w:t>
      </w:r>
    </w:p>
    <w:p w14:paraId="4D9F6DB9" w14:textId="743D3499" w:rsidR="00A16E28" w:rsidRPr="00C02BC9" w:rsidRDefault="00863601" w:rsidP="00C02BC9">
      <w:pPr>
        <w:pStyle w:val="a9"/>
        <w:numPr>
          <w:ilvl w:val="0"/>
          <w:numId w:val="45"/>
        </w:numPr>
        <w:tabs>
          <w:tab w:val="left" w:pos="1134"/>
        </w:tabs>
        <w:spacing w:after="0" w:line="240" w:lineRule="auto"/>
        <w:ind w:left="567" w:right="0" w:hanging="425"/>
        <w:rPr>
          <w:sz w:val="22"/>
        </w:rPr>
      </w:pPr>
      <w:r w:rsidRPr="00C02BC9">
        <w:rPr>
          <w:sz w:val="22"/>
        </w:rPr>
        <w:t>В Компании допускается обработка ПДн родственников Работников только в объемах, предусмотренных анкетой Работника, а также требованиями страховых компаний (заявление на выгодоприобретателя). В случае</w:t>
      </w:r>
      <w:r w:rsidR="00914EAC" w:rsidRPr="00C02BC9">
        <w:rPr>
          <w:sz w:val="22"/>
        </w:rPr>
        <w:t xml:space="preserve">, </w:t>
      </w:r>
      <w:r w:rsidRPr="00C02BC9">
        <w:rPr>
          <w:sz w:val="22"/>
        </w:rPr>
        <w:t>если в каких-либо процессах Компании потребуется расширенная информация о родственниках Работника, то необходимо получить согласие на обработку его ПДн, если отсутствуют иные законные основания для обработки таких ПДн.</w:t>
      </w:r>
    </w:p>
    <w:p w14:paraId="57B3B656" w14:textId="540FCE67" w:rsidR="00863601" w:rsidRPr="00C02BC9" w:rsidRDefault="00863601" w:rsidP="00C02BC9">
      <w:pPr>
        <w:pStyle w:val="a9"/>
        <w:numPr>
          <w:ilvl w:val="0"/>
          <w:numId w:val="45"/>
        </w:numPr>
        <w:tabs>
          <w:tab w:val="left" w:pos="1134"/>
        </w:tabs>
        <w:spacing w:after="0" w:line="240" w:lineRule="auto"/>
        <w:ind w:left="567" w:right="0" w:hanging="425"/>
        <w:rPr>
          <w:sz w:val="22"/>
        </w:rPr>
      </w:pPr>
      <w:r w:rsidRPr="00C02BC9">
        <w:rPr>
          <w:sz w:val="22"/>
        </w:rPr>
        <w:t>К документам, содержащим ПДн Кандидатов, относятся:</w:t>
      </w:r>
    </w:p>
    <w:p w14:paraId="2466DAEF" w14:textId="77777777" w:rsidR="00863601" w:rsidRPr="00C02BC9" w:rsidRDefault="00863601" w:rsidP="00C02BC9">
      <w:pPr>
        <w:pStyle w:val="a9"/>
        <w:numPr>
          <w:ilvl w:val="0"/>
          <w:numId w:val="47"/>
        </w:numPr>
        <w:tabs>
          <w:tab w:val="left" w:pos="1134"/>
        </w:tabs>
        <w:spacing w:after="0" w:line="240" w:lineRule="auto"/>
        <w:ind w:left="993" w:right="0" w:hanging="284"/>
        <w:rPr>
          <w:sz w:val="22"/>
        </w:rPr>
      </w:pPr>
      <w:r w:rsidRPr="00C02BC9">
        <w:rPr>
          <w:sz w:val="22"/>
        </w:rPr>
        <w:t>резюме Кандидата;</w:t>
      </w:r>
    </w:p>
    <w:p w14:paraId="18E9C690" w14:textId="77777777" w:rsidR="00863601" w:rsidRPr="00C02BC9" w:rsidRDefault="00863601" w:rsidP="00C02BC9">
      <w:pPr>
        <w:pStyle w:val="a9"/>
        <w:numPr>
          <w:ilvl w:val="0"/>
          <w:numId w:val="47"/>
        </w:numPr>
        <w:tabs>
          <w:tab w:val="left" w:pos="1134"/>
        </w:tabs>
        <w:spacing w:after="0" w:line="240" w:lineRule="auto"/>
        <w:ind w:left="993" w:right="0" w:hanging="284"/>
        <w:rPr>
          <w:sz w:val="22"/>
        </w:rPr>
      </w:pPr>
      <w:r w:rsidRPr="00C02BC9">
        <w:rPr>
          <w:sz w:val="22"/>
        </w:rPr>
        <w:t>заполняемые в ходе рассмотрения Кандидата анкеты (при необходимости получения Компанией иных данных, не содержащихся в резюме);</w:t>
      </w:r>
    </w:p>
    <w:p w14:paraId="5B733D94" w14:textId="77777777" w:rsidR="00863601" w:rsidRPr="00C02BC9" w:rsidRDefault="00863601" w:rsidP="00C02BC9">
      <w:pPr>
        <w:pStyle w:val="a9"/>
        <w:numPr>
          <w:ilvl w:val="0"/>
          <w:numId w:val="47"/>
        </w:numPr>
        <w:tabs>
          <w:tab w:val="left" w:pos="1134"/>
        </w:tabs>
        <w:spacing w:after="0" w:line="240" w:lineRule="auto"/>
        <w:ind w:left="993" w:right="0" w:hanging="284"/>
        <w:rPr>
          <w:sz w:val="22"/>
        </w:rPr>
      </w:pPr>
      <w:r w:rsidRPr="00C02BC9">
        <w:rPr>
          <w:sz w:val="22"/>
        </w:rPr>
        <w:t>заполняемые в ходе рассмотрения Кандидата протоколы собеседований (при необходимости);</w:t>
      </w:r>
    </w:p>
    <w:p w14:paraId="6F0E4A9A" w14:textId="77777777" w:rsidR="00863601" w:rsidRPr="00C02BC9" w:rsidRDefault="00863601" w:rsidP="00C02BC9">
      <w:pPr>
        <w:pStyle w:val="a9"/>
        <w:numPr>
          <w:ilvl w:val="0"/>
          <w:numId w:val="47"/>
        </w:numPr>
        <w:tabs>
          <w:tab w:val="left" w:pos="1134"/>
        </w:tabs>
        <w:spacing w:after="0" w:line="240" w:lineRule="auto"/>
        <w:ind w:left="993" w:right="0" w:hanging="284"/>
        <w:rPr>
          <w:sz w:val="22"/>
        </w:rPr>
      </w:pPr>
      <w:r w:rsidRPr="00C02BC9">
        <w:rPr>
          <w:sz w:val="22"/>
        </w:rPr>
        <w:t>документы и иные материалы, необходимые для подтверждения выполнения корпоративных политик и процедур и требований законодательства РФ;</w:t>
      </w:r>
    </w:p>
    <w:p w14:paraId="1250EF1C" w14:textId="77777777" w:rsidR="00863601" w:rsidRPr="00C02BC9" w:rsidRDefault="00863601" w:rsidP="00C02BC9">
      <w:pPr>
        <w:pStyle w:val="a9"/>
        <w:numPr>
          <w:ilvl w:val="0"/>
          <w:numId w:val="47"/>
        </w:numPr>
        <w:tabs>
          <w:tab w:val="left" w:pos="1134"/>
        </w:tabs>
        <w:spacing w:after="0" w:line="240" w:lineRule="auto"/>
        <w:ind w:left="993" w:right="0" w:hanging="284"/>
        <w:rPr>
          <w:sz w:val="22"/>
        </w:rPr>
      </w:pPr>
      <w:r w:rsidRPr="00C02BC9">
        <w:rPr>
          <w:sz w:val="22"/>
        </w:rPr>
        <w:t>согласия на обработку персональных данных;</w:t>
      </w:r>
    </w:p>
    <w:p w14:paraId="45F1ADB5" w14:textId="17EE3896" w:rsidR="00863601" w:rsidRPr="00C02BC9" w:rsidRDefault="00863601" w:rsidP="00C02BC9">
      <w:pPr>
        <w:pStyle w:val="a9"/>
        <w:numPr>
          <w:ilvl w:val="0"/>
          <w:numId w:val="47"/>
        </w:numPr>
        <w:tabs>
          <w:tab w:val="left" w:pos="1134"/>
        </w:tabs>
        <w:spacing w:after="0" w:line="240" w:lineRule="auto"/>
        <w:ind w:left="993" w:right="0" w:hanging="284"/>
        <w:rPr>
          <w:sz w:val="22"/>
        </w:rPr>
      </w:pPr>
      <w:r w:rsidRPr="00C02BC9">
        <w:rPr>
          <w:sz w:val="22"/>
        </w:rPr>
        <w:t>иные документы, которые могут быть предусмотрены требованиями законодательства и относ</w:t>
      </w:r>
      <w:r w:rsidR="00585980" w:rsidRPr="00C02BC9">
        <w:rPr>
          <w:sz w:val="22"/>
        </w:rPr>
        <w:t>ятся</w:t>
      </w:r>
      <w:r w:rsidRPr="00C02BC9">
        <w:rPr>
          <w:sz w:val="22"/>
        </w:rPr>
        <w:t xml:space="preserve"> к процессу трудоустройства.</w:t>
      </w:r>
    </w:p>
    <w:p w14:paraId="63A1DCDB" w14:textId="77777777" w:rsidR="00863601" w:rsidRPr="00C02BC9" w:rsidRDefault="00863601" w:rsidP="00C02BC9">
      <w:pPr>
        <w:tabs>
          <w:tab w:val="left" w:pos="1134"/>
        </w:tabs>
        <w:spacing w:line="240" w:lineRule="auto"/>
        <w:ind w:firstLine="709"/>
        <w:rPr>
          <w:sz w:val="22"/>
        </w:rPr>
      </w:pPr>
    </w:p>
    <w:p w14:paraId="53A2B12C" w14:textId="7AA3D8B0" w:rsidR="00863601" w:rsidRPr="00C02BC9" w:rsidRDefault="00585980" w:rsidP="00C02BC9">
      <w:pPr>
        <w:pStyle w:val="1"/>
        <w:numPr>
          <w:ilvl w:val="0"/>
          <w:numId w:val="44"/>
        </w:numPr>
        <w:tabs>
          <w:tab w:val="left" w:pos="1134"/>
        </w:tabs>
        <w:spacing w:line="240" w:lineRule="auto"/>
        <w:ind w:left="3686" w:hanging="284"/>
        <w:jc w:val="both"/>
        <w:rPr>
          <w:sz w:val="22"/>
        </w:rPr>
      </w:pPr>
      <w:bookmarkStart w:id="36" w:name="_Toc520217168"/>
      <w:bookmarkStart w:id="37" w:name="_Toc131612289"/>
      <w:bookmarkStart w:id="38" w:name="_Toc221541647"/>
      <w:r w:rsidRPr="00C02BC9">
        <w:rPr>
          <w:sz w:val="22"/>
        </w:rPr>
        <w:t>ПРАВИЛА ОБРАБОТКИ ПД</w:t>
      </w:r>
      <w:bookmarkEnd w:id="36"/>
      <w:bookmarkEnd w:id="37"/>
      <w:r w:rsidRPr="00C02BC9">
        <w:rPr>
          <w:sz w:val="22"/>
        </w:rPr>
        <w:t>н</w:t>
      </w:r>
      <w:bookmarkEnd w:id="38"/>
    </w:p>
    <w:p w14:paraId="7E3FA657" w14:textId="77777777" w:rsidR="00863601" w:rsidRPr="00C02BC9" w:rsidRDefault="00863601" w:rsidP="00C02BC9">
      <w:pPr>
        <w:tabs>
          <w:tab w:val="left" w:pos="1134"/>
        </w:tabs>
        <w:spacing w:line="240" w:lineRule="auto"/>
        <w:ind w:firstLine="709"/>
        <w:rPr>
          <w:sz w:val="22"/>
        </w:rPr>
      </w:pPr>
    </w:p>
    <w:p w14:paraId="3996D7BD" w14:textId="77777777" w:rsidR="008B2B03" w:rsidRPr="00C02BC9" w:rsidRDefault="00863601" w:rsidP="00C02BC9">
      <w:pPr>
        <w:pStyle w:val="a9"/>
        <w:numPr>
          <w:ilvl w:val="0"/>
          <w:numId w:val="48"/>
        </w:numPr>
        <w:tabs>
          <w:tab w:val="left" w:pos="1134"/>
        </w:tabs>
        <w:spacing w:after="0" w:line="240" w:lineRule="auto"/>
        <w:ind w:left="567" w:right="0" w:hanging="425"/>
        <w:rPr>
          <w:sz w:val="22"/>
        </w:rPr>
      </w:pPr>
      <w:r w:rsidRPr="00C02BC9">
        <w:rPr>
          <w:sz w:val="22"/>
        </w:rPr>
        <w:t xml:space="preserve">Обработка ПДн осуществляется с соблюдением принципов и правил, предусмотренных действующим законодательством РФ. Обработка ПДн осуществляется для осуществления и выполнения возложенных законодательством Российской Федерации на Компанию функций, полномочий и обязанностей, а также с соответствующих согласий Работника/Кандидата на обработку ПДн. </w:t>
      </w:r>
    </w:p>
    <w:p w14:paraId="1EC566E0" w14:textId="77777777" w:rsidR="008B2B03" w:rsidRPr="00C02BC9" w:rsidRDefault="00863601" w:rsidP="00C02BC9">
      <w:pPr>
        <w:pStyle w:val="a9"/>
        <w:numPr>
          <w:ilvl w:val="0"/>
          <w:numId w:val="48"/>
        </w:numPr>
        <w:tabs>
          <w:tab w:val="left" w:pos="1134"/>
        </w:tabs>
        <w:spacing w:after="0" w:line="240" w:lineRule="auto"/>
        <w:ind w:left="567" w:right="0" w:hanging="425"/>
        <w:rPr>
          <w:sz w:val="22"/>
        </w:rPr>
      </w:pPr>
      <w:r w:rsidRPr="00C02BC9">
        <w:rPr>
          <w:sz w:val="22"/>
        </w:rPr>
        <w:lastRenderedPageBreak/>
        <w:t>В случае получения ПДн Кандидата из онлайн-ресурсов по тематике подбора персонала (например, интернет-сайты, содержащие резюме) отдельное согласие Кандидата на обработку ПДн, размещенных указанным образом, не требуется, поскольку Компания получает доступ к указанным ПДн в соответствии с информацией, размещенной на таком онлайн-ресурсе владельцем/модератором данного ресурс</w:t>
      </w:r>
      <w:r w:rsidR="00585980" w:rsidRPr="00C02BC9">
        <w:rPr>
          <w:sz w:val="22"/>
        </w:rPr>
        <w:t>е,</w:t>
      </w:r>
      <w:r w:rsidRPr="00C02BC9">
        <w:rPr>
          <w:sz w:val="22"/>
        </w:rPr>
        <w:t xml:space="preserve"> о ПДн, разрешенных Кандидатом для распространения, и об условиях и запретах, установленных Кандидатом в отношении этих ПДн</w:t>
      </w:r>
      <w:r w:rsidR="00585980" w:rsidRPr="00C02BC9">
        <w:rPr>
          <w:sz w:val="22"/>
        </w:rPr>
        <w:t xml:space="preserve"> (в соответствии со ст. 10.1 ФЗ «О персональных данных»)</w:t>
      </w:r>
      <w:r w:rsidRPr="00C02BC9">
        <w:rPr>
          <w:sz w:val="22"/>
        </w:rPr>
        <w:t>.</w:t>
      </w:r>
    </w:p>
    <w:p w14:paraId="39EA6A25" w14:textId="77777777" w:rsidR="0003351E" w:rsidRPr="00C02BC9" w:rsidRDefault="00863601" w:rsidP="00C02BC9">
      <w:pPr>
        <w:pStyle w:val="a9"/>
        <w:numPr>
          <w:ilvl w:val="0"/>
          <w:numId w:val="48"/>
        </w:numPr>
        <w:tabs>
          <w:tab w:val="left" w:pos="1134"/>
        </w:tabs>
        <w:spacing w:after="0" w:line="240" w:lineRule="auto"/>
        <w:ind w:left="567" w:right="0" w:hanging="425"/>
        <w:rPr>
          <w:sz w:val="22"/>
        </w:rPr>
      </w:pPr>
      <w:r w:rsidRPr="00C02BC9">
        <w:rPr>
          <w:sz w:val="22"/>
        </w:rPr>
        <w:t>В случае получения ПДн Кандидата посредством резюме, направленного Кандидатом Компании по электронным каналам связи (в частности, через специализированные веб-страницы или ресурсы), направление указанного резюме считается выражением согласия Кандидата на обработку его ПДн Компанией, при этом Компания обеспечивает информирование Кандидата об условиях обработки ПДн, и отдельное согласие Кандидата не требуется. ПДн, полученные способами, указанными в настоящем пункте, обрабатываются Компанией в целях возможного установления трудовых отношений с Кандидатами. Срок их обработки равен сроку рассмотрения возможности установления трудовых отношений и 6 (шести) месяцам после истечения указанного срока.</w:t>
      </w:r>
    </w:p>
    <w:p w14:paraId="395B75C3" w14:textId="77777777" w:rsidR="0003351E" w:rsidRPr="00C02BC9" w:rsidRDefault="00863601" w:rsidP="00C02BC9">
      <w:pPr>
        <w:pStyle w:val="a9"/>
        <w:numPr>
          <w:ilvl w:val="0"/>
          <w:numId w:val="48"/>
        </w:numPr>
        <w:tabs>
          <w:tab w:val="left" w:pos="1134"/>
        </w:tabs>
        <w:spacing w:after="0" w:line="240" w:lineRule="auto"/>
        <w:ind w:left="567" w:right="0" w:hanging="425"/>
        <w:rPr>
          <w:sz w:val="22"/>
        </w:rPr>
      </w:pPr>
      <w:r w:rsidRPr="00C02BC9">
        <w:rPr>
          <w:sz w:val="22"/>
        </w:rPr>
        <w:t>В случае необходимости получения Компанией дополнительных ПДн Кандидата, не указанных в документах Кандидата, полученных указанными выше способами (в частности, для процедур должной осмотрительности в отношении отдельных категорий должностей), работниками Отдела подбора персонала должно быть получено согласие Кандидата на обработку ПДн.</w:t>
      </w:r>
    </w:p>
    <w:p w14:paraId="21E1AFC3" w14:textId="77777777" w:rsidR="0003351E" w:rsidRPr="00C02BC9" w:rsidRDefault="00863601" w:rsidP="00C02BC9">
      <w:pPr>
        <w:pStyle w:val="a9"/>
        <w:numPr>
          <w:ilvl w:val="0"/>
          <w:numId w:val="48"/>
        </w:numPr>
        <w:tabs>
          <w:tab w:val="left" w:pos="1134"/>
        </w:tabs>
        <w:spacing w:after="0" w:line="240" w:lineRule="auto"/>
        <w:ind w:left="567" w:right="0" w:hanging="425"/>
        <w:rPr>
          <w:sz w:val="22"/>
        </w:rPr>
      </w:pPr>
      <w:r w:rsidRPr="00C02BC9">
        <w:rPr>
          <w:sz w:val="22"/>
        </w:rPr>
        <w:t xml:space="preserve">Обработка ПДн Работников осуществляется для осуществления и выполнения возложенных законодательством РФ на оператора функций, полномочий и обязанностей, а также с соответствующих согласий на обработку ПДн. Такие согласия должны быть получены Работником Отдела кадрового администрирования в процессе трудоустройства Работников. </w:t>
      </w:r>
    </w:p>
    <w:p w14:paraId="6C2BCC36" w14:textId="77777777" w:rsidR="0003351E" w:rsidRPr="00C02BC9" w:rsidRDefault="00863601" w:rsidP="00C02BC9">
      <w:pPr>
        <w:pStyle w:val="a9"/>
        <w:numPr>
          <w:ilvl w:val="0"/>
          <w:numId w:val="48"/>
        </w:numPr>
        <w:tabs>
          <w:tab w:val="left" w:pos="1134"/>
        </w:tabs>
        <w:spacing w:after="0" w:line="240" w:lineRule="auto"/>
        <w:ind w:left="567" w:right="0" w:hanging="425"/>
        <w:rPr>
          <w:sz w:val="22"/>
        </w:rPr>
      </w:pPr>
      <w:r w:rsidRPr="00C02BC9">
        <w:rPr>
          <w:sz w:val="22"/>
        </w:rPr>
        <w:t xml:space="preserve">Если ПДн Работника необходимо получить у </w:t>
      </w:r>
      <w:r w:rsidR="00585980" w:rsidRPr="00C02BC9">
        <w:rPr>
          <w:sz w:val="22"/>
        </w:rPr>
        <w:t>Третьего лица</w:t>
      </w:r>
      <w:r w:rsidRPr="00C02BC9">
        <w:rPr>
          <w:sz w:val="22"/>
        </w:rPr>
        <w:t xml:space="preserve">, то </w:t>
      </w:r>
      <w:r w:rsidR="00DF4672" w:rsidRPr="00C02BC9">
        <w:rPr>
          <w:sz w:val="22"/>
        </w:rPr>
        <w:t xml:space="preserve">Компания </w:t>
      </w:r>
      <w:r w:rsidRPr="00C02BC9">
        <w:rPr>
          <w:sz w:val="22"/>
        </w:rPr>
        <w:t>уведом</w:t>
      </w:r>
      <w:r w:rsidR="00DF4672" w:rsidRPr="00C02BC9">
        <w:rPr>
          <w:sz w:val="22"/>
        </w:rPr>
        <w:t>ляет Работника</w:t>
      </w:r>
      <w:r w:rsidRPr="00C02BC9">
        <w:rPr>
          <w:sz w:val="22"/>
        </w:rPr>
        <w:t xml:space="preserve"> об этом заранее, и от него должно быть получено письменное согласие на получение ПДн у </w:t>
      </w:r>
      <w:r w:rsidR="00DF4672" w:rsidRPr="00C02BC9">
        <w:rPr>
          <w:sz w:val="22"/>
        </w:rPr>
        <w:t>Третьего лица</w:t>
      </w:r>
      <w:r w:rsidRPr="00C02BC9">
        <w:rPr>
          <w:sz w:val="22"/>
        </w:rPr>
        <w:t xml:space="preserve">. </w:t>
      </w:r>
    </w:p>
    <w:p w14:paraId="15DE8D03" w14:textId="7C4C0754" w:rsidR="0003351E" w:rsidRPr="00C02BC9" w:rsidRDefault="00863601" w:rsidP="00C02BC9">
      <w:pPr>
        <w:pStyle w:val="a9"/>
        <w:numPr>
          <w:ilvl w:val="0"/>
          <w:numId w:val="48"/>
        </w:numPr>
        <w:tabs>
          <w:tab w:val="left" w:pos="1134"/>
        </w:tabs>
        <w:spacing w:after="0" w:line="240" w:lineRule="auto"/>
        <w:ind w:left="567" w:right="0" w:hanging="425"/>
        <w:rPr>
          <w:sz w:val="22"/>
        </w:rPr>
      </w:pPr>
      <w:r w:rsidRPr="00C02BC9">
        <w:rPr>
          <w:sz w:val="22"/>
        </w:rPr>
        <w:t xml:space="preserve">Для поиска Кандидатов </w:t>
      </w:r>
      <w:r w:rsidR="008B53AB" w:rsidRPr="00C02BC9">
        <w:rPr>
          <w:sz w:val="22"/>
        </w:rPr>
        <w:t xml:space="preserve">ответственные сотрудники Компании </w:t>
      </w:r>
      <w:r w:rsidRPr="00C02BC9">
        <w:rPr>
          <w:sz w:val="22"/>
        </w:rPr>
        <w:t>мо</w:t>
      </w:r>
      <w:r w:rsidR="008B53AB" w:rsidRPr="00C02BC9">
        <w:rPr>
          <w:sz w:val="22"/>
        </w:rPr>
        <w:t>гут</w:t>
      </w:r>
      <w:r w:rsidRPr="00C02BC9">
        <w:rPr>
          <w:sz w:val="22"/>
        </w:rPr>
        <w:t xml:space="preserve"> разослать открытые вакансии по Компании и аффилированным компаниям, разместить описание вакансии на официальном веб-сайте Компании, специализированных веб-сайтах, провести поиск по опубликованным на специализированных веб-сайтах резюме либо применить иные способы поиска.</w:t>
      </w:r>
    </w:p>
    <w:p w14:paraId="267EFF01" w14:textId="617DCB23" w:rsidR="0003351E" w:rsidRPr="00C02BC9" w:rsidRDefault="00863601" w:rsidP="00C02BC9">
      <w:pPr>
        <w:pStyle w:val="a9"/>
        <w:numPr>
          <w:ilvl w:val="0"/>
          <w:numId w:val="48"/>
        </w:numPr>
        <w:tabs>
          <w:tab w:val="left" w:pos="1134"/>
        </w:tabs>
        <w:spacing w:after="0" w:line="240" w:lineRule="auto"/>
        <w:ind w:left="567" w:right="0" w:hanging="425"/>
        <w:rPr>
          <w:sz w:val="22"/>
        </w:rPr>
      </w:pPr>
      <w:r w:rsidRPr="00C02BC9">
        <w:rPr>
          <w:sz w:val="22"/>
        </w:rPr>
        <w:t xml:space="preserve">Компания не вправе получать и обрабатывать персональные данные Работников / Кандидатов, относящиеся к специальным категориям ПДн, за исключением случаев, установленных </w:t>
      </w:r>
      <w:r w:rsidR="00DF4672" w:rsidRPr="00C02BC9">
        <w:rPr>
          <w:sz w:val="22"/>
        </w:rPr>
        <w:t>насто</w:t>
      </w:r>
      <w:r w:rsidR="0078296C" w:rsidRPr="00C02BC9">
        <w:rPr>
          <w:sz w:val="22"/>
        </w:rPr>
        <w:t>я</w:t>
      </w:r>
      <w:r w:rsidR="00DF4672" w:rsidRPr="00C02BC9">
        <w:rPr>
          <w:sz w:val="22"/>
        </w:rPr>
        <w:t xml:space="preserve">щей </w:t>
      </w:r>
      <w:r w:rsidRPr="00C02BC9">
        <w:rPr>
          <w:sz w:val="22"/>
        </w:rPr>
        <w:t>Политик</w:t>
      </w:r>
      <w:r w:rsidR="00DF4672" w:rsidRPr="00C02BC9">
        <w:rPr>
          <w:sz w:val="22"/>
        </w:rPr>
        <w:t>ой</w:t>
      </w:r>
      <w:r w:rsidRPr="00C02BC9">
        <w:rPr>
          <w:sz w:val="22"/>
        </w:rPr>
        <w:t>. В Компании допускается обработка следующих специальных категорий ПДн в отношении Работников и Кандидатов с их письменного согласия: данные об инвалидности, результаты медицинских обследований и психиатрического освидетельствования на предмет годности к осуществлению трудовых обязанностей (при наличии специальных требований к занимаемой должности), результаты медицинских обследований в случаях наступления несчастных случаев при исполнении трудовых обязанностей, а также причины и результаты санаторно-курортного лечения работников.</w:t>
      </w:r>
    </w:p>
    <w:p w14:paraId="15FA966B" w14:textId="77777777" w:rsidR="0003351E" w:rsidRPr="00C02BC9" w:rsidRDefault="00863601" w:rsidP="00C02BC9">
      <w:pPr>
        <w:pStyle w:val="a9"/>
        <w:numPr>
          <w:ilvl w:val="0"/>
          <w:numId w:val="48"/>
        </w:numPr>
        <w:tabs>
          <w:tab w:val="left" w:pos="1134"/>
        </w:tabs>
        <w:spacing w:after="0" w:line="240" w:lineRule="auto"/>
        <w:ind w:left="567" w:right="0" w:hanging="425"/>
        <w:rPr>
          <w:sz w:val="22"/>
        </w:rPr>
      </w:pPr>
      <w:r w:rsidRPr="00C02BC9">
        <w:rPr>
          <w:sz w:val="22"/>
        </w:rPr>
        <w:t>Компания не имеет права получать и обрабатывать ПДн Работника о его членстве в общественных объединениях или его профсоюзной деятельности, за исключением случаев, предусмотренных Трудовым кодексом и иными федеральными законами.</w:t>
      </w:r>
    </w:p>
    <w:p w14:paraId="24281966" w14:textId="77777777" w:rsidR="0003351E" w:rsidRPr="00C02BC9" w:rsidRDefault="00DF4672" w:rsidP="00C02BC9">
      <w:pPr>
        <w:pStyle w:val="a9"/>
        <w:numPr>
          <w:ilvl w:val="0"/>
          <w:numId w:val="48"/>
        </w:numPr>
        <w:tabs>
          <w:tab w:val="left" w:pos="1134"/>
        </w:tabs>
        <w:spacing w:after="0" w:line="240" w:lineRule="auto"/>
        <w:ind w:left="567" w:right="0" w:hanging="567"/>
        <w:rPr>
          <w:sz w:val="22"/>
        </w:rPr>
      </w:pPr>
      <w:r w:rsidRPr="00C02BC9">
        <w:rPr>
          <w:sz w:val="22"/>
        </w:rPr>
        <w:t xml:space="preserve">При поступлении на работу Работник заполняет анкету, которая представляет собой перечень вопросов о ПДн Работника и его родственников. Анкета заполняется Работником самостоятельно, Работник несет ответственность за достоверность и актуальность информации, указанной в анкете. </w:t>
      </w:r>
      <w:r w:rsidR="00863601" w:rsidRPr="00C02BC9">
        <w:rPr>
          <w:sz w:val="22"/>
        </w:rPr>
        <w:t xml:space="preserve">Компания проверяет достоверность сведений, сверяя предоставленные Работником данные с имеющимися у Работника документами, путем запроса сведений о Работнике у </w:t>
      </w:r>
      <w:r w:rsidRPr="00C02BC9">
        <w:rPr>
          <w:sz w:val="22"/>
        </w:rPr>
        <w:t>Т</w:t>
      </w:r>
      <w:r w:rsidR="00863601" w:rsidRPr="00C02BC9">
        <w:rPr>
          <w:sz w:val="22"/>
        </w:rPr>
        <w:t>ретьих лиц</w:t>
      </w:r>
      <w:r w:rsidRPr="00C02BC9">
        <w:rPr>
          <w:sz w:val="22"/>
        </w:rPr>
        <w:t xml:space="preserve"> в порядке, предусмотренном настоящей Политикой</w:t>
      </w:r>
      <w:r w:rsidR="00863601" w:rsidRPr="00C02BC9">
        <w:rPr>
          <w:sz w:val="22"/>
        </w:rPr>
        <w:t>. Предоставление Работником подложных документов или ложных сведений при поступлении на работу может являться основанием для расторжения трудового договора. Компания вправе инициировать дополнительные проверки сведений о Кандидате по своему усмотрению с учетом ограничений, установленных действующим законодательством РФ и настоящ</w:t>
      </w:r>
      <w:r w:rsidRPr="00C02BC9">
        <w:rPr>
          <w:sz w:val="22"/>
        </w:rPr>
        <w:t>ей</w:t>
      </w:r>
      <w:r w:rsidR="00863601" w:rsidRPr="00C02BC9">
        <w:rPr>
          <w:sz w:val="22"/>
        </w:rPr>
        <w:t xml:space="preserve"> Политик</w:t>
      </w:r>
      <w:r w:rsidRPr="00C02BC9">
        <w:rPr>
          <w:sz w:val="22"/>
        </w:rPr>
        <w:t>ой</w:t>
      </w:r>
      <w:r w:rsidR="00863601" w:rsidRPr="00C02BC9">
        <w:rPr>
          <w:sz w:val="22"/>
        </w:rPr>
        <w:t>.</w:t>
      </w:r>
    </w:p>
    <w:p w14:paraId="2DAE327E" w14:textId="77777777" w:rsidR="0003351E" w:rsidRPr="00C02BC9" w:rsidRDefault="00863601" w:rsidP="00C02BC9">
      <w:pPr>
        <w:pStyle w:val="a9"/>
        <w:numPr>
          <w:ilvl w:val="0"/>
          <w:numId w:val="48"/>
        </w:numPr>
        <w:tabs>
          <w:tab w:val="left" w:pos="1134"/>
        </w:tabs>
        <w:spacing w:after="0" w:line="240" w:lineRule="auto"/>
        <w:ind w:left="567" w:right="0" w:hanging="567"/>
        <w:rPr>
          <w:sz w:val="22"/>
        </w:rPr>
      </w:pPr>
      <w:r w:rsidRPr="00C02BC9">
        <w:rPr>
          <w:sz w:val="22"/>
        </w:rPr>
        <w:t xml:space="preserve">Данные Кандидата/Работника, размещенные им самостоятельно или его уполномоченным представителем/посредником на различных способствующих трудоустройству сайтах и в социальных сетях, признаются полученными из общедоступного источника. </w:t>
      </w:r>
    </w:p>
    <w:p w14:paraId="4183614B" w14:textId="68386192" w:rsidR="0003351E" w:rsidRPr="00C02BC9" w:rsidRDefault="00863601" w:rsidP="00C02BC9">
      <w:pPr>
        <w:pStyle w:val="a9"/>
        <w:numPr>
          <w:ilvl w:val="0"/>
          <w:numId w:val="48"/>
        </w:numPr>
        <w:tabs>
          <w:tab w:val="left" w:pos="1134"/>
        </w:tabs>
        <w:spacing w:after="0" w:line="240" w:lineRule="auto"/>
        <w:ind w:left="567" w:right="0" w:hanging="567"/>
        <w:rPr>
          <w:sz w:val="22"/>
        </w:rPr>
      </w:pPr>
      <w:r w:rsidRPr="00C02BC9">
        <w:rPr>
          <w:sz w:val="22"/>
        </w:rPr>
        <w:t>В случае если Компания будет использовать собственные системы контроля и управления доступом в помещения, в рамках которых будут обрабатываться сведения, характеризующие физиологические и биологические особенности Работника</w:t>
      </w:r>
      <w:r w:rsidR="000645B9" w:rsidRPr="00C02BC9">
        <w:rPr>
          <w:sz w:val="22"/>
        </w:rPr>
        <w:t xml:space="preserve"> и/или </w:t>
      </w:r>
      <w:r w:rsidRPr="00C02BC9">
        <w:rPr>
          <w:sz w:val="22"/>
        </w:rPr>
        <w:t xml:space="preserve">Кандидата, на основании которых можно установить его личность, и которые будут использоваться Компанией с указанной целью (биометрические ПДн), то </w:t>
      </w:r>
      <w:r w:rsidRPr="00C02BC9">
        <w:rPr>
          <w:sz w:val="22"/>
        </w:rPr>
        <w:lastRenderedPageBreak/>
        <w:t xml:space="preserve">регулирование возможности такой обработки осуществляется согласно требованиям </w:t>
      </w:r>
      <w:r w:rsidR="000645B9" w:rsidRPr="00C02BC9">
        <w:rPr>
          <w:sz w:val="22"/>
        </w:rPr>
        <w:t xml:space="preserve">настоящей Политики </w:t>
      </w:r>
      <w:r w:rsidRPr="00C02BC9">
        <w:rPr>
          <w:sz w:val="22"/>
        </w:rPr>
        <w:t>и действующего законодательства</w:t>
      </w:r>
      <w:r w:rsidR="000645B9" w:rsidRPr="00C02BC9">
        <w:rPr>
          <w:sz w:val="22"/>
        </w:rPr>
        <w:t xml:space="preserve"> РФ</w:t>
      </w:r>
      <w:r w:rsidR="0003351E" w:rsidRPr="00C02BC9">
        <w:rPr>
          <w:sz w:val="22"/>
        </w:rPr>
        <w:t>.</w:t>
      </w:r>
    </w:p>
    <w:p w14:paraId="294A9EB3" w14:textId="7DABC3CC" w:rsidR="00863601" w:rsidRPr="00C02BC9" w:rsidRDefault="00863601" w:rsidP="00C02BC9">
      <w:pPr>
        <w:pStyle w:val="a9"/>
        <w:numPr>
          <w:ilvl w:val="0"/>
          <w:numId w:val="48"/>
        </w:numPr>
        <w:tabs>
          <w:tab w:val="left" w:pos="1134"/>
        </w:tabs>
        <w:spacing w:after="0" w:line="240" w:lineRule="auto"/>
        <w:ind w:left="567" w:right="0" w:hanging="567"/>
        <w:rPr>
          <w:sz w:val="22"/>
        </w:rPr>
      </w:pPr>
      <w:r w:rsidRPr="00C02BC9">
        <w:rPr>
          <w:sz w:val="22"/>
        </w:rPr>
        <w:t>Компания вправе собирать и обрабатывать с помощью средств автоматизации данные о времени, затраченном Работником на выполнение рабочих задач, о посещении Работником сайтов в сети Интернет и о работе c конкретными программами, файлами, информационными системами посредством рабочей станции. Эти данные Компания собирает для</w:t>
      </w:r>
      <w:r w:rsidR="008C39C7" w:rsidRPr="00C02BC9">
        <w:rPr>
          <w:sz w:val="22"/>
        </w:rPr>
        <w:t xml:space="preserve"> контроля </w:t>
      </w:r>
      <w:r w:rsidRPr="00C02BC9">
        <w:rPr>
          <w:sz w:val="22"/>
        </w:rPr>
        <w:t>выполнения Работником трудовой функции и своих обязательств перед Компанией, установленных трудовым договором</w:t>
      </w:r>
      <w:r w:rsidR="008C39C7" w:rsidRPr="00C02BC9">
        <w:rPr>
          <w:sz w:val="22"/>
        </w:rPr>
        <w:t xml:space="preserve"> (т.е. для цели обеспечения соблюдения трудового законодательства)</w:t>
      </w:r>
      <w:r w:rsidRPr="00C02BC9">
        <w:rPr>
          <w:sz w:val="22"/>
        </w:rPr>
        <w:t>, а также с целью предотвращения утечек конфиденциальной информации</w:t>
      </w:r>
      <w:r w:rsidR="008C39C7" w:rsidRPr="00C02BC9">
        <w:rPr>
          <w:sz w:val="22"/>
        </w:rPr>
        <w:t xml:space="preserve"> (обеспечения информационной безопасности Компании)</w:t>
      </w:r>
      <w:r w:rsidRPr="00C02BC9">
        <w:rPr>
          <w:sz w:val="22"/>
        </w:rPr>
        <w:t>.</w:t>
      </w:r>
    </w:p>
    <w:p w14:paraId="2EB710B2" w14:textId="77777777" w:rsidR="00863601" w:rsidRPr="00C02BC9" w:rsidRDefault="00863601" w:rsidP="00C02BC9">
      <w:pPr>
        <w:tabs>
          <w:tab w:val="left" w:pos="1134"/>
          <w:tab w:val="left" w:pos="3828"/>
          <w:tab w:val="left" w:pos="8080"/>
        </w:tabs>
        <w:spacing w:line="240" w:lineRule="auto"/>
        <w:ind w:right="1256" w:firstLine="426"/>
        <w:rPr>
          <w:sz w:val="22"/>
        </w:rPr>
      </w:pPr>
    </w:p>
    <w:p w14:paraId="40084412" w14:textId="4B20C566" w:rsidR="00863601" w:rsidRPr="00C02BC9" w:rsidRDefault="000645B9" w:rsidP="00C02BC9">
      <w:pPr>
        <w:pStyle w:val="1"/>
        <w:numPr>
          <w:ilvl w:val="0"/>
          <w:numId w:val="44"/>
        </w:numPr>
        <w:tabs>
          <w:tab w:val="left" w:pos="1134"/>
          <w:tab w:val="left" w:pos="3828"/>
          <w:tab w:val="left" w:pos="8080"/>
        </w:tabs>
        <w:spacing w:line="240" w:lineRule="auto"/>
        <w:ind w:left="0" w:right="1256" w:firstLine="851"/>
        <w:rPr>
          <w:sz w:val="22"/>
        </w:rPr>
      </w:pPr>
      <w:bookmarkStart w:id="39" w:name="_Toc520217170"/>
      <w:bookmarkStart w:id="40" w:name="_Toc131612291"/>
      <w:bookmarkStart w:id="41" w:name="_Toc221541648"/>
      <w:r w:rsidRPr="00C02BC9">
        <w:rPr>
          <w:sz w:val="22"/>
        </w:rPr>
        <w:t>ХРАНЕНИЕ И УЧЁТ П</w:t>
      </w:r>
      <w:bookmarkEnd w:id="39"/>
      <w:bookmarkEnd w:id="40"/>
      <w:r w:rsidR="00471107" w:rsidRPr="00C02BC9">
        <w:rPr>
          <w:sz w:val="22"/>
        </w:rPr>
        <w:t>ЕРСОНАЛЬНЫХ ДАННЫХ</w:t>
      </w:r>
      <w:bookmarkEnd w:id="41"/>
    </w:p>
    <w:p w14:paraId="1828445A" w14:textId="77777777" w:rsidR="00863601" w:rsidRPr="00C02BC9" w:rsidRDefault="00863601" w:rsidP="00C02BC9">
      <w:pPr>
        <w:tabs>
          <w:tab w:val="left" w:pos="1134"/>
        </w:tabs>
        <w:spacing w:line="240" w:lineRule="auto"/>
        <w:ind w:firstLine="851"/>
        <w:rPr>
          <w:sz w:val="22"/>
        </w:rPr>
      </w:pPr>
    </w:p>
    <w:p w14:paraId="6A2C5579" w14:textId="0BCC6B3B" w:rsidR="004B0977" w:rsidRPr="00C02BC9" w:rsidRDefault="00863601" w:rsidP="00C02BC9">
      <w:pPr>
        <w:pStyle w:val="a9"/>
        <w:numPr>
          <w:ilvl w:val="0"/>
          <w:numId w:val="49"/>
        </w:numPr>
        <w:tabs>
          <w:tab w:val="left" w:pos="1134"/>
        </w:tabs>
        <w:spacing w:after="0" w:line="240" w:lineRule="auto"/>
        <w:ind w:left="567" w:right="0" w:hanging="567"/>
        <w:rPr>
          <w:sz w:val="22"/>
        </w:rPr>
      </w:pPr>
      <w:r w:rsidRPr="00C02BC9">
        <w:rPr>
          <w:sz w:val="22"/>
        </w:rPr>
        <w:t xml:space="preserve">Хранение ПДн Работников и их родственников, а также хранение и учет согласий Работников на обработку ПДн, в период работы и после окончания трудовых отношений с Работником осуществляется </w:t>
      </w:r>
      <w:r w:rsidR="008674B2" w:rsidRPr="00C02BC9">
        <w:rPr>
          <w:sz w:val="22"/>
        </w:rPr>
        <w:t xml:space="preserve">структурным подразделением Компании, отвечающим за </w:t>
      </w:r>
      <w:r w:rsidRPr="00C02BC9">
        <w:rPr>
          <w:sz w:val="22"/>
        </w:rPr>
        <w:t>кадрово</w:t>
      </w:r>
      <w:r w:rsidR="008674B2" w:rsidRPr="00C02BC9">
        <w:rPr>
          <w:sz w:val="22"/>
        </w:rPr>
        <w:t>е</w:t>
      </w:r>
      <w:r w:rsidRPr="00C02BC9">
        <w:rPr>
          <w:sz w:val="22"/>
        </w:rPr>
        <w:t xml:space="preserve"> администрировани</w:t>
      </w:r>
      <w:r w:rsidR="008674B2" w:rsidRPr="00C02BC9">
        <w:rPr>
          <w:sz w:val="22"/>
        </w:rPr>
        <w:t xml:space="preserve">е. Хранение осуществляется </w:t>
      </w:r>
      <w:r w:rsidRPr="00C02BC9">
        <w:rPr>
          <w:sz w:val="22"/>
        </w:rPr>
        <w:t xml:space="preserve">в электронном виде и на бумажных носителях, в закрываемых шкафах, сейфах, обеспечивающих защиту от несанкционированного доступа. </w:t>
      </w:r>
    </w:p>
    <w:p w14:paraId="0C01E03F" w14:textId="2E3ABB7C" w:rsidR="00863601" w:rsidRPr="00C02BC9" w:rsidRDefault="00863601" w:rsidP="00C02BC9">
      <w:pPr>
        <w:pStyle w:val="a9"/>
        <w:numPr>
          <w:ilvl w:val="0"/>
          <w:numId w:val="49"/>
        </w:numPr>
        <w:tabs>
          <w:tab w:val="left" w:pos="1134"/>
        </w:tabs>
        <w:spacing w:after="0" w:line="240" w:lineRule="auto"/>
        <w:ind w:left="567" w:right="0" w:hanging="567"/>
        <w:rPr>
          <w:sz w:val="22"/>
        </w:rPr>
      </w:pPr>
      <w:r w:rsidRPr="00C02BC9">
        <w:rPr>
          <w:sz w:val="22"/>
        </w:rPr>
        <w:t xml:space="preserve">Хранение ПДн Кандидатов осуществляется </w:t>
      </w:r>
      <w:r w:rsidR="00471107" w:rsidRPr="00C02BC9">
        <w:rPr>
          <w:sz w:val="22"/>
        </w:rPr>
        <w:t xml:space="preserve">структурным подразделением Компании, отвечающим за </w:t>
      </w:r>
      <w:r w:rsidRPr="00C02BC9">
        <w:rPr>
          <w:sz w:val="22"/>
        </w:rPr>
        <w:t>подбор персонала</w:t>
      </w:r>
      <w:r w:rsidR="00471107" w:rsidRPr="00C02BC9">
        <w:rPr>
          <w:sz w:val="22"/>
        </w:rPr>
        <w:t>,</w:t>
      </w:r>
      <w:r w:rsidRPr="00C02BC9">
        <w:rPr>
          <w:sz w:val="22"/>
        </w:rPr>
        <w:t xml:space="preserve"> в электронном виде и на бумажных носителях, в закрываемых шкафах или сейфах, обеспечивающих защиту от несанкционированного доступа.</w:t>
      </w:r>
    </w:p>
    <w:p w14:paraId="2DB2D895" w14:textId="77777777" w:rsidR="004B0977" w:rsidRPr="00C02BC9" w:rsidRDefault="00863601" w:rsidP="00C02BC9">
      <w:pPr>
        <w:pStyle w:val="a9"/>
        <w:numPr>
          <w:ilvl w:val="0"/>
          <w:numId w:val="49"/>
        </w:numPr>
        <w:tabs>
          <w:tab w:val="left" w:pos="1134"/>
        </w:tabs>
        <w:spacing w:after="0" w:line="240" w:lineRule="auto"/>
        <w:ind w:left="567" w:right="0" w:hanging="567"/>
        <w:rPr>
          <w:sz w:val="22"/>
        </w:rPr>
      </w:pPr>
      <w:r w:rsidRPr="00C02BC9">
        <w:rPr>
          <w:sz w:val="22"/>
        </w:rPr>
        <w:t>Обработка ПДн Работников в электронном виде может осуществляться Работниками структурных подразделений Компании, которые имеют доступ к корпоративной учётной системе Компании в рамках исполнения своих трудовых функций.</w:t>
      </w:r>
    </w:p>
    <w:p w14:paraId="04DA314B" w14:textId="28D5D0AA" w:rsidR="00863601" w:rsidRPr="00C02BC9" w:rsidRDefault="00863601" w:rsidP="00C02BC9">
      <w:pPr>
        <w:pStyle w:val="a9"/>
        <w:numPr>
          <w:ilvl w:val="0"/>
          <w:numId w:val="49"/>
        </w:numPr>
        <w:tabs>
          <w:tab w:val="left" w:pos="1134"/>
        </w:tabs>
        <w:spacing w:after="0" w:line="240" w:lineRule="auto"/>
        <w:ind w:left="567" w:right="0" w:hanging="567"/>
        <w:rPr>
          <w:sz w:val="22"/>
        </w:rPr>
      </w:pPr>
      <w:r w:rsidRPr="00C02BC9">
        <w:rPr>
          <w:sz w:val="22"/>
        </w:rPr>
        <w:t xml:space="preserve">Сроки хранения ПДн Работников (в том числе после прекращения трудовых отношений с Работниками), их родственников и Кандидатов определяются на основании согласий на обработку ПДн и законодательства РФ, в том числе в рамках кадрового, бухгалтерского и налогового учета. По истечении данных сроков личные файлы Работников и иные документы, включая согласия Работников на обработку ПДн на бумажных носителях, передаются на архивное хранение на сроки, установленные законодательством РФ об архивном деле. </w:t>
      </w:r>
    </w:p>
    <w:p w14:paraId="41A1ACCA" w14:textId="77777777" w:rsidR="00863601" w:rsidRPr="00C02BC9" w:rsidRDefault="00863601" w:rsidP="00C02BC9">
      <w:pPr>
        <w:tabs>
          <w:tab w:val="left" w:pos="1134"/>
        </w:tabs>
        <w:spacing w:line="240" w:lineRule="auto"/>
        <w:ind w:firstLine="709"/>
        <w:rPr>
          <w:sz w:val="22"/>
        </w:rPr>
      </w:pPr>
    </w:p>
    <w:p w14:paraId="726E911B" w14:textId="3EC43A80" w:rsidR="00863601" w:rsidRPr="00C02BC9" w:rsidRDefault="00626C30" w:rsidP="00C02BC9">
      <w:pPr>
        <w:pStyle w:val="1"/>
        <w:numPr>
          <w:ilvl w:val="0"/>
          <w:numId w:val="44"/>
        </w:numPr>
        <w:tabs>
          <w:tab w:val="left" w:pos="1134"/>
        </w:tabs>
        <w:spacing w:line="240" w:lineRule="auto"/>
        <w:ind w:left="0" w:right="1398" w:firstLine="851"/>
        <w:rPr>
          <w:sz w:val="22"/>
        </w:rPr>
      </w:pPr>
      <w:bookmarkStart w:id="42" w:name="_Toc520217171"/>
      <w:bookmarkStart w:id="43" w:name="_Toc131612292"/>
      <w:bookmarkStart w:id="44" w:name="_Toc221541649"/>
      <w:r w:rsidRPr="00C02BC9">
        <w:rPr>
          <w:sz w:val="22"/>
        </w:rPr>
        <w:t>УПРАВЛЕНИЕ ДОСТУПОМ К П</w:t>
      </w:r>
      <w:bookmarkEnd w:id="42"/>
      <w:bookmarkEnd w:id="43"/>
      <w:r w:rsidR="00471107" w:rsidRPr="00C02BC9">
        <w:rPr>
          <w:sz w:val="22"/>
        </w:rPr>
        <w:t>ЕРСОНАЛЬНЫМ ДАННЫМ</w:t>
      </w:r>
      <w:bookmarkEnd w:id="44"/>
    </w:p>
    <w:p w14:paraId="5A5A6036" w14:textId="77777777" w:rsidR="00863601" w:rsidRPr="00C02BC9" w:rsidRDefault="00863601" w:rsidP="00C02BC9">
      <w:pPr>
        <w:tabs>
          <w:tab w:val="left" w:pos="1134"/>
        </w:tabs>
        <w:spacing w:line="240" w:lineRule="auto"/>
        <w:ind w:firstLine="0"/>
        <w:rPr>
          <w:sz w:val="22"/>
        </w:rPr>
      </w:pPr>
    </w:p>
    <w:p w14:paraId="56DC8C9B" w14:textId="35757F00" w:rsidR="00863601" w:rsidRPr="00C02BC9" w:rsidRDefault="00863601" w:rsidP="00C02BC9">
      <w:pPr>
        <w:pStyle w:val="a9"/>
        <w:numPr>
          <w:ilvl w:val="0"/>
          <w:numId w:val="50"/>
        </w:numPr>
        <w:tabs>
          <w:tab w:val="left" w:pos="1134"/>
          <w:tab w:val="left" w:pos="1276"/>
        </w:tabs>
        <w:spacing w:after="0" w:line="240" w:lineRule="auto"/>
        <w:ind w:left="567" w:right="0" w:hanging="567"/>
        <w:rPr>
          <w:sz w:val="22"/>
        </w:rPr>
      </w:pPr>
      <w:r w:rsidRPr="00C02BC9">
        <w:rPr>
          <w:sz w:val="22"/>
        </w:rPr>
        <w:t xml:space="preserve">К обработке (включая доступ и любую иную операцию) ПДн Работников, их родственников и Кандидатов допускаются </w:t>
      </w:r>
      <w:r w:rsidR="00471107" w:rsidRPr="00C02BC9">
        <w:rPr>
          <w:sz w:val="22"/>
        </w:rPr>
        <w:t xml:space="preserve">только </w:t>
      </w:r>
      <w:r w:rsidRPr="00C02BC9">
        <w:rPr>
          <w:sz w:val="22"/>
        </w:rPr>
        <w:t>Работники, которым ПДн необходимы для выполнения конкретных трудовых функций.</w:t>
      </w:r>
      <w:r w:rsidR="00471107" w:rsidRPr="00C02BC9">
        <w:rPr>
          <w:sz w:val="22"/>
        </w:rPr>
        <w:t xml:space="preserve"> К ним относятся, в том числе</w:t>
      </w:r>
      <w:r w:rsidRPr="00C02BC9">
        <w:rPr>
          <w:sz w:val="22"/>
        </w:rPr>
        <w:t>, следующие должност</w:t>
      </w:r>
      <w:r w:rsidR="00471107" w:rsidRPr="00C02BC9">
        <w:rPr>
          <w:sz w:val="22"/>
        </w:rPr>
        <w:t>ные лица</w:t>
      </w:r>
      <w:r w:rsidRPr="00C02BC9">
        <w:rPr>
          <w:sz w:val="22"/>
        </w:rPr>
        <w:t>:</w:t>
      </w:r>
    </w:p>
    <w:p w14:paraId="660B0354" w14:textId="77777777" w:rsidR="00863601" w:rsidRPr="00C02BC9" w:rsidRDefault="00863601" w:rsidP="00C02BC9">
      <w:pPr>
        <w:pStyle w:val="a9"/>
        <w:numPr>
          <w:ilvl w:val="0"/>
          <w:numId w:val="51"/>
        </w:numPr>
        <w:tabs>
          <w:tab w:val="left" w:pos="1134"/>
        </w:tabs>
        <w:spacing w:after="0" w:line="240" w:lineRule="auto"/>
        <w:ind w:left="993" w:right="0" w:hanging="284"/>
        <w:rPr>
          <w:sz w:val="22"/>
        </w:rPr>
      </w:pPr>
      <w:r w:rsidRPr="00C02BC9">
        <w:rPr>
          <w:sz w:val="22"/>
        </w:rPr>
        <w:t>единоличный исполнительный орган (руководитель) Компании;</w:t>
      </w:r>
    </w:p>
    <w:p w14:paraId="4F8B925E" w14:textId="1C863EDF" w:rsidR="00863601" w:rsidRPr="00C02BC9" w:rsidRDefault="00863601" w:rsidP="00C02BC9">
      <w:pPr>
        <w:pStyle w:val="a9"/>
        <w:numPr>
          <w:ilvl w:val="0"/>
          <w:numId w:val="51"/>
        </w:numPr>
        <w:tabs>
          <w:tab w:val="left" w:pos="1134"/>
        </w:tabs>
        <w:spacing w:after="0" w:line="240" w:lineRule="auto"/>
        <w:ind w:left="993" w:right="0" w:hanging="284"/>
        <w:rPr>
          <w:sz w:val="22"/>
        </w:rPr>
      </w:pPr>
      <w:r w:rsidRPr="00C02BC9">
        <w:rPr>
          <w:sz w:val="22"/>
        </w:rPr>
        <w:t xml:space="preserve">Работники </w:t>
      </w:r>
      <w:r w:rsidR="00471107" w:rsidRPr="00C02BC9">
        <w:rPr>
          <w:sz w:val="22"/>
        </w:rPr>
        <w:t xml:space="preserve">структурных подразделений Компании, отвечающих за </w:t>
      </w:r>
      <w:r w:rsidRPr="00C02BC9">
        <w:rPr>
          <w:sz w:val="22"/>
        </w:rPr>
        <w:t>кадрово</w:t>
      </w:r>
      <w:r w:rsidR="00471107" w:rsidRPr="00C02BC9">
        <w:rPr>
          <w:sz w:val="22"/>
        </w:rPr>
        <w:t>е</w:t>
      </w:r>
      <w:r w:rsidRPr="00C02BC9">
        <w:rPr>
          <w:sz w:val="22"/>
        </w:rPr>
        <w:t xml:space="preserve"> администрировани</w:t>
      </w:r>
      <w:r w:rsidR="00471107" w:rsidRPr="00C02BC9">
        <w:rPr>
          <w:sz w:val="22"/>
        </w:rPr>
        <w:t>е</w:t>
      </w:r>
      <w:r w:rsidRPr="00C02BC9">
        <w:rPr>
          <w:sz w:val="22"/>
        </w:rPr>
        <w:t>, подбор персонала, обучени</w:t>
      </w:r>
      <w:r w:rsidR="00471107" w:rsidRPr="00C02BC9">
        <w:rPr>
          <w:sz w:val="22"/>
        </w:rPr>
        <w:t>е</w:t>
      </w:r>
      <w:r w:rsidRPr="00C02BC9">
        <w:rPr>
          <w:sz w:val="22"/>
        </w:rPr>
        <w:t xml:space="preserve"> и иные Работники, осуществляющие ведение кадрового делопроизводства, подбора, оценки, обучения и другие функции по работе с персоналом;</w:t>
      </w:r>
    </w:p>
    <w:p w14:paraId="387B0CB8" w14:textId="77777777" w:rsidR="00863601" w:rsidRPr="00C02BC9" w:rsidRDefault="00863601" w:rsidP="00C02BC9">
      <w:pPr>
        <w:pStyle w:val="a9"/>
        <w:numPr>
          <w:ilvl w:val="0"/>
          <w:numId w:val="51"/>
        </w:numPr>
        <w:tabs>
          <w:tab w:val="left" w:pos="1134"/>
        </w:tabs>
        <w:spacing w:after="0" w:line="240" w:lineRule="auto"/>
        <w:ind w:left="993" w:right="0" w:hanging="284"/>
        <w:rPr>
          <w:sz w:val="22"/>
        </w:rPr>
      </w:pPr>
      <w:r w:rsidRPr="00C02BC9">
        <w:rPr>
          <w:sz w:val="22"/>
        </w:rPr>
        <w:t>Работники бухгалтерии, осуществляющие расчет заработанной платы и взаимодействие с различными фондами, государственными органами;</w:t>
      </w:r>
    </w:p>
    <w:p w14:paraId="63A3D040" w14:textId="77777777" w:rsidR="00863601" w:rsidRPr="00C02BC9" w:rsidRDefault="00863601" w:rsidP="00C02BC9">
      <w:pPr>
        <w:pStyle w:val="a9"/>
        <w:numPr>
          <w:ilvl w:val="0"/>
          <w:numId w:val="51"/>
        </w:numPr>
        <w:tabs>
          <w:tab w:val="left" w:pos="1134"/>
        </w:tabs>
        <w:spacing w:after="0" w:line="240" w:lineRule="auto"/>
        <w:ind w:left="993" w:right="0" w:hanging="284"/>
        <w:rPr>
          <w:sz w:val="22"/>
        </w:rPr>
      </w:pPr>
      <w:r w:rsidRPr="00C02BC9">
        <w:rPr>
          <w:sz w:val="22"/>
        </w:rPr>
        <w:t>Работники, осуществляющие функции по охране труда, обеспечению пожарной безопасности, обеспечению жизнедеятельности помещений и пр. в рамках, необходимых для выполнения обязательных процедур согласно трудовой функции (для записей в журналах инструктажей, в целях обучения и т.д.);</w:t>
      </w:r>
    </w:p>
    <w:p w14:paraId="1E790630" w14:textId="77777777" w:rsidR="00863601" w:rsidRPr="00C02BC9" w:rsidRDefault="00863601" w:rsidP="00C02BC9">
      <w:pPr>
        <w:pStyle w:val="a9"/>
        <w:numPr>
          <w:ilvl w:val="0"/>
          <w:numId w:val="51"/>
        </w:numPr>
        <w:tabs>
          <w:tab w:val="left" w:pos="1134"/>
        </w:tabs>
        <w:spacing w:after="0" w:line="240" w:lineRule="auto"/>
        <w:ind w:left="993" w:right="0" w:hanging="284"/>
        <w:rPr>
          <w:sz w:val="22"/>
        </w:rPr>
      </w:pPr>
      <w:r w:rsidRPr="00C02BC9">
        <w:rPr>
          <w:sz w:val="22"/>
        </w:rPr>
        <w:t>Работники, осуществляющие функции по обслуживанию информационно-технологических систем, систем связи и пр.;</w:t>
      </w:r>
    </w:p>
    <w:p w14:paraId="23EF183C" w14:textId="77777777" w:rsidR="00863601" w:rsidRPr="00C02BC9" w:rsidRDefault="00863601" w:rsidP="00C02BC9">
      <w:pPr>
        <w:pStyle w:val="a9"/>
        <w:numPr>
          <w:ilvl w:val="0"/>
          <w:numId w:val="51"/>
        </w:numPr>
        <w:tabs>
          <w:tab w:val="left" w:pos="1134"/>
        </w:tabs>
        <w:spacing w:after="0" w:line="240" w:lineRule="auto"/>
        <w:ind w:left="993" w:right="0" w:hanging="284"/>
        <w:rPr>
          <w:sz w:val="22"/>
        </w:rPr>
      </w:pPr>
      <w:r w:rsidRPr="00C02BC9">
        <w:rPr>
          <w:sz w:val="22"/>
        </w:rPr>
        <w:t>Работники, осуществляющие функции по обеспечению безопасности компании;</w:t>
      </w:r>
    </w:p>
    <w:p w14:paraId="26818380" w14:textId="77777777" w:rsidR="00863601" w:rsidRPr="00C02BC9" w:rsidRDefault="00863601" w:rsidP="00C02BC9">
      <w:pPr>
        <w:pStyle w:val="a9"/>
        <w:numPr>
          <w:ilvl w:val="0"/>
          <w:numId w:val="51"/>
        </w:numPr>
        <w:tabs>
          <w:tab w:val="left" w:pos="1134"/>
        </w:tabs>
        <w:spacing w:after="0" w:line="240" w:lineRule="auto"/>
        <w:ind w:left="993" w:right="0" w:hanging="284"/>
        <w:rPr>
          <w:sz w:val="22"/>
        </w:rPr>
      </w:pPr>
      <w:r w:rsidRPr="00C02BC9">
        <w:rPr>
          <w:sz w:val="22"/>
        </w:rPr>
        <w:t>Работники, обеспечивающие документооборот в компании в рамках, необходимых для выполнения обязательных процедур согласно трудовой функции;</w:t>
      </w:r>
    </w:p>
    <w:p w14:paraId="519E86D6" w14:textId="77777777" w:rsidR="00863601" w:rsidRPr="00C02BC9" w:rsidRDefault="00863601" w:rsidP="00C02BC9">
      <w:pPr>
        <w:pStyle w:val="a9"/>
        <w:numPr>
          <w:ilvl w:val="0"/>
          <w:numId w:val="51"/>
        </w:numPr>
        <w:tabs>
          <w:tab w:val="left" w:pos="1134"/>
        </w:tabs>
        <w:spacing w:after="0" w:line="240" w:lineRule="auto"/>
        <w:ind w:left="993" w:right="0" w:hanging="284"/>
        <w:rPr>
          <w:sz w:val="22"/>
        </w:rPr>
      </w:pPr>
      <w:r w:rsidRPr="00C02BC9">
        <w:rPr>
          <w:sz w:val="22"/>
        </w:rPr>
        <w:t>руководители структурных подразделений по подчиненности (доступ к ПДн Работников только своего подразделения, при переводе из одного структурного подразделения в другое доступ к ПДн Работника может иметь руководитель нового подразделения);</w:t>
      </w:r>
    </w:p>
    <w:p w14:paraId="3FFAA0F0" w14:textId="39E86A31" w:rsidR="00863601" w:rsidRPr="00C02BC9" w:rsidRDefault="00863601" w:rsidP="00C02BC9">
      <w:pPr>
        <w:pStyle w:val="a9"/>
        <w:numPr>
          <w:ilvl w:val="0"/>
          <w:numId w:val="51"/>
        </w:numPr>
        <w:tabs>
          <w:tab w:val="left" w:pos="1134"/>
        </w:tabs>
        <w:spacing w:after="0" w:line="240" w:lineRule="auto"/>
        <w:ind w:left="993" w:right="0" w:hanging="284"/>
        <w:rPr>
          <w:sz w:val="22"/>
        </w:rPr>
      </w:pPr>
      <w:r w:rsidRPr="00C02BC9">
        <w:rPr>
          <w:sz w:val="22"/>
        </w:rPr>
        <w:t>иные Работники, которым необходим доступ к ПД</w:t>
      </w:r>
      <w:r w:rsidR="00471107" w:rsidRPr="00C02BC9">
        <w:rPr>
          <w:sz w:val="22"/>
        </w:rPr>
        <w:t>н</w:t>
      </w:r>
      <w:r w:rsidRPr="00C02BC9">
        <w:rPr>
          <w:sz w:val="22"/>
        </w:rPr>
        <w:t xml:space="preserve"> для выполнения обязательных процедур согласно трудовой функции.</w:t>
      </w:r>
    </w:p>
    <w:p w14:paraId="5BDD4C10" w14:textId="53132640" w:rsidR="00863601" w:rsidRPr="00C02BC9" w:rsidRDefault="00863601" w:rsidP="00C02BC9">
      <w:pPr>
        <w:pStyle w:val="a9"/>
        <w:numPr>
          <w:ilvl w:val="0"/>
          <w:numId w:val="50"/>
        </w:numPr>
        <w:tabs>
          <w:tab w:val="left" w:pos="1134"/>
        </w:tabs>
        <w:spacing w:after="0" w:line="240" w:lineRule="auto"/>
        <w:ind w:left="567" w:right="0" w:hanging="567"/>
        <w:rPr>
          <w:sz w:val="22"/>
        </w:rPr>
      </w:pPr>
      <w:r w:rsidRPr="00C02BC9">
        <w:rPr>
          <w:sz w:val="22"/>
        </w:rPr>
        <w:t xml:space="preserve">В целях информационного обеспечения в Компании могут создаваться и использоваться общедоступные источники ПДн Работников Компании (адресная книга корпоративной почты, информационные стенды, корпоративные справочники). В </w:t>
      </w:r>
      <w:r w:rsidR="002243AF" w:rsidRPr="00C02BC9">
        <w:rPr>
          <w:sz w:val="22"/>
        </w:rPr>
        <w:t xml:space="preserve">этом случае в </w:t>
      </w:r>
      <w:r w:rsidRPr="00C02BC9">
        <w:rPr>
          <w:sz w:val="22"/>
        </w:rPr>
        <w:t xml:space="preserve">соответствии с требованиями п. 1 ст. 8 </w:t>
      </w:r>
      <w:r w:rsidR="002243AF" w:rsidRPr="00C02BC9">
        <w:rPr>
          <w:sz w:val="22"/>
        </w:rPr>
        <w:t>ФЗ «О</w:t>
      </w:r>
      <w:r w:rsidRPr="00C02BC9">
        <w:rPr>
          <w:sz w:val="22"/>
        </w:rPr>
        <w:t xml:space="preserve"> персональных данных</w:t>
      </w:r>
      <w:r w:rsidR="002243AF" w:rsidRPr="00C02BC9">
        <w:rPr>
          <w:sz w:val="22"/>
        </w:rPr>
        <w:t>»</w:t>
      </w:r>
      <w:r w:rsidRPr="00C02BC9">
        <w:rPr>
          <w:sz w:val="22"/>
        </w:rPr>
        <w:t xml:space="preserve"> в Компании собирается согласие Работников на включение ПДн в общедоступные источники</w:t>
      </w:r>
      <w:r w:rsidR="002243AF" w:rsidRPr="00C02BC9">
        <w:rPr>
          <w:sz w:val="22"/>
        </w:rPr>
        <w:t>, в частности следующих ПДн</w:t>
      </w:r>
      <w:r w:rsidRPr="00C02BC9">
        <w:rPr>
          <w:sz w:val="22"/>
        </w:rPr>
        <w:t>:</w:t>
      </w:r>
    </w:p>
    <w:p w14:paraId="53BBE624" w14:textId="77777777" w:rsidR="00863601" w:rsidRPr="00C02BC9" w:rsidRDefault="00863601" w:rsidP="00C02BC9">
      <w:pPr>
        <w:pStyle w:val="a9"/>
        <w:numPr>
          <w:ilvl w:val="0"/>
          <w:numId w:val="52"/>
        </w:numPr>
        <w:tabs>
          <w:tab w:val="left" w:pos="1134"/>
        </w:tabs>
        <w:spacing w:after="0" w:line="240" w:lineRule="auto"/>
        <w:ind w:left="993" w:right="0" w:hanging="284"/>
        <w:rPr>
          <w:sz w:val="22"/>
        </w:rPr>
      </w:pPr>
      <w:r w:rsidRPr="00C02BC9">
        <w:rPr>
          <w:sz w:val="22"/>
        </w:rPr>
        <w:lastRenderedPageBreak/>
        <w:t>фамилия, имя, отчество (на русском и английском языках);</w:t>
      </w:r>
    </w:p>
    <w:p w14:paraId="6A78D53B" w14:textId="77777777" w:rsidR="00863601" w:rsidRPr="00C02BC9" w:rsidRDefault="00863601" w:rsidP="00C02BC9">
      <w:pPr>
        <w:pStyle w:val="a9"/>
        <w:numPr>
          <w:ilvl w:val="0"/>
          <w:numId w:val="52"/>
        </w:numPr>
        <w:tabs>
          <w:tab w:val="left" w:pos="1134"/>
        </w:tabs>
        <w:spacing w:after="0" w:line="240" w:lineRule="auto"/>
        <w:ind w:left="993" w:right="0" w:hanging="284"/>
        <w:rPr>
          <w:sz w:val="22"/>
        </w:rPr>
      </w:pPr>
      <w:r w:rsidRPr="00C02BC9">
        <w:rPr>
          <w:sz w:val="22"/>
        </w:rPr>
        <w:t>число и месяц рождения;</w:t>
      </w:r>
    </w:p>
    <w:p w14:paraId="389936B0" w14:textId="77777777" w:rsidR="00863601" w:rsidRPr="00C02BC9" w:rsidRDefault="00863601" w:rsidP="00C02BC9">
      <w:pPr>
        <w:pStyle w:val="a9"/>
        <w:numPr>
          <w:ilvl w:val="0"/>
          <w:numId w:val="52"/>
        </w:numPr>
        <w:tabs>
          <w:tab w:val="left" w:pos="1134"/>
        </w:tabs>
        <w:spacing w:after="0" w:line="240" w:lineRule="auto"/>
        <w:ind w:left="993" w:right="0" w:hanging="284"/>
        <w:rPr>
          <w:sz w:val="22"/>
        </w:rPr>
      </w:pPr>
      <w:r w:rsidRPr="00C02BC9">
        <w:rPr>
          <w:sz w:val="22"/>
        </w:rPr>
        <w:t>сведения о месте работы;</w:t>
      </w:r>
    </w:p>
    <w:p w14:paraId="68D3DA3F" w14:textId="77777777" w:rsidR="00863601" w:rsidRPr="00C02BC9" w:rsidRDefault="00863601" w:rsidP="00C02BC9">
      <w:pPr>
        <w:pStyle w:val="a9"/>
        <w:numPr>
          <w:ilvl w:val="0"/>
          <w:numId w:val="52"/>
        </w:numPr>
        <w:tabs>
          <w:tab w:val="left" w:pos="1134"/>
        </w:tabs>
        <w:spacing w:after="0" w:line="240" w:lineRule="auto"/>
        <w:ind w:left="993" w:right="0" w:hanging="284"/>
        <w:rPr>
          <w:sz w:val="22"/>
        </w:rPr>
      </w:pPr>
      <w:r w:rsidRPr="00C02BC9">
        <w:rPr>
          <w:sz w:val="22"/>
        </w:rPr>
        <w:t>должность, подразделение, срок работы в Компании;</w:t>
      </w:r>
    </w:p>
    <w:p w14:paraId="22689AB3" w14:textId="77777777" w:rsidR="00863601" w:rsidRPr="00C02BC9" w:rsidRDefault="00863601" w:rsidP="00C02BC9">
      <w:pPr>
        <w:pStyle w:val="a9"/>
        <w:numPr>
          <w:ilvl w:val="0"/>
          <w:numId w:val="52"/>
        </w:numPr>
        <w:tabs>
          <w:tab w:val="left" w:pos="1134"/>
        </w:tabs>
        <w:spacing w:after="0" w:line="240" w:lineRule="auto"/>
        <w:ind w:left="993" w:right="0" w:hanging="284"/>
        <w:rPr>
          <w:sz w:val="22"/>
        </w:rPr>
      </w:pPr>
      <w:r w:rsidRPr="00C02BC9">
        <w:rPr>
          <w:sz w:val="22"/>
        </w:rPr>
        <w:t>табельный номер;</w:t>
      </w:r>
    </w:p>
    <w:p w14:paraId="22038984" w14:textId="77777777" w:rsidR="00863601" w:rsidRPr="00C02BC9" w:rsidRDefault="00863601" w:rsidP="00C02BC9">
      <w:pPr>
        <w:pStyle w:val="a9"/>
        <w:numPr>
          <w:ilvl w:val="0"/>
          <w:numId w:val="52"/>
        </w:numPr>
        <w:tabs>
          <w:tab w:val="left" w:pos="1134"/>
        </w:tabs>
        <w:spacing w:after="0" w:line="240" w:lineRule="auto"/>
        <w:ind w:left="993" w:right="0" w:hanging="284"/>
        <w:rPr>
          <w:sz w:val="22"/>
        </w:rPr>
      </w:pPr>
      <w:r w:rsidRPr="00C02BC9">
        <w:rPr>
          <w:sz w:val="22"/>
        </w:rPr>
        <w:t>адрес корпоративной электронной почты;</w:t>
      </w:r>
    </w:p>
    <w:p w14:paraId="7CBF412D" w14:textId="77777777" w:rsidR="00863601" w:rsidRPr="00C02BC9" w:rsidRDefault="00863601" w:rsidP="00C02BC9">
      <w:pPr>
        <w:pStyle w:val="a9"/>
        <w:numPr>
          <w:ilvl w:val="0"/>
          <w:numId w:val="52"/>
        </w:numPr>
        <w:tabs>
          <w:tab w:val="left" w:pos="1134"/>
        </w:tabs>
        <w:spacing w:after="0" w:line="240" w:lineRule="auto"/>
        <w:ind w:left="993" w:right="0" w:hanging="284"/>
        <w:rPr>
          <w:sz w:val="22"/>
        </w:rPr>
      </w:pPr>
      <w:r w:rsidRPr="00C02BC9">
        <w:rPr>
          <w:sz w:val="22"/>
        </w:rPr>
        <w:t>номер корпоративного мобильного телефона;</w:t>
      </w:r>
    </w:p>
    <w:p w14:paraId="50344C57" w14:textId="77777777" w:rsidR="00863601" w:rsidRPr="00C02BC9" w:rsidRDefault="00863601" w:rsidP="00C02BC9">
      <w:pPr>
        <w:pStyle w:val="a9"/>
        <w:numPr>
          <w:ilvl w:val="0"/>
          <w:numId w:val="52"/>
        </w:numPr>
        <w:tabs>
          <w:tab w:val="left" w:pos="1134"/>
        </w:tabs>
        <w:spacing w:after="0" w:line="240" w:lineRule="auto"/>
        <w:ind w:left="993" w:right="0" w:hanging="284"/>
        <w:rPr>
          <w:sz w:val="22"/>
        </w:rPr>
      </w:pPr>
      <w:r w:rsidRPr="00C02BC9">
        <w:rPr>
          <w:sz w:val="22"/>
        </w:rPr>
        <w:t>номер стационарного корпоративного телефона, включая внутренний номер;</w:t>
      </w:r>
    </w:p>
    <w:p w14:paraId="01617C27" w14:textId="77777777" w:rsidR="00863601" w:rsidRPr="00C02BC9" w:rsidRDefault="00863601" w:rsidP="00C02BC9">
      <w:pPr>
        <w:pStyle w:val="a9"/>
        <w:numPr>
          <w:ilvl w:val="0"/>
          <w:numId w:val="52"/>
        </w:numPr>
        <w:tabs>
          <w:tab w:val="left" w:pos="1134"/>
        </w:tabs>
        <w:spacing w:after="0" w:line="240" w:lineRule="auto"/>
        <w:ind w:left="993" w:right="0" w:hanging="284"/>
        <w:rPr>
          <w:sz w:val="22"/>
        </w:rPr>
      </w:pPr>
      <w:r w:rsidRPr="00C02BC9">
        <w:rPr>
          <w:sz w:val="22"/>
        </w:rPr>
        <w:t>фотография;</w:t>
      </w:r>
    </w:p>
    <w:p w14:paraId="13E48FC7" w14:textId="77777777" w:rsidR="00863601" w:rsidRPr="00C02BC9" w:rsidRDefault="00863601" w:rsidP="00C02BC9">
      <w:pPr>
        <w:pStyle w:val="a9"/>
        <w:numPr>
          <w:ilvl w:val="0"/>
          <w:numId w:val="52"/>
        </w:numPr>
        <w:tabs>
          <w:tab w:val="left" w:pos="1134"/>
        </w:tabs>
        <w:spacing w:after="0" w:line="240" w:lineRule="auto"/>
        <w:ind w:left="993" w:right="0" w:hanging="284"/>
        <w:rPr>
          <w:sz w:val="22"/>
        </w:rPr>
      </w:pPr>
      <w:r w:rsidRPr="00C02BC9">
        <w:rPr>
          <w:sz w:val="22"/>
        </w:rPr>
        <w:t xml:space="preserve">грейд, </w:t>
      </w:r>
    </w:p>
    <w:p w14:paraId="5A7E0B68" w14:textId="601348C8" w:rsidR="00863601" w:rsidRPr="00C02BC9" w:rsidRDefault="00863601" w:rsidP="00C02BC9">
      <w:pPr>
        <w:pStyle w:val="a9"/>
        <w:numPr>
          <w:ilvl w:val="0"/>
          <w:numId w:val="52"/>
        </w:numPr>
        <w:tabs>
          <w:tab w:val="left" w:pos="1134"/>
        </w:tabs>
        <w:spacing w:after="0" w:line="240" w:lineRule="auto"/>
        <w:ind w:left="993" w:right="0" w:hanging="284"/>
        <w:rPr>
          <w:sz w:val="22"/>
        </w:rPr>
      </w:pPr>
      <w:r w:rsidRPr="00C02BC9">
        <w:rPr>
          <w:sz w:val="22"/>
        </w:rPr>
        <w:t>иные сведения</w:t>
      </w:r>
      <w:r w:rsidR="002243AF" w:rsidRPr="00C02BC9">
        <w:rPr>
          <w:sz w:val="22"/>
        </w:rPr>
        <w:t xml:space="preserve"> о Работнике</w:t>
      </w:r>
      <w:r w:rsidRPr="00C02BC9">
        <w:rPr>
          <w:sz w:val="22"/>
        </w:rPr>
        <w:t>.</w:t>
      </w:r>
    </w:p>
    <w:p w14:paraId="7A0E4800" w14:textId="77777777" w:rsidR="002243AF" w:rsidRPr="00C02BC9" w:rsidRDefault="00863601" w:rsidP="00C02BC9">
      <w:pPr>
        <w:pStyle w:val="a9"/>
        <w:numPr>
          <w:ilvl w:val="0"/>
          <w:numId w:val="50"/>
        </w:numPr>
        <w:tabs>
          <w:tab w:val="left" w:pos="1134"/>
        </w:tabs>
        <w:spacing w:after="0" w:line="240" w:lineRule="auto"/>
        <w:ind w:left="567" w:right="0" w:hanging="425"/>
        <w:rPr>
          <w:sz w:val="22"/>
        </w:rPr>
      </w:pPr>
      <w:r w:rsidRPr="00C02BC9">
        <w:rPr>
          <w:sz w:val="22"/>
        </w:rPr>
        <w:t xml:space="preserve">Работник может получить доступ к своим ПДн по письменному заявлению. Не позднее 3 (трех) дней со дня подачи письменного заявления Работнику должны быть предоставлены копии документов, связанных с его трудовой деятельностью в Компании, а именно: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Трудовым кодексом РФ, иным федеральным законом трудовая книжка Работника не ведется), а также сведения об иных ПДн. Дополнительно Работник является субъектом ПДн, и он может воспользоваться всеми правами, предусмотренными в </w:t>
      </w:r>
      <w:r w:rsidR="002243AF" w:rsidRPr="00C02BC9">
        <w:rPr>
          <w:sz w:val="22"/>
        </w:rPr>
        <w:t>настоящей Политике</w:t>
      </w:r>
      <w:r w:rsidRPr="00C02BC9">
        <w:rPr>
          <w:sz w:val="22"/>
        </w:rPr>
        <w:t>.</w:t>
      </w:r>
    </w:p>
    <w:p w14:paraId="23B7DE94" w14:textId="64DD117B" w:rsidR="00863601" w:rsidRPr="00C02BC9" w:rsidRDefault="00863601" w:rsidP="00C02BC9">
      <w:pPr>
        <w:pStyle w:val="a9"/>
        <w:numPr>
          <w:ilvl w:val="0"/>
          <w:numId w:val="50"/>
        </w:numPr>
        <w:tabs>
          <w:tab w:val="left" w:pos="1134"/>
        </w:tabs>
        <w:spacing w:after="0" w:line="240" w:lineRule="auto"/>
        <w:ind w:left="567" w:right="0" w:hanging="425"/>
        <w:rPr>
          <w:sz w:val="22"/>
        </w:rPr>
      </w:pPr>
      <w:r w:rsidRPr="00C02BC9">
        <w:rPr>
          <w:sz w:val="22"/>
        </w:rPr>
        <w:t>Следующим лицам может предоставляться доступ к ПДн Работников:</w:t>
      </w:r>
    </w:p>
    <w:p w14:paraId="5FE29254" w14:textId="77777777" w:rsidR="00863601" w:rsidRPr="00C02BC9" w:rsidRDefault="00863601" w:rsidP="00C02BC9">
      <w:pPr>
        <w:pStyle w:val="a9"/>
        <w:numPr>
          <w:ilvl w:val="0"/>
          <w:numId w:val="53"/>
        </w:numPr>
        <w:tabs>
          <w:tab w:val="left" w:pos="1134"/>
        </w:tabs>
        <w:spacing w:after="0" w:line="240" w:lineRule="auto"/>
        <w:ind w:left="993" w:right="0" w:hanging="284"/>
        <w:rPr>
          <w:sz w:val="22"/>
        </w:rPr>
      </w:pPr>
      <w:r w:rsidRPr="00C02BC9">
        <w:rPr>
          <w:sz w:val="22"/>
        </w:rPr>
        <w:t>контрольные (надзорные) органы;</w:t>
      </w:r>
    </w:p>
    <w:p w14:paraId="1214940F" w14:textId="3BD61F23" w:rsidR="00863601" w:rsidRPr="00C02BC9" w:rsidRDefault="00863601" w:rsidP="00C02BC9">
      <w:pPr>
        <w:pStyle w:val="a9"/>
        <w:numPr>
          <w:ilvl w:val="0"/>
          <w:numId w:val="53"/>
        </w:numPr>
        <w:tabs>
          <w:tab w:val="left" w:pos="1134"/>
        </w:tabs>
        <w:spacing w:after="0" w:line="240" w:lineRule="auto"/>
        <w:ind w:left="993" w:right="0" w:hanging="284"/>
        <w:rPr>
          <w:sz w:val="22"/>
        </w:rPr>
      </w:pPr>
      <w:r w:rsidRPr="00C02BC9">
        <w:rPr>
          <w:sz w:val="22"/>
        </w:rPr>
        <w:t xml:space="preserve">страховые компании, банки, </w:t>
      </w:r>
      <w:r w:rsidR="00602954" w:rsidRPr="00C02BC9">
        <w:rPr>
          <w:sz w:val="22"/>
        </w:rPr>
        <w:t>К</w:t>
      </w:r>
      <w:r w:rsidRPr="00C02BC9">
        <w:rPr>
          <w:sz w:val="22"/>
        </w:rPr>
        <w:t>онтрагенты, с которыми заключены договоры на оказание услуг в интересах Работника или связанные с трудовой деятельность Работника, государственный Фонд пенсионного и социального страхования РФ, территориальные и федеральные органы занятости населения, налоговые и иные государственные органы, которые имеют в соответствии с законодательством право получения от работодателей ПДн Работников;</w:t>
      </w:r>
    </w:p>
    <w:p w14:paraId="3A80BA5F" w14:textId="77777777" w:rsidR="00863601" w:rsidRPr="00C02BC9" w:rsidRDefault="00863601" w:rsidP="00C02BC9">
      <w:pPr>
        <w:pStyle w:val="a9"/>
        <w:numPr>
          <w:ilvl w:val="0"/>
          <w:numId w:val="53"/>
        </w:numPr>
        <w:tabs>
          <w:tab w:val="left" w:pos="1134"/>
        </w:tabs>
        <w:spacing w:after="0" w:line="240" w:lineRule="auto"/>
        <w:ind w:left="993" w:right="0" w:hanging="284"/>
        <w:rPr>
          <w:sz w:val="22"/>
        </w:rPr>
      </w:pPr>
      <w:r w:rsidRPr="00C02BC9">
        <w:rPr>
          <w:sz w:val="22"/>
        </w:rPr>
        <w:t>участники Компании;</w:t>
      </w:r>
    </w:p>
    <w:p w14:paraId="777AADD1" w14:textId="77777777" w:rsidR="00863601" w:rsidRPr="00C02BC9" w:rsidRDefault="00863601" w:rsidP="00C02BC9">
      <w:pPr>
        <w:pStyle w:val="a9"/>
        <w:numPr>
          <w:ilvl w:val="0"/>
          <w:numId w:val="53"/>
        </w:numPr>
        <w:tabs>
          <w:tab w:val="left" w:pos="1134"/>
        </w:tabs>
        <w:spacing w:after="0" w:line="240" w:lineRule="auto"/>
        <w:ind w:left="993" w:right="0" w:hanging="284"/>
        <w:rPr>
          <w:sz w:val="22"/>
        </w:rPr>
      </w:pPr>
      <w:r w:rsidRPr="00C02BC9">
        <w:rPr>
          <w:sz w:val="22"/>
        </w:rPr>
        <w:t xml:space="preserve">организации, привлекаемые Компанией к обработке ПДн в целях сопровождения информационных систем, предоставления услуг обучения, перевозок и иных целях; </w:t>
      </w:r>
    </w:p>
    <w:p w14:paraId="386B2CED" w14:textId="77777777" w:rsidR="00863601" w:rsidRPr="00C02BC9" w:rsidRDefault="00863601" w:rsidP="00C02BC9">
      <w:pPr>
        <w:pStyle w:val="a9"/>
        <w:numPr>
          <w:ilvl w:val="0"/>
          <w:numId w:val="53"/>
        </w:numPr>
        <w:tabs>
          <w:tab w:val="left" w:pos="1134"/>
        </w:tabs>
        <w:spacing w:after="0" w:line="240" w:lineRule="auto"/>
        <w:ind w:left="993" w:right="0" w:hanging="284"/>
        <w:rPr>
          <w:sz w:val="22"/>
        </w:rPr>
      </w:pPr>
      <w:r w:rsidRPr="00C02BC9">
        <w:rPr>
          <w:sz w:val="22"/>
        </w:rPr>
        <w:t>контрагенты Компании в целях осуществления трудовых функций Работников, в чьи функции входит коммуникация с контрагентами;</w:t>
      </w:r>
    </w:p>
    <w:p w14:paraId="7D2D63B3" w14:textId="73435F78" w:rsidR="00863601" w:rsidRPr="00C02BC9" w:rsidRDefault="00863601" w:rsidP="00C02BC9">
      <w:pPr>
        <w:pStyle w:val="a9"/>
        <w:numPr>
          <w:ilvl w:val="0"/>
          <w:numId w:val="53"/>
        </w:numPr>
        <w:tabs>
          <w:tab w:val="left" w:pos="1134"/>
        </w:tabs>
        <w:spacing w:after="0" w:line="240" w:lineRule="auto"/>
        <w:ind w:left="993" w:right="0" w:hanging="284"/>
        <w:rPr>
          <w:sz w:val="22"/>
        </w:rPr>
      </w:pPr>
      <w:r w:rsidRPr="00C02BC9">
        <w:rPr>
          <w:sz w:val="22"/>
        </w:rPr>
        <w:t>другие лица при наличии согласия Работника, если иное не предусмотрено действующим законодательством РФ.</w:t>
      </w:r>
    </w:p>
    <w:p w14:paraId="06463177" w14:textId="417176C3" w:rsidR="00863601" w:rsidRPr="00C02BC9" w:rsidRDefault="00863601" w:rsidP="00C02BC9">
      <w:pPr>
        <w:pStyle w:val="a9"/>
        <w:numPr>
          <w:ilvl w:val="0"/>
          <w:numId w:val="50"/>
        </w:numPr>
        <w:tabs>
          <w:tab w:val="left" w:pos="1134"/>
        </w:tabs>
        <w:spacing w:after="0" w:line="240" w:lineRule="auto"/>
        <w:ind w:left="567" w:right="0" w:hanging="425"/>
        <w:rPr>
          <w:sz w:val="22"/>
        </w:rPr>
      </w:pPr>
      <w:r w:rsidRPr="00C02BC9">
        <w:rPr>
          <w:sz w:val="22"/>
        </w:rPr>
        <w:t xml:space="preserve">Компания передает ПДн Работников в различные органы </w:t>
      </w:r>
      <w:r w:rsidR="00A9297F" w:rsidRPr="00C02BC9">
        <w:rPr>
          <w:sz w:val="22"/>
        </w:rPr>
        <w:t>государственной</w:t>
      </w:r>
      <w:r w:rsidR="002243AF" w:rsidRPr="00C02BC9">
        <w:rPr>
          <w:sz w:val="22"/>
        </w:rPr>
        <w:t xml:space="preserve"> </w:t>
      </w:r>
      <w:r w:rsidRPr="00C02BC9">
        <w:rPr>
          <w:sz w:val="22"/>
        </w:rPr>
        <w:t xml:space="preserve">власти, в </w:t>
      </w:r>
      <w:r w:rsidR="002243AF" w:rsidRPr="00C02BC9">
        <w:rPr>
          <w:sz w:val="22"/>
        </w:rPr>
        <w:t>г</w:t>
      </w:r>
      <w:r w:rsidRPr="00C02BC9">
        <w:rPr>
          <w:sz w:val="22"/>
        </w:rPr>
        <w:t>осударственные и</w:t>
      </w:r>
      <w:r w:rsidR="002243AF" w:rsidRPr="00C02BC9">
        <w:rPr>
          <w:sz w:val="22"/>
        </w:rPr>
        <w:t>/</w:t>
      </w:r>
      <w:r w:rsidRPr="00C02BC9">
        <w:rPr>
          <w:sz w:val="22"/>
        </w:rPr>
        <w:t>или</w:t>
      </w:r>
      <w:r w:rsidR="002243AF" w:rsidRPr="00C02BC9">
        <w:rPr>
          <w:sz w:val="22"/>
        </w:rPr>
        <w:t xml:space="preserve"> </w:t>
      </w:r>
      <w:r w:rsidRPr="00C02BC9">
        <w:rPr>
          <w:sz w:val="22"/>
        </w:rPr>
        <w:t>муниципальные информационные системы в предусмотренных законодательством Р</w:t>
      </w:r>
      <w:r w:rsidR="002243AF" w:rsidRPr="00C02BC9">
        <w:rPr>
          <w:sz w:val="22"/>
        </w:rPr>
        <w:t>Ф</w:t>
      </w:r>
      <w:r w:rsidRPr="00C02BC9">
        <w:rPr>
          <w:sz w:val="22"/>
        </w:rPr>
        <w:t xml:space="preserve"> случаях, а также организациям:</w:t>
      </w:r>
    </w:p>
    <w:p w14:paraId="4DE4546F" w14:textId="77777777" w:rsidR="00863601" w:rsidRPr="00C02BC9" w:rsidRDefault="00863601" w:rsidP="00C02BC9">
      <w:pPr>
        <w:pStyle w:val="a9"/>
        <w:numPr>
          <w:ilvl w:val="0"/>
          <w:numId w:val="54"/>
        </w:numPr>
        <w:tabs>
          <w:tab w:val="left" w:pos="1134"/>
        </w:tabs>
        <w:spacing w:after="0" w:line="240" w:lineRule="auto"/>
        <w:ind w:left="993" w:right="0" w:hanging="284"/>
        <w:rPr>
          <w:sz w:val="22"/>
        </w:rPr>
      </w:pPr>
      <w:r w:rsidRPr="00C02BC9">
        <w:rPr>
          <w:sz w:val="22"/>
        </w:rPr>
        <w:t xml:space="preserve">осуществляющим выплаты заработанной платы; </w:t>
      </w:r>
    </w:p>
    <w:p w14:paraId="4B87F4A0" w14:textId="0A8084D1" w:rsidR="00863601" w:rsidRPr="00C02BC9" w:rsidRDefault="00863601" w:rsidP="00C02BC9">
      <w:pPr>
        <w:pStyle w:val="a9"/>
        <w:numPr>
          <w:ilvl w:val="0"/>
          <w:numId w:val="54"/>
        </w:numPr>
        <w:tabs>
          <w:tab w:val="left" w:pos="1134"/>
        </w:tabs>
        <w:spacing w:after="0" w:line="240" w:lineRule="auto"/>
        <w:ind w:left="993" w:right="0" w:hanging="284"/>
        <w:rPr>
          <w:sz w:val="22"/>
        </w:rPr>
      </w:pPr>
      <w:r w:rsidRPr="00C02BC9">
        <w:rPr>
          <w:sz w:val="22"/>
        </w:rPr>
        <w:t xml:space="preserve">осуществляющим страхование Работников; </w:t>
      </w:r>
    </w:p>
    <w:p w14:paraId="39C070D9" w14:textId="77777777" w:rsidR="00863601" w:rsidRPr="00C02BC9" w:rsidRDefault="00863601" w:rsidP="00C02BC9">
      <w:pPr>
        <w:pStyle w:val="a9"/>
        <w:numPr>
          <w:ilvl w:val="0"/>
          <w:numId w:val="54"/>
        </w:numPr>
        <w:tabs>
          <w:tab w:val="left" w:pos="1134"/>
        </w:tabs>
        <w:spacing w:after="0" w:line="240" w:lineRule="auto"/>
        <w:ind w:left="993" w:right="0" w:hanging="284"/>
        <w:rPr>
          <w:sz w:val="22"/>
        </w:rPr>
      </w:pPr>
      <w:r w:rsidRPr="00C02BC9">
        <w:rPr>
          <w:sz w:val="22"/>
        </w:rPr>
        <w:t>оказывающим услуги по организации деловых поездок (в связи с командировками, деловыми поездками);</w:t>
      </w:r>
    </w:p>
    <w:p w14:paraId="2EABCD32" w14:textId="77777777" w:rsidR="00863601" w:rsidRPr="00C02BC9" w:rsidRDefault="00863601" w:rsidP="00C02BC9">
      <w:pPr>
        <w:pStyle w:val="a9"/>
        <w:numPr>
          <w:ilvl w:val="0"/>
          <w:numId w:val="54"/>
        </w:numPr>
        <w:tabs>
          <w:tab w:val="left" w:pos="1134"/>
        </w:tabs>
        <w:spacing w:after="0" w:line="240" w:lineRule="auto"/>
        <w:ind w:left="993" w:right="0" w:hanging="284"/>
        <w:rPr>
          <w:sz w:val="22"/>
        </w:rPr>
      </w:pPr>
      <w:r w:rsidRPr="00C02BC9">
        <w:rPr>
          <w:sz w:val="22"/>
        </w:rPr>
        <w:t>контрагентам и деловым партнерам Компании в пределах необходимости исполнения договоров с указанными лицами;</w:t>
      </w:r>
    </w:p>
    <w:p w14:paraId="0FEBC82A" w14:textId="61695427" w:rsidR="00863601" w:rsidRPr="00C02BC9" w:rsidRDefault="00863601" w:rsidP="00C02BC9">
      <w:pPr>
        <w:pStyle w:val="a9"/>
        <w:numPr>
          <w:ilvl w:val="0"/>
          <w:numId w:val="54"/>
        </w:numPr>
        <w:tabs>
          <w:tab w:val="left" w:pos="1134"/>
        </w:tabs>
        <w:spacing w:after="0" w:line="240" w:lineRule="auto"/>
        <w:ind w:left="993" w:right="0" w:hanging="284"/>
        <w:rPr>
          <w:sz w:val="22"/>
        </w:rPr>
      </w:pPr>
      <w:r w:rsidRPr="00C02BC9">
        <w:rPr>
          <w:sz w:val="22"/>
        </w:rPr>
        <w:t xml:space="preserve">иным лицам, с которыми Компания заключает соответствующие </w:t>
      </w:r>
      <w:r w:rsidR="002243AF" w:rsidRPr="00C02BC9">
        <w:rPr>
          <w:sz w:val="22"/>
        </w:rPr>
        <w:t xml:space="preserve">гражданско-правовые </w:t>
      </w:r>
      <w:r w:rsidRPr="00C02BC9">
        <w:rPr>
          <w:sz w:val="22"/>
        </w:rPr>
        <w:t>договоры.</w:t>
      </w:r>
    </w:p>
    <w:p w14:paraId="2BB720B2" w14:textId="6F84B0D0" w:rsidR="00863601" w:rsidRPr="00C02BC9" w:rsidRDefault="00863601" w:rsidP="00C02BC9">
      <w:pPr>
        <w:pStyle w:val="a9"/>
        <w:numPr>
          <w:ilvl w:val="0"/>
          <w:numId w:val="50"/>
        </w:numPr>
        <w:tabs>
          <w:tab w:val="left" w:pos="1134"/>
        </w:tabs>
        <w:spacing w:after="0" w:line="240" w:lineRule="auto"/>
        <w:ind w:left="567" w:right="0" w:hanging="425"/>
        <w:rPr>
          <w:sz w:val="22"/>
        </w:rPr>
      </w:pPr>
      <w:r w:rsidRPr="00C02BC9">
        <w:rPr>
          <w:sz w:val="22"/>
        </w:rPr>
        <w:t>При передаче ПДн Работников Компания должна соблюдать следующие требования:</w:t>
      </w:r>
    </w:p>
    <w:p w14:paraId="2B6E11F9" w14:textId="6BE423EF" w:rsidR="00863601" w:rsidRPr="00C02BC9" w:rsidRDefault="00863601" w:rsidP="00C02BC9">
      <w:pPr>
        <w:pStyle w:val="a9"/>
        <w:numPr>
          <w:ilvl w:val="0"/>
          <w:numId w:val="55"/>
        </w:numPr>
        <w:tabs>
          <w:tab w:val="left" w:pos="1134"/>
        </w:tabs>
        <w:spacing w:after="0" w:line="240" w:lineRule="auto"/>
        <w:ind w:left="993" w:right="0" w:hanging="284"/>
        <w:rPr>
          <w:sz w:val="22"/>
        </w:rPr>
      </w:pPr>
      <w:r w:rsidRPr="00C02BC9">
        <w:rPr>
          <w:sz w:val="22"/>
        </w:rPr>
        <w:t xml:space="preserve">не сообщать ПДн Работника </w:t>
      </w:r>
      <w:r w:rsidR="00A9297F" w:rsidRPr="00C02BC9">
        <w:rPr>
          <w:sz w:val="22"/>
        </w:rPr>
        <w:t xml:space="preserve">Третьему лицу </w:t>
      </w:r>
      <w:r w:rsidRPr="00C02BC9">
        <w:rPr>
          <w:sz w:val="22"/>
        </w:rPr>
        <w:t>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14:paraId="38B457F9" w14:textId="77777777" w:rsidR="00863601" w:rsidRPr="00C02BC9" w:rsidRDefault="00863601" w:rsidP="00C02BC9">
      <w:pPr>
        <w:pStyle w:val="a9"/>
        <w:numPr>
          <w:ilvl w:val="0"/>
          <w:numId w:val="55"/>
        </w:numPr>
        <w:tabs>
          <w:tab w:val="left" w:pos="1134"/>
        </w:tabs>
        <w:spacing w:after="0" w:line="240" w:lineRule="auto"/>
        <w:ind w:left="993" w:right="0" w:hanging="284"/>
        <w:rPr>
          <w:sz w:val="22"/>
        </w:rPr>
      </w:pPr>
      <w:r w:rsidRPr="00C02BC9">
        <w:rPr>
          <w:sz w:val="22"/>
        </w:rPr>
        <w:t>не сообщать ПДн Работника в коммерческих целях без его письменного согласия;</w:t>
      </w:r>
    </w:p>
    <w:p w14:paraId="2429E002" w14:textId="77777777" w:rsidR="005A250B" w:rsidRDefault="00A9297F" w:rsidP="005A250B">
      <w:pPr>
        <w:pStyle w:val="a9"/>
        <w:numPr>
          <w:ilvl w:val="0"/>
          <w:numId w:val="55"/>
        </w:numPr>
        <w:tabs>
          <w:tab w:val="left" w:pos="1134"/>
        </w:tabs>
        <w:spacing w:after="0" w:line="240" w:lineRule="auto"/>
        <w:ind w:left="993" w:right="0" w:hanging="284"/>
        <w:rPr>
          <w:sz w:val="22"/>
        </w:rPr>
      </w:pPr>
      <w:r w:rsidRPr="00C02BC9">
        <w:rPr>
          <w:sz w:val="22"/>
        </w:rPr>
        <w:t xml:space="preserve">разрешать доступ к ПДн </w:t>
      </w:r>
      <w:r w:rsidRPr="0002064B">
        <w:rPr>
          <w:sz w:val="22"/>
        </w:rPr>
        <w:t>Работ</w:t>
      </w:r>
      <w:r w:rsidRPr="00094615">
        <w:rPr>
          <w:sz w:val="22"/>
        </w:rPr>
        <w:t>ников только специально уполномоченным лицам (другим Работникам, представителям органов власти и т.д.), при этом указанные лица получают доступ только к тем ПДн Работника, которые необходимы для выполнения конкретных функций этих лиц;</w:t>
      </w:r>
    </w:p>
    <w:p w14:paraId="222DB7F9" w14:textId="5557CB94" w:rsidR="00C47506" w:rsidRPr="005A250B" w:rsidRDefault="00A9297F" w:rsidP="005A250B">
      <w:pPr>
        <w:pStyle w:val="a9"/>
        <w:numPr>
          <w:ilvl w:val="0"/>
          <w:numId w:val="55"/>
        </w:numPr>
        <w:tabs>
          <w:tab w:val="left" w:pos="1134"/>
        </w:tabs>
        <w:spacing w:after="0" w:line="240" w:lineRule="auto"/>
        <w:ind w:left="993" w:right="0" w:hanging="284"/>
        <w:rPr>
          <w:sz w:val="22"/>
        </w:rPr>
        <w:sectPr w:rsidR="00C47506" w:rsidRPr="005A250B" w:rsidSect="00155958">
          <w:footerReference w:type="even" r:id="rId10"/>
          <w:footerReference w:type="default" r:id="rId11"/>
          <w:footerReference w:type="first" r:id="rId12"/>
          <w:pgSz w:w="11911" w:h="16841"/>
          <w:pgMar w:top="360" w:right="704" w:bottom="860" w:left="1020" w:header="720" w:footer="720" w:gutter="0"/>
          <w:pgNumType w:start="0"/>
          <w:cols w:space="720"/>
          <w:titlePg/>
        </w:sectPr>
      </w:pPr>
      <w:r w:rsidRPr="005A250B">
        <w:rPr>
          <w:sz w:val="22"/>
        </w:rPr>
        <w:t xml:space="preserve">уведомить </w:t>
      </w:r>
      <w:r w:rsidR="00863601" w:rsidRPr="005A250B">
        <w:rPr>
          <w:sz w:val="22"/>
        </w:rPr>
        <w:t>лиц, получающих ПДн Работника, о том, что эти данные могут быть использованы лишь в целях, для которых они сообщены. Лица, получающие ПДн Работника, обязаны соблюдать конфиденциальность и безопасность ПДн</w:t>
      </w:r>
      <w:r w:rsidRPr="005A250B">
        <w:rPr>
          <w:sz w:val="22"/>
        </w:rPr>
        <w:t>.</w:t>
      </w:r>
    </w:p>
    <w:p w14:paraId="624D81A0" w14:textId="79093A44" w:rsidR="0012037F" w:rsidRPr="00C02BC9" w:rsidRDefault="00CE466A" w:rsidP="005D4EAE">
      <w:pPr>
        <w:tabs>
          <w:tab w:val="left" w:pos="3248"/>
          <w:tab w:val="right" w:pos="13961"/>
        </w:tabs>
        <w:spacing w:after="25" w:line="259" w:lineRule="auto"/>
        <w:ind w:right="0" w:firstLine="0"/>
        <w:jc w:val="left"/>
        <w:rPr>
          <w:sz w:val="22"/>
          <w:highlight w:val="yellow"/>
        </w:rPr>
      </w:pPr>
      <w:r w:rsidRPr="00C02BC9">
        <w:rPr>
          <w:sz w:val="22"/>
          <w:highlight w:val="yellow"/>
        </w:rPr>
        <w:lastRenderedPageBreak/>
        <w:t xml:space="preserve"> </w:t>
      </w:r>
    </w:p>
    <w:p w14:paraId="00CD1310" w14:textId="0F91F262" w:rsidR="00C47506" w:rsidRPr="00C02BC9" w:rsidRDefault="00CE466A" w:rsidP="00C02BC9">
      <w:pPr>
        <w:jc w:val="right"/>
        <w:rPr>
          <w:sz w:val="22"/>
        </w:rPr>
      </w:pPr>
      <w:r w:rsidRPr="00C02BC9">
        <w:rPr>
          <w:b/>
          <w:sz w:val="22"/>
        </w:rPr>
        <w:t xml:space="preserve">Приложение № </w:t>
      </w:r>
      <w:r w:rsidR="00B46F0A" w:rsidRPr="00C02BC9">
        <w:rPr>
          <w:b/>
          <w:sz w:val="22"/>
        </w:rPr>
        <w:t>2</w:t>
      </w:r>
      <w:r w:rsidRPr="00C02BC9">
        <w:rPr>
          <w:b/>
          <w:sz w:val="22"/>
        </w:rPr>
        <w:t xml:space="preserve"> к Политике </w:t>
      </w:r>
      <w:r w:rsidR="00B46F0A" w:rsidRPr="00C02BC9">
        <w:rPr>
          <w:b/>
          <w:sz w:val="22"/>
        </w:rPr>
        <w:t>обработки персональных данных</w:t>
      </w:r>
      <w:r w:rsidRPr="00C02BC9">
        <w:rPr>
          <w:b/>
          <w:sz w:val="22"/>
        </w:rPr>
        <w:t xml:space="preserve"> ООО </w:t>
      </w:r>
      <w:r w:rsidR="00DB5E99" w:rsidRPr="00C02BC9">
        <w:rPr>
          <w:b/>
          <w:sz w:val="22"/>
        </w:rPr>
        <w:t xml:space="preserve">МКК </w:t>
      </w:r>
      <w:r w:rsidRPr="00C02BC9">
        <w:rPr>
          <w:b/>
          <w:sz w:val="22"/>
        </w:rPr>
        <w:t>«</w:t>
      </w:r>
      <w:r w:rsidR="00122938">
        <w:rPr>
          <w:b/>
          <w:sz w:val="22"/>
        </w:rPr>
        <w:t>Финтраст</w:t>
      </w:r>
      <w:r w:rsidRPr="00C02BC9">
        <w:rPr>
          <w:b/>
          <w:sz w:val="22"/>
        </w:rPr>
        <w:t xml:space="preserve">» </w:t>
      </w:r>
    </w:p>
    <w:p w14:paraId="3742D7AC" w14:textId="5A681666" w:rsidR="008838C7" w:rsidRPr="00C02BC9" w:rsidRDefault="00CE466A" w:rsidP="0012037F">
      <w:pPr>
        <w:jc w:val="right"/>
        <w:rPr>
          <w:sz w:val="22"/>
        </w:rPr>
      </w:pPr>
      <w:r w:rsidRPr="00C02BC9">
        <w:rPr>
          <w:b/>
          <w:sz w:val="22"/>
        </w:rPr>
        <w:t xml:space="preserve"> </w:t>
      </w:r>
    </w:p>
    <w:p w14:paraId="7C118F3C" w14:textId="77777777" w:rsidR="00542301" w:rsidRDefault="00CE466A" w:rsidP="00C02BC9">
      <w:pPr>
        <w:pStyle w:val="1"/>
        <w:ind w:left="851" w:hanging="142"/>
        <w:rPr>
          <w:sz w:val="22"/>
        </w:rPr>
      </w:pPr>
      <w:bookmarkStart w:id="45" w:name="_Toc221541650"/>
      <w:r w:rsidRPr="00C02BC9">
        <w:rPr>
          <w:sz w:val="22"/>
        </w:rPr>
        <w:t xml:space="preserve">Информация о категориях и перечне обрабатываемых персональных данных, категориях субъектов, персональные данные которых обрабатываются, способах, сроках их обработки и хранения для каждой цели обработки персональных данных </w:t>
      </w:r>
    </w:p>
    <w:p w14:paraId="58C3F918" w14:textId="0B6BD026" w:rsidR="00C47506" w:rsidRPr="00C02BC9" w:rsidRDefault="00CE466A" w:rsidP="00C02BC9">
      <w:pPr>
        <w:pStyle w:val="1"/>
        <w:ind w:left="851" w:hanging="142"/>
        <w:rPr>
          <w:sz w:val="22"/>
        </w:rPr>
      </w:pPr>
      <w:r w:rsidRPr="00C02BC9">
        <w:rPr>
          <w:sz w:val="22"/>
        </w:rPr>
        <w:t xml:space="preserve">в ООО </w:t>
      </w:r>
      <w:r w:rsidR="00DB5E99" w:rsidRPr="00C02BC9">
        <w:rPr>
          <w:sz w:val="22"/>
        </w:rPr>
        <w:t>МКК</w:t>
      </w:r>
      <w:r w:rsidR="00542301">
        <w:rPr>
          <w:sz w:val="22"/>
        </w:rPr>
        <w:t xml:space="preserve"> </w:t>
      </w:r>
      <w:r w:rsidRPr="00C02BC9">
        <w:rPr>
          <w:sz w:val="22"/>
        </w:rPr>
        <w:t>«</w:t>
      </w:r>
      <w:r w:rsidR="00122938">
        <w:rPr>
          <w:sz w:val="22"/>
        </w:rPr>
        <w:t>Финтраст</w:t>
      </w:r>
      <w:r w:rsidRPr="00C02BC9">
        <w:rPr>
          <w:sz w:val="22"/>
        </w:rPr>
        <w:t>»</w:t>
      </w:r>
      <w:bookmarkEnd w:id="45"/>
      <w:r w:rsidRPr="00C02BC9">
        <w:rPr>
          <w:sz w:val="22"/>
        </w:rPr>
        <w:t xml:space="preserve"> </w:t>
      </w:r>
    </w:p>
    <w:p w14:paraId="7137F80A" w14:textId="77777777" w:rsidR="00C47506" w:rsidRPr="00C02BC9" w:rsidRDefault="00CE466A" w:rsidP="00CE7622">
      <w:pPr>
        <w:pStyle w:val="1"/>
        <w:rPr>
          <w:sz w:val="22"/>
        </w:rPr>
      </w:pPr>
      <w:bookmarkStart w:id="46" w:name="_Toc221541651"/>
      <w:r w:rsidRPr="00C02BC9">
        <w:rPr>
          <w:rFonts w:eastAsia="Calibri"/>
          <w:noProof/>
          <w:sz w:val="22"/>
        </w:rPr>
        <mc:AlternateContent>
          <mc:Choice Requires="wpg">
            <w:drawing>
              <wp:anchor distT="0" distB="0" distL="114300" distR="114300" simplePos="0" relativeHeight="251658240" behindDoc="0" locked="0" layoutInCell="1" allowOverlap="1" wp14:anchorId="17BD1C4B" wp14:editId="4CF314DB">
                <wp:simplePos x="0" y="0"/>
                <wp:positionH relativeFrom="page">
                  <wp:posOffset>685800</wp:posOffset>
                </wp:positionH>
                <wp:positionV relativeFrom="page">
                  <wp:posOffset>-7351</wp:posOffset>
                </wp:positionV>
                <wp:extent cx="3243" cy="11436"/>
                <wp:effectExtent l="0" t="0" r="0" b="0"/>
                <wp:wrapTopAndBottom/>
                <wp:docPr id="98664" name="Group 98664"/>
                <wp:cNvGraphicFramePr/>
                <a:graphic xmlns:a="http://schemas.openxmlformats.org/drawingml/2006/main">
                  <a:graphicData uri="http://schemas.microsoft.com/office/word/2010/wordprocessingGroup">
                    <wpg:wgp>
                      <wpg:cNvGrpSpPr/>
                      <wpg:grpSpPr>
                        <a:xfrm>
                          <a:off x="0" y="0"/>
                          <a:ext cx="3243" cy="11436"/>
                          <a:chOff x="0" y="0"/>
                          <a:chExt cx="3243" cy="11436"/>
                        </a:xfrm>
                      </wpg:grpSpPr>
                      <wps:wsp>
                        <wps:cNvPr id="4572" name="Rectangle 4572"/>
                        <wps:cNvSpPr/>
                        <wps:spPr>
                          <a:xfrm>
                            <a:off x="0" y="0"/>
                            <a:ext cx="4313" cy="15210"/>
                          </a:xfrm>
                          <a:prstGeom prst="rect">
                            <a:avLst/>
                          </a:prstGeom>
                          <a:ln>
                            <a:noFill/>
                          </a:ln>
                        </wps:spPr>
                        <wps:txbx>
                          <w:txbxContent>
                            <w:p w14:paraId="5EAA1DDD" w14:textId="77777777" w:rsidR="00122938" w:rsidRDefault="00122938">
                              <w:pPr>
                                <w:spacing w:after="160" w:line="259" w:lineRule="auto"/>
                                <w:ind w:right="0" w:firstLine="0"/>
                                <w:jc w:val="left"/>
                              </w:pPr>
                              <w:r>
                                <w:rPr>
                                  <w:rFonts w:ascii="Microsoft Sans Serif" w:eastAsia="Microsoft Sans Serif" w:hAnsi="Microsoft Sans Serif" w:cs="Microsoft Sans Serif"/>
                                  <w:sz w:val="2"/>
                                </w:rPr>
                                <w:t xml:space="preserve"> </w:t>
                              </w:r>
                            </w:p>
                          </w:txbxContent>
                        </wps:txbx>
                        <wps:bodyPr horzOverflow="overflow" vert="horz" lIns="0" tIns="0" rIns="0" bIns="0" rtlCol="0">
                          <a:noAutofit/>
                        </wps:bodyPr>
                      </wps:wsp>
                    </wpg:wgp>
                  </a:graphicData>
                </a:graphic>
              </wp:anchor>
            </w:drawing>
          </mc:Choice>
          <mc:Fallback>
            <w:pict>
              <v:group w14:anchorId="17BD1C4B" id="Group 98664" o:spid="_x0000_s1026" style="position:absolute;left:0;text-align:left;margin-left:54pt;margin-top:-.6pt;width:.25pt;height:.9pt;z-index:251658240;mso-position-horizontal-relative:page;mso-position-vertical-relative:page" coordsize="3243,1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">
                <v:rect id="Rectangle 4572" o:spid="_x0000_s1027" style="position:absolute;width:4313;height:15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8avxwAAAN0AAAAPAAAAZHJzL2Rvd25yZXYueG1sRI9Ba8JA&#10;FITvhf6H5RV6q5tKtZ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Ijjxq/HAAAA3QAA&#10;AA8AAAAAAAAAAAAAAAAABwIAAGRycy9kb3ducmV2LnhtbFBLBQYAAAAAAwADALcAAAD7AgAAAAA=&#10;" filled="f" stroked="f">
                  <v:textbox inset="0,0,0,0">
                    <w:txbxContent>
                      <w:p w14:paraId="5EAA1DDD" w14:textId="77777777" w:rsidR="00122938" w:rsidRDefault="00122938">
                        <w:pPr>
                          <w:spacing w:after="160" w:line="259" w:lineRule="auto"/>
                          <w:ind w:right="0" w:firstLine="0"/>
                          <w:jc w:val="left"/>
                        </w:pPr>
                        <w:r>
                          <w:rPr>
                            <w:rFonts w:ascii="Microsoft Sans Serif" w:eastAsia="Microsoft Sans Serif" w:hAnsi="Microsoft Sans Serif" w:cs="Microsoft Sans Serif"/>
                            <w:sz w:val="2"/>
                          </w:rPr>
                          <w:t xml:space="preserve"> </w:t>
                        </w:r>
                      </w:p>
                    </w:txbxContent>
                  </v:textbox>
                </v:rect>
                <w10:wrap type="topAndBottom" anchorx="page" anchory="page"/>
              </v:group>
            </w:pict>
          </mc:Fallback>
        </mc:AlternateContent>
      </w:r>
      <w:bookmarkEnd w:id="46"/>
      <w:r w:rsidRPr="00C02BC9">
        <w:rPr>
          <w:sz w:val="22"/>
        </w:rPr>
        <w:t xml:space="preserve"> </w:t>
      </w:r>
    </w:p>
    <w:tbl>
      <w:tblPr>
        <w:tblStyle w:val="TableGrid"/>
        <w:tblW w:w="1487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4" w:type="dxa"/>
          <w:right w:w="24" w:type="dxa"/>
        </w:tblCellMar>
        <w:tblLook w:val="04A0" w:firstRow="1" w:lastRow="0" w:firstColumn="1" w:lastColumn="0" w:noHBand="0" w:noVBand="1"/>
      </w:tblPr>
      <w:tblGrid>
        <w:gridCol w:w="564"/>
        <w:gridCol w:w="2083"/>
        <w:gridCol w:w="21"/>
        <w:gridCol w:w="2521"/>
        <w:gridCol w:w="21"/>
        <w:gridCol w:w="9665"/>
      </w:tblGrid>
      <w:tr w:rsidR="0052018F" w:rsidRPr="00C02BC9" w14:paraId="3ACEA5EE" w14:textId="77777777" w:rsidTr="006352CD">
        <w:trPr>
          <w:trHeight w:val="677"/>
        </w:trPr>
        <w:tc>
          <w:tcPr>
            <w:tcW w:w="564" w:type="dxa"/>
            <w:vAlign w:val="center"/>
          </w:tcPr>
          <w:p w14:paraId="0B338E2C" w14:textId="74A8D1D4" w:rsidR="00C47506" w:rsidRPr="00C02BC9" w:rsidRDefault="00CE466A" w:rsidP="00E26144">
            <w:pPr>
              <w:spacing w:after="19" w:line="259" w:lineRule="auto"/>
              <w:ind w:left="82" w:right="0" w:firstLine="0"/>
              <w:jc w:val="center"/>
              <w:rPr>
                <w:sz w:val="22"/>
              </w:rPr>
            </w:pPr>
            <w:r w:rsidRPr="00C02BC9">
              <w:rPr>
                <w:b/>
                <w:sz w:val="22"/>
              </w:rPr>
              <w:t>№</w:t>
            </w:r>
          </w:p>
          <w:p w14:paraId="53E1EF3F" w14:textId="0B869DFE" w:rsidR="00C47506" w:rsidRPr="00C02BC9" w:rsidRDefault="00CE466A" w:rsidP="00E26144">
            <w:pPr>
              <w:spacing w:after="0" w:line="259" w:lineRule="auto"/>
              <w:ind w:left="34" w:right="0" w:firstLine="0"/>
              <w:jc w:val="center"/>
              <w:rPr>
                <w:sz w:val="22"/>
              </w:rPr>
            </w:pPr>
            <w:r w:rsidRPr="00C02BC9">
              <w:rPr>
                <w:b/>
                <w:sz w:val="22"/>
              </w:rPr>
              <w:t>п/п</w:t>
            </w:r>
          </w:p>
        </w:tc>
        <w:tc>
          <w:tcPr>
            <w:tcW w:w="2104" w:type="dxa"/>
            <w:gridSpan w:val="2"/>
            <w:vAlign w:val="center"/>
          </w:tcPr>
          <w:p w14:paraId="1DA425BF" w14:textId="4667C302" w:rsidR="00C47506" w:rsidRPr="00C02BC9" w:rsidRDefault="00AA52FA" w:rsidP="00E26144">
            <w:pPr>
              <w:spacing w:after="0" w:line="259" w:lineRule="auto"/>
              <w:ind w:right="58" w:firstLine="0"/>
              <w:jc w:val="center"/>
              <w:rPr>
                <w:sz w:val="22"/>
              </w:rPr>
            </w:pPr>
            <w:r w:rsidRPr="00C02BC9">
              <w:rPr>
                <w:b/>
                <w:sz w:val="22"/>
              </w:rPr>
              <w:t>Ц</w:t>
            </w:r>
            <w:r w:rsidR="00CE466A" w:rsidRPr="00C02BC9">
              <w:rPr>
                <w:b/>
                <w:sz w:val="22"/>
              </w:rPr>
              <w:t>ель</w:t>
            </w:r>
          </w:p>
        </w:tc>
        <w:tc>
          <w:tcPr>
            <w:tcW w:w="2542" w:type="dxa"/>
            <w:gridSpan w:val="2"/>
            <w:vAlign w:val="center"/>
          </w:tcPr>
          <w:p w14:paraId="3D48CC68" w14:textId="15B1043D" w:rsidR="00C47506" w:rsidRPr="00C02BC9" w:rsidRDefault="000D2253" w:rsidP="00E26144">
            <w:pPr>
              <w:spacing w:after="0" w:line="259" w:lineRule="auto"/>
              <w:ind w:right="0" w:firstLine="0"/>
              <w:jc w:val="center"/>
              <w:rPr>
                <w:sz w:val="22"/>
              </w:rPr>
            </w:pPr>
            <w:r w:rsidRPr="00C02BC9">
              <w:rPr>
                <w:b/>
                <w:sz w:val="22"/>
              </w:rPr>
              <w:t>К</w:t>
            </w:r>
            <w:r w:rsidR="00CE466A" w:rsidRPr="00C02BC9">
              <w:rPr>
                <w:b/>
                <w:sz w:val="22"/>
              </w:rPr>
              <w:t>атегория информации</w:t>
            </w:r>
          </w:p>
        </w:tc>
        <w:tc>
          <w:tcPr>
            <w:tcW w:w="9665" w:type="dxa"/>
            <w:vAlign w:val="center"/>
          </w:tcPr>
          <w:p w14:paraId="2CD67837" w14:textId="5A5ADD4F" w:rsidR="00C47506" w:rsidRPr="00C02BC9" w:rsidRDefault="000D2253" w:rsidP="00E26144">
            <w:pPr>
              <w:spacing w:after="0" w:line="259" w:lineRule="auto"/>
              <w:ind w:right="54" w:firstLine="0"/>
              <w:jc w:val="center"/>
              <w:rPr>
                <w:sz w:val="22"/>
              </w:rPr>
            </w:pPr>
            <w:r w:rsidRPr="00C02BC9">
              <w:rPr>
                <w:b/>
                <w:sz w:val="22"/>
              </w:rPr>
              <w:t>С</w:t>
            </w:r>
            <w:r w:rsidR="00CE466A" w:rsidRPr="00C02BC9">
              <w:rPr>
                <w:b/>
                <w:sz w:val="22"/>
              </w:rPr>
              <w:t>ведения о цел</w:t>
            </w:r>
            <w:r w:rsidR="00F252D8" w:rsidRPr="00C02BC9">
              <w:rPr>
                <w:b/>
                <w:sz w:val="22"/>
              </w:rPr>
              <w:t>ях</w:t>
            </w:r>
            <w:r w:rsidR="00CE466A" w:rsidRPr="00C02BC9">
              <w:rPr>
                <w:b/>
                <w:sz w:val="22"/>
              </w:rPr>
              <w:t xml:space="preserve"> обработки ПДн</w:t>
            </w:r>
          </w:p>
        </w:tc>
      </w:tr>
      <w:tr w:rsidR="00AA52FA" w:rsidRPr="00C02BC9" w14:paraId="3A886B3F" w14:textId="77777777" w:rsidTr="006352CD">
        <w:trPr>
          <w:trHeight w:val="363"/>
        </w:trPr>
        <w:tc>
          <w:tcPr>
            <w:tcW w:w="14875" w:type="dxa"/>
            <w:gridSpan w:val="6"/>
          </w:tcPr>
          <w:p w14:paraId="0F5E4888" w14:textId="4196F6DD" w:rsidR="00F252D8" w:rsidRPr="00C02BC9" w:rsidRDefault="00AA52FA" w:rsidP="00F252D8">
            <w:pPr>
              <w:spacing w:after="0" w:line="259" w:lineRule="auto"/>
              <w:ind w:left="345" w:right="684" w:firstLine="0"/>
              <w:jc w:val="center"/>
              <w:rPr>
                <w:b/>
                <w:sz w:val="22"/>
              </w:rPr>
            </w:pPr>
            <w:r w:rsidRPr="00C02BC9">
              <w:rPr>
                <w:b/>
                <w:sz w:val="22"/>
              </w:rPr>
              <w:t xml:space="preserve">Цели, касающиеся обработки персональных данных </w:t>
            </w:r>
            <w:r w:rsidR="00394143" w:rsidRPr="00C02BC9">
              <w:rPr>
                <w:b/>
                <w:sz w:val="22"/>
              </w:rPr>
              <w:t>Р</w:t>
            </w:r>
            <w:r w:rsidRPr="00C02BC9">
              <w:rPr>
                <w:b/>
                <w:sz w:val="22"/>
              </w:rPr>
              <w:t>аботников Компании</w:t>
            </w:r>
            <w:r w:rsidR="00394143" w:rsidRPr="00C02BC9">
              <w:rPr>
                <w:b/>
                <w:sz w:val="22"/>
              </w:rPr>
              <w:t>, их родственников</w:t>
            </w:r>
            <w:r w:rsidR="00ED3EAD" w:rsidRPr="00C02BC9">
              <w:rPr>
                <w:b/>
                <w:sz w:val="22"/>
              </w:rPr>
              <w:t>,</w:t>
            </w:r>
            <w:r w:rsidR="00394143" w:rsidRPr="00C02BC9">
              <w:rPr>
                <w:b/>
                <w:sz w:val="22"/>
              </w:rPr>
              <w:t xml:space="preserve"> Кандидатов </w:t>
            </w:r>
          </w:p>
          <w:p w14:paraId="604B0EEC" w14:textId="243AA3E4" w:rsidR="00AA52FA" w:rsidRPr="00C02BC9" w:rsidRDefault="00394143" w:rsidP="00F252D8">
            <w:pPr>
              <w:spacing w:after="0" w:line="259" w:lineRule="auto"/>
              <w:ind w:left="345" w:right="684" w:firstLine="0"/>
              <w:jc w:val="center"/>
              <w:rPr>
                <w:b/>
                <w:sz w:val="22"/>
              </w:rPr>
            </w:pPr>
            <w:r w:rsidRPr="00C02BC9">
              <w:rPr>
                <w:b/>
                <w:sz w:val="22"/>
              </w:rPr>
              <w:t>на вакантные должности</w:t>
            </w:r>
            <w:r w:rsidR="00ED3EAD" w:rsidRPr="00C02BC9">
              <w:rPr>
                <w:b/>
                <w:sz w:val="22"/>
              </w:rPr>
              <w:t xml:space="preserve"> и Практикантов/Стажеров</w:t>
            </w:r>
          </w:p>
        </w:tc>
      </w:tr>
      <w:tr w:rsidR="0017680A" w:rsidRPr="00C02BC9" w14:paraId="15D472C5" w14:textId="77777777" w:rsidTr="005F5A03">
        <w:trPr>
          <w:trHeight w:val="698"/>
        </w:trPr>
        <w:tc>
          <w:tcPr>
            <w:tcW w:w="564" w:type="dxa"/>
            <w:vMerge w:val="restart"/>
          </w:tcPr>
          <w:p w14:paraId="24C06E09" w14:textId="1D371404" w:rsidR="0017680A" w:rsidRPr="00C02BC9" w:rsidRDefault="0017680A" w:rsidP="0017680A">
            <w:pPr>
              <w:spacing w:after="0" w:line="259" w:lineRule="auto"/>
              <w:ind w:right="50" w:firstLine="0"/>
              <w:jc w:val="center"/>
              <w:rPr>
                <w:b/>
                <w:bCs/>
                <w:sz w:val="22"/>
              </w:rPr>
            </w:pPr>
            <w:r w:rsidRPr="00C02BC9">
              <w:rPr>
                <w:b/>
                <w:bCs/>
                <w:sz w:val="22"/>
              </w:rPr>
              <w:t xml:space="preserve">1  </w:t>
            </w:r>
          </w:p>
        </w:tc>
        <w:tc>
          <w:tcPr>
            <w:tcW w:w="2104" w:type="dxa"/>
            <w:gridSpan w:val="2"/>
            <w:vMerge w:val="restart"/>
          </w:tcPr>
          <w:p w14:paraId="643D12D3" w14:textId="77777777" w:rsidR="0017680A" w:rsidRPr="00C02BC9" w:rsidRDefault="0017680A" w:rsidP="0017680A">
            <w:pPr>
              <w:spacing w:after="0" w:line="259" w:lineRule="auto"/>
              <w:ind w:right="62" w:firstLine="0"/>
              <w:jc w:val="center"/>
              <w:rPr>
                <w:b/>
                <w:bCs/>
                <w:sz w:val="22"/>
              </w:rPr>
            </w:pPr>
            <w:r w:rsidRPr="00C02BC9">
              <w:rPr>
                <w:b/>
                <w:bCs/>
                <w:sz w:val="22"/>
              </w:rPr>
              <w:t xml:space="preserve">Обеспечение </w:t>
            </w:r>
          </w:p>
          <w:p w14:paraId="160805F1" w14:textId="77777777" w:rsidR="0017680A" w:rsidRPr="00C02BC9" w:rsidRDefault="0017680A" w:rsidP="0017680A">
            <w:pPr>
              <w:spacing w:after="0" w:line="259" w:lineRule="auto"/>
              <w:ind w:right="60" w:firstLine="0"/>
              <w:jc w:val="center"/>
              <w:rPr>
                <w:b/>
                <w:bCs/>
                <w:sz w:val="22"/>
              </w:rPr>
            </w:pPr>
            <w:r w:rsidRPr="00C02BC9">
              <w:rPr>
                <w:b/>
                <w:bCs/>
                <w:sz w:val="22"/>
              </w:rPr>
              <w:t xml:space="preserve">соблюдения </w:t>
            </w:r>
          </w:p>
          <w:p w14:paraId="4CD8A77F" w14:textId="77777777" w:rsidR="0017680A" w:rsidRPr="00C02BC9" w:rsidRDefault="0017680A" w:rsidP="0017680A">
            <w:pPr>
              <w:spacing w:after="0" w:line="259" w:lineRule="auto"/>
              <w:ind w:right="62" w:firstLine="0"/>
              <w:jc w:val="center"/>
              <w:rPr>
                <w:b/>
                <w:bCs/>
                <w:sz w:val="22"/>
              </w:rPr>
            </w:pPr>
            <w:r w:rsidRPr="00C02BC9">
              <w:rPr>
                <w:b/>
                <w:bCs/>
                <w:sz w:val="22"/>
              </w:rPr>
              <w:t xml:space="preserve">трудового </w:t>
            </w:r>
          </w:p>
          <w:p w14:paraId="2E9E8EC7" w14:textId="77777777" w:rsidR="0017680A" w:rsidRPr="00C02BC9" w:rsidRDefault="0017680A" w:rsidP="0017680A">
            <w:pPr>
              <w:spacing w:after="0" w:line="259" w:lineRule="auto"/>
              <w:ind w:left="101" w:right="0" w:firstLine="0"/>
              <w:jc w:val="left"/>
              <w:rPr>
                <w:b/>
                <w:bCs/>
                <w:sz w:val="22"/>
              </w:rPr>
            </w:pPr>
            <w:r w:rsidRPr="00C02BC9">
              <w:rPr>
                <w:b/>
                <w:bCs/>
                <w:sz w:val="22"/>
              </w:rPr>
              <w:t xml:space="preserve">законодательства </w:t>
            </w:r>
          </w:p>
          <w:p w14:paraId="13D82164" w14:textId="77777777" w:rsidR="0017680A" w:rsidRPr="00C02BC9" w:rsidRDefault="0017680A" w:rsidP="0017680A">
            <w:pPr>
              <w:spacing w:after="0" w:line="259" w:lineRule="auto"/>
              <w:ind w:right="61" w:firstLine="0"/>
              <w:jc w:val="center"/>
              <w:rPr>
                <w:b/>
                <w:bCs/>
                <w:sz w:val="22"/>
              </w:rPr>
            </w:pPr>
            <w:r w:rsidRPr="00C02BC9">
              <w:rPr>
                <w:b/>
                <w:bCs/>
                <w:sz w:val="22"/>
              </w:rPr>
              <w:t xml:space="preserve">Российской </w:t>
            </w:r>
          </w:p>
          <w:p w14:paraId="054A0931" w14:textId="1819C05F" w:rsidR="0017680A" w:rsidRPr="00C02BC9" w:rsidRDefault="0017680A" w:rsidP="0017680A">
            <w:pPr>
              <w:spacing w:after="0" w:line="259" w:lineRule="auto"/>
              <w:ind w:right="59" w:firstLine="0"/>
              <w:jc w:val="center"/>
              <w:rPr>
                <w:sz w:val="22"/>
              </w:rPr>
            </w:pPr>
            <w:r w:rsidRPr="00C02BC9">
              <w:rPr>
                <w:b/>
                <w:bCs/>
                <w:sz w:val="22"/>
              </w:rPr>
              <w:t>Федерации</w:t>
            </w:r>
            <w:r w:rsidRPr="00C02BC9">
              <w:rPr>
                <w:sz w:val="22"/>
              </w:rPr>
              <w:t xml:space="preserve"> </w:t>
            </w:r>
          </w:p>
        </w:tc>
        <w:tc>
          <w:tcPr>
            <w:tcW w:w="2542" w:type="dxa"/>
            <w:gridSpan w:val="2"/>
          </w:tcPr>
          <w:p w14:paraId="74C15701" w14:textId="77777777" w:rsidR="0017680A" w:rsidRPr="00C02BC9" w:rsidRDefault="0017680A" w:rsidP="0017680A">
            <w:pPr>
              <w:spacing w:after="0" w:line="259" w:lineRule="auto"/>
              <w:ind w:right="63" w:firstLine="0"/>
              <w:jc w:val="center"/>
              <w:rPr>
                <w:sz w:val="22"/>
              </w:rPr>
            </w:pPr>
            <w:r w:rsidRPr="00C02BC9">
              <w:rPr>
                <w:sz w:val="22"/>
              </w:rPr>
              <w:t xml:space="preserve">Категории </w:t>
            </w:r>
          </w:p>
          <w:p w14:paraId="044F5FF1" w14:textId="03F7B093" w:rsidR="0017680A" w:rsidRPr="00C02BC9" w:rsidRDefault="0017680A" w:rsidP="0017680A">
            <w:pPr>
              <w:spacing w:after="0" w:line="259" w:lineRule="auto"/>
              <w:ind w:left="137" w:right="0" w:firstLine="0"/>
              <w:jc w:val="left"/>
              <w:rPr>
                <w:sz w:val="22"/>
              </w:rPr>
            </w:pPr>
            <w:r w:rsidRPr="00C02BC9">
              <w:rPr>
                <w:sz w:val="22"/>
              </w:rPr>
              <w:t>персональных данных</w:t>
            </w:r>
          </w:p>
        </w:tc>
        <w:tc>
          <w:tcPr>
            <w:tcW w:w="9665" w:type="dxa"/>
          </w:tcPr>
          <w:p w14:paraId="74204A6F" w14:textId="0245F5E4" w:rsidR="0017680A" w:rsidRPr="00C02BC9" w:rsidRDefault="0017680A" w:rsidP="0017680A">
            <w:pPr>
              <w:spacing w:after="0" w:line="259" w:lineRule="auto"/>
              <w:ind w:right="118" w:firstLine="0"/>
              <w:rPr>
                <w:sz w:val="22"/>
              </w:rPr>
            </w:pPr>
            <w:r w:rsidRPr="00C02BC9">
              <w:rPr>
                <w:sz w:val="22"/>
              </w:rPr>
              <w:t xml:space="preserve">Фамилия, имя, отчество; пол, дата (число, месяц, год) и место рождения; гражданство; данные документа, удостоверяющего личность, в том числе, сведения об адресе регистрации/ временной регистрации; сведения об образовании (наименование образовательного учреждения, реквизиты документа об образовании, сведения о квалификации или наличии специальных знаний (наименование, серия, номер, год окончания), квалификация по документу об образовании, направление или специальность), сведения о трудовой деятельности (в том числе профессия, стаж работы, данные о трудовой занятости на текущее время), семейное положение (состояние в браке, состав семьи, информация о наличии детей и иждивенцев, степень родства (ближайшие родственники)); адрес места жительства (фактический адрес, дата регистрации по месту жительства); номера телефона (мобильного и/или домашнего), адреса электронной почты; номер телефона близкого родственника (для экстренных контактов); данные водительского удостоверения (серия, номер, сведения о дате выдачи указанного документа и выдавшем его органе, категории); сведения  о воинском учете (категория запаса, воинское звание, состав (профиль), полное кодовое обозначение ВУС, категория годности к военной службе, информация о военном комиссариате по месту жительства, информация о постановке и снятии с воинского учета, воинское звание), сведения о приеме на работу и переводах (дата, структурное подразделение, должность, тарифная ставка (оклад), надбавка); информация об аттестации и повышении квалификации (дата, вид, направление или программа, наименование образовательного учреждения, реквизиты подтверждающих документов); сведения о владении иностранными языками, степень владения; профессиональная характеристика личности; данные разрешения на работу; сведения об участии в коммерческих и иных организациях; дата и причина увольнения (основание прекращения трудового договора) с предыдущего места работы, наименование организации, информация о привлечении к дисциплинарной ответственности; информация о наградах и почетных званиях, информация об </w:t>
            </w:r>
            <w:r w:rsidRPr="00C02BC9">
              <w:rPr>
                <w:sz w:val="22"/>
              </w:rPr>
              <w:lastRenderedPageBreak/>
              <w:t>отпусках, информация о социальных льготах и подтверждающих их документах; данные свидетельств о регистрации актов гражданского состояния (брак, развод), данные, содержащиеся в свидетельстве о рождении; информация о смене фамилии и предыдущей фамилии.</w:t>
            </w:r>
          </w:p>
        </w:tc>
      </w:tr>
      <w:tr w:rsidR="0017680A" w:rsidRPr="00C02BC9" w14:paraId="46FF4AE8" w14:textId="77777777" w:rsidTr="006352CD">
        <w:trPr>
          <w:trHeight w:val="1125"/>
        </w:trPr>
        <w:tc>
          <w:tcPr>
            <w:tcW w:w="564" w:type="dxa"/>
            <w:vMerge/>
          </w:tcPr>
          <w:p w14:paraId="503C541F" w14:textId="054365C4" w:rsidR="0017680A" w:rsidRPr="00C02BC9" w:rsidRDefault="0017680A" w:rsidP="0017680A">
            <w:pPr>
              <w:spacing w:after="0" w:line="259" w:lineRule="auto"/>
              <w:ind w:right="0"/>
              <w:jc w:val="center"/>
              <w:rPr>
                <w:sz w:val="22"/>
              </w:rPr>
            </w:pPr>
          </w:p>
        </w:tc>
        <w:tc>
          <w:tcPr>
            <w:tcW w:w="2104" w:type="dxa"/>
            <w:gridSpan w:val="2"/>
            <w:vMerge/>
          </w:tcPr>
          <w:p w14:paraId="35740307" w14:textId="3C524D78" w:rsidR="0017680A" w:rsidRPr="00C02BC9" w:rsidRDefault="0017680A" w:rsidP="0017680A">
            <w:pPr>
              <w:spacing w:after="0" w:line="259" w:lineRule="auto"/>
              <w:ind w:right="0"/>
              <w:jc w:val="center"/>
              <w:rPr>
                <w:sz w:val="22"/>
              </w:rPr>
            </w:pPr>
          </w:p>
        </w:tc>
        <w:tc>
          <w:tcPr>
            <w:tcW w:w="2542" w:type="dxa"/>
            <w:gridSpan w:val="2"/>
          </w:tcPr>
          <w:p w14:paraId="5FB14BA0" w14:textId="4C3E7F24" w:rsidR="0017680A" w:rsidRPr="00C02BC9" w:rsidRDefault="0017680A" w:rsidP="0017680A">
            <w:pPr>
              <w:spacing w:after="0" w:line="259" w:lineRule="auto"/>
              <w:ind w:right="62" w:firstLine="0"/>
              <w:jc w:val="center"/>
              <w:rPr>
                <w:sz w:val="22"/>
              </w:rPr>
            </w:pPr>
            <w:r w:rsidRPr="00C02BC9">
              <w:rPr>
                <w:sz w:val="22"/>
              </w:rPr>
              <w:t xml:space="preserve">Категории субъектов, </w:t>
            </w:r>
          </w:p>
          <w:p w14:paraId="2FAF26BF" w14:textId="77777777" w:rsidR="0017680A" w:rsidRPr="00C02BC9" w:rsidRDefault="0017680A" w:rsidP="0017680A">
            <w:pPr>
              <w:spacing w:after="0" w:line="259" w:lineRule="auto"/>
              <w:ind w:right="61" w:firstLine="0"/>
              <w:jc w:val="center"/>
              <w:rPr>
                <w:sz w:val="22"/>
              </w:rPr>
            </w:pPr>
            <w:r w:rsidRPr="00C02BC9">
              <w:rPr>
                <w:sz w:val="22"/>
              </w:rPr>
              <w:t xml:space="preserve">персональные данные </w:t>
            </w:r>
          </w:p>
          <w:p w14:paraId="3EA4EE3F" w14:textId="6D6E3D42" w:rsidR="0017680A" w:rsidRPr="00C02BC9" w:rsidRDefault="0017680A" w:rsidP="0017680A">
            <w:pPr>
              <w:spacing w:after="0" w:line="259" w:lineRule="auto"/>
              <w:ind w:left="10" w:right="12"/>
              <w:jc w:val="center"/>
              <w:rPr>
                <w:sz w:val="22"/>
              </w:rPr>
            </w:pPr>
            <w:r w:rsidRPr="00C02BC9">
              <w:rPr>
                <w:sz w:val="22"/>
              </w:rPr>
              <w:t xml:space="preserve">которых обрабатываются </w:t>
            </w:r>
          </w:p>
        </w:tc>
        <w:tc>
          <w:tcPr>
            <w:tcW w:w="9665" w:type="dxa"/>
          </w:tcPr>
          <w:p w14:paraId="2297477E" w14:textId="31F2F3ED" w:rsidR="0017680A" w:rsidRPr="00C02BC9" w:rsidRDefault="0017680A" w:rsidP="0017680A">
            <w:pPr>
              <w:spacing w:after="0" w:line="259" w:lineRule="auto"/>
              <w:ind w:right="58" w:firstLine="0"/>
              <w:jc w:val="center"/>
              <w:rPr>
                <w:sz w:val="22"/>
              </w:rPr>
            </w:pPr>
            <w:r w:rsidRPr="00C02BC9">
              <w:rPr>
                <w:sz w:val="22"/>
              </w:rPr>
              <w:t xml:space="preserve">Работники Компании; </w:t>
            </w:r>
          </w:p>
          <w:p w14:paraId="209E6413" w14:textId="0170A262" w:rsidR="0017680A" w:rsidRPr="00C02BC9" w:rsidRDefault="0017680A" w:rsidP="0017680A">
            <w:pPr>
              <w:spacing w:after="0" w:line="259" w:lineRule="auto"/>
              <w:ind w:right="58" w:firstLine="0"/>
              <w:jc w:val="center"/>
              <w:rPr>
                <w:sz w:val="22"/>
              </w:rPr>
            </w:pPr>
            <w:r w:rsidRPr="00C02BC9">
              <w:rPr>
                <w:sz w:val="22"/>
              </w:rPr>
              <w:t xml:space="preserve">родственники Работников Компании; </w:t>
            </w:r>
          </w:p>
          <w:p w14:paraId="5854C465" w14:textId="28E6BAA9" w:rsidR="0017680A" w:rsidRPr="00C02BC9" w:rsidRDefault="0017680A" w:rsidP="0017680A">
            <w:pPr>
              <w:spacing w:after="0" w:line="259" w:lineRule="auto"/>
              <w:ind w:right="60" w:firstLine="0"/>
              <w:jc w:val="center"/>
              <w:rPr>
                <w:sz w:val="22"/>
              </w:rPr>
            </w:pPr>
            <w:r w:rsidRPr="00C02BC9">
              <w:rPr>
                <w:sz w:val="22"/>
              </w:rPr>
              <w:t xml:space="preserve">бывшие Работники Компании. </w:t>
            </w:r>
          </w:p>
        </w:tc>
      </w:tr>
      <w:tr w:rsidR="0017680A" w:rsidRPr="00C02BC9" w14:paraId="3154C722" w14:textId="77777777" w:rsidTr="00C532F1">
        <w:trPr>
          <w:trHeight w:val="2245"/>
        </w:trPr>
        <w:tc>
          <w:tcPr>
            <w:tcW w:w="564" w:type="dxa"/>
            <w:vMerge/>
          </w:tcPr>
          <w:p w14:paraId="259518A2" w14:textId="77777777" w:rsidR="0017680A" w:rsidRPr="00C02BC9" w:rsidRDefault="0017680A" w:rsidP="0017680A">
            <w:pPr>
              <w:spacing w:after="160" w:line="259" w:lineRule="auto"/>
              <w:ind w:right="0" w:firstLine="0"/>
              <w:jc w:val="left"/>
              <w:rPr>
                <w:sz w:val="22"/>
              </w:rPr>
            </w:pPr>
          </w:p>
        </w:tc>
        <w:tc>
          <w:tcPr>
            <w:tcW w:w="2104" w:type="dxa"/>
            <w:gridSpan w:val="2"/>
            <w:vMerge/>
          </w:tcPr>
          <w:p w14:paraId="63DEB82B" w14:textId="2716E91C" w:rsidR="0017680A" w:rsidRPr="00C02BC9" w:rsidRDefault="0017680A" w:rsidP="0017680A">
            <w:pPr>
              <w:spacing w:after="0" w:line="259" w:lineRule="auto"/>
              <w:ind w:right="0"/>
              <w:jc w:val="center"/>
              <w:rPr>
                <w:sz w:val="22"/>
              </w:rPr>
            </w:pPr>
          </w:p>
        </w:tc>
        <w:tc>
          <w:tcPr>
            <w:tcW w:w="2542" w:type="dxa"/>
            <w:gridSpan w:val="2"/>
          </w:tcPr>
          <w:p w14:paraId="23DC1C46" w14:textId="77777777" w:rsidR="0017680A" w:rsidRPr="00C02BC9" w:rsidRDefault="0017680A" w:rsidP="0017680A">
            <w:pPr>
              <w:spacing w:after="0" w:line="259" w:lineRule="auto"/>
              <w:ind w:right="61" w:firstLine="0"/>
              <w:jc w:val="center"/>
              <w:rPr>
                <w:sz w:val="22"/>
              </w:rPr>
            </w:pPr>
            <w:r w:rsidRPr="00C02BC9">
              <w:rPr>
                <w:sz w:val="22"/>
              </w:rPr>
              <w:t xml:space="preserve">Правовое основание </w:t>
            </w:r>
          </w:p>
          <w:p w14:paraId="724C4819" w14:textId="4E357C00" w:rsidR="0017680A" w:rsidRPr="00C02BC9" w:rsidRDefault="0017680A" w:rsidP="0017680A">
            <w:pPr>
              <w:spacing w:after="0" w:line="259" w:lineRule="auto"/>
              <w:ind w:right="0"/>
              <w:jc w:val="center"/>
              <w:rPr>
                <w:sz w:val="22"/>
              </w:rPr>
            </w:pPr>
            <w:r w:rsidRPr="00C02BC9">
              <w:rPr>
                <w:sz w:val="22"/>
              </w:rPr>
              <w:t xml:space="preserve">обработки персональных данных </w:t>
            </w:r>
          </w:p>
        </w:tc>
        <w:tc>
          <w:tcPr>
            <w:tcW w:w="9665" w:type="dxa"/>
          </w:tcPr>
          <w:p w14:paraId="0505E3EB" w14:textId="68D6D0B4" w:rsidR="0017680A" w:rsidRPr="00C02BC9" w:rsidRDefault="0017680A" w:rsidP="0017680A">
            <w:pPr>
              <w:pStyle w:val="a9"/>
              <w:numPr>
                <w:ilvl w:val="0"/>
                <w:numId w:val="65"/>
              </w:numPr>
              <w:spacing w:after="0" w:line="259" w:lineRule="auto"/>
              <w:ind w:left="338" w:right="60" w:hanging="284"/>
              <w:rPr>
                <w:sz w:val="22"/>
              </w:rPr>
            </w:pPr>
            <w:r w:rsidRPr="00C02BC9">
              <w:rPr>
                <w:sz w:val="22"/>
              </w:rPr>
              <w:t xml:space="preserve">Согласие Работника на обработку персональных данных; </w:t>
            </w:r>
          </w:p>
          <w:p w14:paraId="4E056CF0" w14:textId="0AF596B8" w:rsidR="0017680A" w:rsidRPr="00C02BC9" w:rsidRDefault="0017680A" w:rsidP="0017680A">
            <w:pPr>
              <w:pStyle w:val="a9"/>
              <w:numPr>
                <w:ilvl w:val="0"/>
                <w:numId w:val="65"/>
              </w:numPr>
              <w:spacing w:after="13" w:line="259" w:lineRule="auto"/>
              <w:ind w:left="338" w:right="58" w:hanging="284"/>
              <w:rPr>
                <w:sz w:val="22"/>
              </w:rPr>
            </w:pPr>
            <w:r w:rsidRPr="00C02BC9">
              <w:rPr>
                <w:sz w:val="22"/>
              </w:rPr>
              <w:t xml:space="preserve">Трудовой кодекс Российской Федерации, иные федеральные законы и подзаконные акты в сфере трудового законодательства; </w:t>
            </w:r>
          </w:p>
          <w:p w14:paraId="01CF950E" w14:textId="77777777" w:rsidR="0017680A" w:rsidRPr="00C02BC9" w:rsidRDefault="0017680A" w:rsidP="0017680A">
            <w:pPr>
              <w:pStyle w:val="a9"/>
              <w:numPr>
                <w:ilvl w:val="0"/>
                <w:numId w:val="65"/>
              </w:numPr>
              <w:spacing w:after="0" w:line="259" w:lineRule="auto"/>
              <w:ind w:left="338" w:right="0" w:hanging="284"/>
              <w:rPr>
                <w:sz w:val="22"/>
              </w:rPr>
            </w:pPr>
            <w:r w:rsidRPr="00C02BC9">
              <w:rPr>
                <w:sz w:val="22"/>
              </w:rPr>
              <w:t xml:space="preserve">Федеральный закон от 28.03.1998 № 53-ФЗ «О воинской обязанности и военной службе»; </w:t>
            </w:r>
          </w:p>
          <w:p w14:paraId="2463CD42" w14:textId="0B8ED927" w:rsidR="0017680A" w:rsidRPr="00C02BC9" w:rsidRDefault="0017680A" w:rsidP="0017680A">
            <w:pPr>
              <w:pStyle w:val="a9"/>
              <w:numPr>
                <w:ilvl w:val="0"/>
                <w:numId w:val="63"/>
              </w:numPr>
              <w:spacing w:after="15" w:line="265" w:lineRule="auto"/>
              <w:ind w:left="338" w:right="-4" w:hanging="284"/>
              <w:jc w:val="left"/>
              <w:rPr>
                <w:sz w:val="22"/>
              </w:rPr>
            </w:pPr>
            <w:r w:rsidRPr="00C02BC9">
              <w:rPr>
                <w:sz w:val="22"/>
              </w:rPr>
              <w:t>Обработка ПДн необходима для осуществления и выполнения возложенных законодательством РФ на Компанию функций, полномочий и обязанностей;</w:t>
            </w:r>
          </w:p>
          <w:p w14:paraId="7376D84C" w14:textId="23C61B52" w:rsidR="0017680A" w:rsidRPr="00C02BC9" w:rsidRDefault="0017680A" w:rsidP="0017680A">
            <w:pPr>
              <w:pStyle w:val="a9"/>
              <w:numPr>
                <w:ilvl w:val="0"/>
                <w:numId w:val="65"/>
              </w:numPr>
              <w:spacing w:after="0" w:line="259" w:lineRule="auto"/>
              <w:ind w:left="338" w:right="261" w:hanging="284"/>
              <w:rPr>
                <w:sz w:val="22"/>
              </w:rPr>
            </w:pPr>
            <w:r w:rsidRPr="00C02BC9">
              <w:rPr>
                <w:sz w:val="22"/>
              </w:rPr>
              <w:t>Необходимость исполнения договора, стороной которого либо выгодоприобретателем или поручителем по которому является субъект ПДн.</w:t>
            </w:r>
          </w:p>
        </w:tc>
      </w:tr>
      <w:tr w:rsidR="0017680A" w:rsidRPr="00C02BC9" w14:paraId="536AD77F" w14:textId="77777777" w:rsidTr="006352CD">
        <w:tblPrEx>
          <w:tblCellMar>
            <w:left w:w="0" w:type="dxa"/>
            <w:right w:w="0" w:type="dxa"/>
          </w:tblCellMar>
        </w:tblPrEx>
        <w:trPr>
          <w:trHeight w:val="838"/>
        </w:trPr>
        <w:tc>
          <w:tcPr>
            <w:tcW w:w="564" w:type="dxa"/>
            <w:vMerge/>
          </w:tcPr>
          <w:p w14:paraId="2817A2AA" w14:textId="77777777" w:rsidR="0017680A" w:rsidRPr="00C02BC9" w:rsidRDefault="0017680A" w:rsidP="0017680A">
            <w:pPr>
              <w:spacing w:after="160" w:line="259" w:lineRule="auto"/>
              <w:ind w:right="0" w:firstLine="0"/>
              <w:jc w:val="left"/>
              <w:rPr>
                <w:sz w:val="22"/>
              </w:rPr>
            </w:pPr>
          </w:p>
        </w:tc>
        <w:tc>
          <w:tcPr>
            <w:tcW w:w="2104" w:type="dxa"/>
            <w:gridSpan w:val="2"/>
            <w:vMerge/>
          </w:tcPr>
          <w:p w14:paraId="2DC821AF" w14:textId="77777777" w:rsidR="0017680A" w:rsidRPr="00C02BC9" w:rsidRDefault="0017680A" w:rsidP="0017680A">
            <w:pPr>
              <w:spacing w:after="160" w:line="259" w:lineRule="auto"/>
              <w:ind w:right="0" w:firstLine="0"/>
              <w:jc w:val="left"/>
              <w:rPr>
                <w:sz w:val="22"/>
              </w:rPr>
            </w:pPr>
          </w:p>
        </w:tc>
        <w:tc>
          <w:tcPr>
            <w:tcW w:w="2542" w:type="dxa"/>
            <w:gridSpan w:val="2"/>
          </w:tcPr>
          <w:p w14:paraId="71C10CD0" w14:textId="77777777" w:rsidR="0017680A" w:rsidRPr="00C02BC9" w:rsidRDefault="0017680A" w:rsidP="0017680A">
            <w:pPr>
              <w:spacing w:after="0" w:line="259" w:lineRule="auto"/>
              <w:ind w:right="0" w:firstLine="0"/>
              <w:jc w:val="center"/>
              <w:rPr>
                <w:sz w:val="22"/>
              </w:rPr>
            </w:pPr>
            <w:r w:rsidRPr="00C02BC9">
              <w:rPr>
                <w:sz w:val="22"/>
              </w:rPr>
              <w:t xml:space="preserve">Перечень действий с персональными данными </w:t>
            </w:r>
          </w:p>
        </w:tc>
        <w:tc>
          <w:tcPr>
            <w:tcW w:w="9665" w:type="dxa"/>
          </w:tcPr>
          <w:p w14:paraId="16158A64" w14:textId="193298F3" w:rsidR="0017680A" w:rsidRPr="00C02BC9" w:rsidRDefault="0017680A" w:rsidP="0017680A">
            <w:pPr>
              <w:spacing w:after="0" w:line="259" w:lineRule="auto"/>
              <w:ind w:left="101" w:right="162" w:firstLine="675"/>
              <w:jc w:val="center"/>
              <w:rPr>
                <w:sz w:val="22"/>
              </w:rPr>
            </w:pPr>
            <w:r w:rsidRPr="00C02BC9">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17680A" w:rsidRPr="00C02BC9" w14:paraId="6FB355AD" w14:textId="77777777" w:rsidTr="006352CD">
        <w:tblPrEx>
          <w:tblCellMar>
            <w:left w:w="0" w:type="dxa"/>
            <w:right w:w="0" w:type="dxa"/>
          </w:tblCellMar>
        </w:tblPrEx>
        <w:trPr>
          <w:trHeight w:val="288"/>
        </w:trPr>
        <w:tc>
          <w:tcPr>
            <w:tcW w:w="564" w:type="dxa"/>
            <w:vMerge/>
          </w:tcPr>
          <w:p w14:paraId="44DA13AE" w14:textId="77777777" w:rsidR="0017680A" w:rsidRPr="00C02BC9" w:rsidRDefault="0017680A" w:rsidP="0017680A">
            <w:pPr>
              <w:spacing w:after="160" w:line="259" w:lineRule="auto"/>
              <w:ind w:right="0" w:firstLine="0"/>
              <w:jc w:val="left"/>
              <w:rPr>
                <w:sz w:val="22"/>
              </w:rPr>
            </w:pPr>
          </w:p>
        </w:tc>
        <w:tc>
          <w:tcPr>
            <w:tcW w:w="2104" w:type="dxa"/>
            <w:gridSpan w:val="2"/>
            <w:vMerge/>
          </w:tcPr>
          <w:p w14:paraId="7D31CD4E" w14:textId="77777777" w:rsidR="0017680A" w:rsidRPr="00C02BC9" w:rsidRDefault="0017680A" w:rsidP="0017680A">
            <w:pPr>
              <w:spacing w:after="160" w:line="259" w:lineRule="auto"/>
              <w:ind w:right="0" w:firstLine="0"/>
              <w:jc w:val="left"/>
              <w:rPr>
                <w:sz w:val="22"/>
              </w:rPr>
            </w:pPr>
          </w:p>
        </w:tc>
        <w:tc>
          <w:tcPr>
            <w:tcW w:w="2542" w:type="dxa"/>
            <w:gridSpan w:val="2"/>
          </w:tcPr>
          <w:p w14:paraId="7A9E1408" w14:textId="77777777" w:rsidR="0017680A" w:rsidRPr="00C02BC9" w:rsidRDefault="0017680A" w:rsidP="0017680A">
            <w:pPr>
              <w:spacing w:after="0" w:line="259" w:lineRule="auto"/>
              <w:ind w:right="59" w:firstLine="0"/>
              <w:jc w:val="center"/>
              <w:rPr>
                <w:sz w:val="22"/>
              </w:rPr>
            </w:pPr>
            <w:r w:rsidRPr="00C02BC9">
              <w:rPr>
                <w:sz w:val="22"/>
              </w:rPr>
              <w:t xml:space="preserve">Способы обработки </w:t>
            </w:r>
          </w:p>
        </w:tc>
        <w:tc>
          <w:tcPr>
            <w:tcW w:w="9665" w:type="dxa"/>
          </w:tcPr>
          <w:p w14:paraId="1D7369EC" w14:textId="77777777" w:rsidR="0017680A" w:rsidRPr="00C02BC9" w:rsidRDefault="0017680A" w:rsidP="0017680A">
            <w:pPr>
              <w:spacing w:after="0" w:line="259" w:lineRule="auto"/>
              <w:ind w:right="60" w:firstLine="0"/>
              <w:jc w:val="center"/>
              <w:rPr>
                <w:sz w:val="22"/>
              </w:rPr>
            </w:pPr>
            <w:r w:rsidRPr="00C02BC9">
              <w:rPr>
                <w:sz w:val="22"/>
              </w:rPr>
              <w:t xml:space="preserve">Автоматизированная и неавтоматизированная обработка ПДн. </w:t>
            </w:r>
          </w:p>
        </w:tc>
      </w:tr>
      <w:tr w:rsidR="0017680A" w:rsidRPr="00C02BC9" w14:paraId="5DBA2321" w14:textId="77777777" w:rsidTr="006352CD">
        <w:tblPrEx>
          <w:tblCellMar>
            <w:left w:w="0" w:type="dxa"/>
            <w:right w:w="0" w:type="dxa"/>
          </w:tblCellMar>
        </w:tblPrEx>
        <w:trPr>
          <w:trHeight w:val="1114"/>
        </w:trPr>
        <w:tc>
          <w:tcPr>
            <w:tcW w:w="564" w:type="dxa"/>
            <w:vMerge/>
            <w:tcBorders>
              <w:bottom w:val="single" w:sz="4" w:space="0" w:color="auto"/>
            </w:tcBorders>
          </w:tcPr>
          <w:p w14:paraId="4DEAD0F9" w14:textId="77777777" w:rsidR="0017680A" w:rsidRPr="00C02BC9" w:rsidRDefault="0017680A" w:rsidP="0017680A">
            <w:pPr>
              <w:spacing w:after="160" w:line="259" w:lineRule="auto"/>
              <w:ind w:right="0" w:firstLine="0"/>
              <w:jc w:val="left"/>
              <w:rPr>
                <w:sz w:val="22"/>
              </w:rPr>
            </w:pPr>
          </w:p>
        </w:tc>
        <w:tc>
          <w:tcPr>
            <w:tcW w:w="2104" w:type="dxa"/>
            <w:gridSpan w:val="2"/>
            <w:vMerge/>
            <w:tcBorders>
              <w:bottom w:val="single" w:sz="4" w:space="0" w:color="auto"/>
            </w:tcBorders>
          </w:tcPr>
          <w:p w14:paraId="445FB580" w14:textId="77777777" w:rsidR="0017680A" w:rsidRPr="00C02BC9" w:rsidRDefault="0017680A" w:rsidP="0017680A">
            <w:pPr>
              <w:spacing w:after="160" w:line="259" w:lineRule="auto"/>
              <w:ind w:right="0" w:firstLine="0"/>
              <w:jc w:val="left"/>
              <w:rPr>
                <w:sz w:val="22"/>
              </w:rPr>
            </w:pPr>
          </w:p>
        </w:tc>
        <w:tc>
          <w:tcPr>
            <w:tcW w:w="2542" w:type="dxa"/>
            <w:gridSpan w:val="2"/>
            <w:tcBorders>
              <w:bottom w:val="single" w:sz="4" w:space="0" w:color="auto"/>
            </w:tcBorders>
          </w:tcPr>
          <w:p w14:paraId="26C2CF8F" w14:textId="77777777" w:rsidR="0017680A" w:rsidRPr="00C02BC9" w:rsidRDefault="0017680A" w:rsidP="0017680A">
            <w:pPr>
              <w:spacing w:after="0" w:line="259" w:lineRule="auto"/>
              <w:ind w:right="58" w:firstLine="0"/>
              <w:jc w:val="center"/>
              <w:rPr>
                <w:sz w:val="22"/>
              </w:rPr>
            </w:pPr>
            <w:r w:rsidRPr="00C02BC9">
              <w:rPr>
                <w:sz w:val="22"/>
              </w:rPr>
              <w:t xml:space="preserve">Сроки обработки </w:t>
            </w:r>
          </w:p>
        </w:tc>
        <w:tc>
          <w:tcPr>
            <w:tcW w:w="9665" w:type="dxa"/>
            <w:tcBorders>
              <w:bottom w:val="single" w:sz="4" w:space="0" w:color="auto"/>
            </w:tcBorders>
          </w:tcPr>
          <w:p w14:paraId="3F27321C" w14:textId="6C68E5D4" w:rsidR="0017680A" w:rsidRPr="00C02BC9" w:rsidRDefault="0017680A" w:rsidP="0017680A">
            <w:pPr>
              <w:pStyle w:val="a9"/>
              <w:numPr>
                <w:ilvl w:val="0"/>
                <w:numId w:val="65"/>
              </w:numPr>
              <w:spacing w:after="0" w:line="259" w:lineRule="auto"/>
              <w:ind w:left="409" w:right="138" w:hanging="284"/>
              <w:rPr>
                <w:sz w:val="22"/>
              </w:rPr>
            </w:pPr>
            <w:r w:rsidRPr="00C02BC9">
              <w:rPr>
                <w:sz w:val="22"/>
              </w:rPr>
              <w:t>Для Работников: в течение всего срока действия трудового договора с Работником и не более 5 лет после его прекращения, если иное не установлено законодательством РФ. Для других субъектов ПДн: до достижения цели обработки ПДн в пределах сроков, установленных законодательством РФ.</w:t>
            </w:r>
          </w:p>
        </w:tc>
      </w:tr>
      <w:tr w:rsidR="0017680A" w:rsidRPr="00C02BC9" w14:paraId="701EE737" w14:textId="77777777" w:rsidTr="007A6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29"/>
        </w:trPr>
        <w:tc>
          <w:tcPr>
            <w:tcW w:w="564" w:type="dxa"/>
            <w:vMerge w:val="restart"/>
            <w:tcBorders>
              <w:top w:val="single" w:sz="4" w:space="0" w:color="auto"/>
              <w:left w:val="single" w:sz="4" w:space="0" w:color="auto"/>
              <w:bottom w:val="single" w:sz="4" w:space="0" w:color="auto"/>
              <w:right w:val="single" w:sz="4" w:space="0" w:color="auto"/>
            </w:tcBorders>
          </w:tcPr>
          <w:p w14:paraId="6EAA0487" w14:textId="31332511" w:rsidR="0017680A" w:rsidRPr="00C02BC9" w:rsidRDefault="0017680A" w:rsidP="0017680A">
            <w:pPr>
              <w:spacing w:after="0" w:line="259" w:lineRule="auto"/>
              <w:ind w:right="0" w:firstLine="0"/>
              <w:jc w:val="center"/>
              <w:rPr>
                <w:b/>
                <w:bCs/>
                <w:sz w:val="22"/>
              </w:rPr>
            </w:pPr>
            <w:r w:rsidRPr="00C02BC9">
              <w:rPr>
                <w:b/>
                <w:bCs/>
                <w:sz w:val="22"/>
              </w:rPr>
              <w:t>2</w:t>
            </w:r>
          </w:p>
        </w:tc>
        <w:tc>
          <w:tcPr>
            <w:tcW w:w="2104" w:type="dxa"/>
            <w:gridSpan w:val="2"/>
            <w:vMerge w:val="restart"/>
            <w:tcBorders>
              <w:top w:val="single" w:sz="4" w:space="0" w:color="auto"/>
              <w:left w:val="single" w:sz="4" w:space="0" w:color="auto"/>
              <w:bottom w:val="single" w:sz="4" w:space="0" w:color="auto"/>
              <w:right w:val="single" w:sz="4" w:space="0" w:color="auto"/>
            </w:tcBorders>
          </w:tcPr>
          <w:p w14:paraId="0B7C904E" w14:textId="00B6668C" w:rsidR="0017680A" w:rsidRPr="00C02BC9" w:rsidRDefault="0017680A" w:rsidP="0017680A">
            <w:pPr>
              <w:spacing w:after="0" w:line="259" w:lineRule="auto"/>
              <w:ind w:right="0" w:firstLine="0"/>
              <w:jc w:val="center"/>
              <w:rPr>
                <w:b/>
                <w:sz w:val="22"/>
              </w:rPr>
            </w:pPr>
            <w:r w:rsidRPr="00C02BC9">
              <w:rPr>
                <w:b/>
                <w:sz w:val="22"/>
              </w:rPr>
              <w:t>Ведение кадрового и бухгалтерского учета</w:t>
            </w:r>
          </w:p>
        </w:tc>
        <w:tc>
          <w:tcPr>
            <w:tcW w:w="2542" w:type="dxa"/>
            <w:gridSpan w:val="2"/>
            <w:tcBorders>
              <w:top w:val="single" w:sz="4" w:space="0" w:color="auto"/>
              <w:left w:val="single" w:sz="4" w:space="0" w:color="auto"/>
              <w:bottom w:val="single" w:sz="4" w:space="0" w:color="auto"/>
              <w:right w:val="single" w:sz="4" w:space="0" w:color="auto"/>
            </w:tcBorders>
          </w:tcPr>
          <w:p w14:paraId="7B89933C" w14:textId="217FC918" w:rsidR="0017680A" w:rsidRPr="00C02BC9" w:rsidRDefault="0017680A" w:rsidP="0017680A">
            <w:pPr>
              <w:spacing w:after="0" w:line="259" w:lineRule="auto"/>
              <w:ind w:left="29" w:right="0" w:firstLine="0"/>
              <w:jc w:val="center"/>
              <w:rPr>
                <w:sz w:val="22"/>
              </w:rPr>
            </w:pPr>
            <w:r w:rsidRPr="00C02BC9">
              <w:rPr>
                <w:sz w:val="22"/>
              </w:rPr>
              <w:t xml:space="preserve">Категории персональных данных </w:t>
            </w:r>
          </w:p>
        </w:tc>
        <w:tc>
          <w:tcPr>
            <w:tcW w:w="9665" w:type="dxa"/>
            <w:tcBorders>
              <w:top w:val="single" w:sz="4" w:space="0" w:color="auto"/>
              <w:left w:val="single" w:sz="4" w:space="0" w:color="auto"/>
              <w:bottom w:val="single" w:sz="4" w:space="0" w:color="auto"/>
              <w:right w:val="single" w:sz="4" w:space="0" w:color="auto"/>
            </w:tcBorders>
          </w:tcPr>
          <w:p w14:paraId="67E24FDE" w14:textId="60675386" w:rsidR="0017680A" w:rsidRPr="00C02BC9" w:rsidRDefault="0017680A" w:rsidP="0017680A">
            <w:pPr>
              <w:spacing w:after="45" w:line="238" w:lineRule="auto"/>
              <w:ind w:left="125" w:right="138" w:firstLine="0"/>
              <w:rPr>
                <w:sz w:val="22"/>
              </w:rPr>
            </w:pPr>
            <w:r w:rsidRPr="00C02BC9">
              <w:rPr>
                <w:sz w:val="22"/>
              </w:rPr>
              <w:t xml:space="preserve">Фамилия, имя, отчество; пол, дата и место рождения, гражданство, паспортные данные, в том числе, сведения об адресе регистрации, сведения об образовании (наименование образовательного учреждения, реквизиты документа об образовании, о квалификации или наличии специальных знаний (наименование, серия, номер, год окончания), квалификация по документу об образовании, направление или специальность), сведения о трудовой деятельности (в том числе профессия, стаж работы, данные о трудовой занятости на текущее время), семейное положение (состояние в браке, состав семьи, степень родства (ближайшие родственники)), адрес места жительства (фактический адрес, дата регистрации по месту жительства), номер телефона, адрес электронной почты, сведения о воинском учете (категория запаса, воинское звание, состав (профиль), полное кодовое обозначение ВУС, категория годности к военной службе, информация о военном комиссариате по месту жительства, информация о постановке и снятии с воинского учета), сведения о приеме на работу и переводах (дата, структурное подразделение, должность, тарифная ставка (оклад), надбавка), </w:t>
            </w:r>
            <w:r w:rsidRPr="00C02BC9">
              <w:rPr>
                <w:sz w:val="22"/>
              </w:rPr>
              <w:lastRenderedPageBreak/>
              <w:t xml:space="preserve">информация об аттестации и повышении квалификации (дата, вид, направление или программа, наименование образовательного учреждения, реквизиты подтверждающих документов), информация о наградах и почетных званиях, информация об отпусках, информация о социальных льготах и подтверждающих их документах, основание прекращения трудового договора; данные свидетельств о регистрации актов гражданского состояния (брак, развод), данные, содержащиеся в свидетельстве о рождении; идентификационный номер налогоплательщика (ИНН), страховой номер индивидуального лицевого счета (СНИЛС), данные страхового полиса обязательного медицинского страхования, реквизиты банковского счета, номер расчетного счета, номер лицевого счета; сведения о временной нетрудоспособности, сведения трудовой книжки, сведения о прохождении государственной гражданской службы. </w:t>
            </w:r>
          </w:p>
        </w:tc>
      </w:tr>
      <w:tr w:rsidR="0017680A" w:rsidRPr="00C02BC9" w14:paraId="5DCFE67C"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77"/>
        </w:trPr>
        <w:tc>
          <w:tcPr>
            <w:tcW w:w="564" w:type="dxa"/>
            <w:vMerge/>
            <w:tcBorders>
              <w:top w:val="single" w:sz="4" w:space="0" w:color="auto"/>
              <w:left w:val="single" w:sz="4" w:space="0" w:color="auto"/>
              <w:bottom w:val="single" w:sz="4" w:space="0" w:color="auto"/>
              <w:right w:val="single" w:sz="4" w:space="0" w:color="auto"/>
            </w:tcBorders>
          </w:tcPr>
          <w:p w14:paraId="6C991493"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47B7454F"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5CEAD5EB" w14:textId="3E525444" w:rsidR="0017680A" w:rsidRPr="00C02BC9" w:rsidRDefault="0017680A" w:rsidP="0017680A">
            <w:pPr>
              <w:spacing w:after="0" w:line="259" w:lineRule="auto"/>
              <w:ind w:left="29" w:right="58" w:firstLine="168"/>
              <w:jc w:val="center"/>
              <w:rPr>
                <w:sz w:val="22"/>
              </w:rPr>
            </w:pPr>
            <w:r w:rsidRPr="00C02BC9">
              <w:rPr>
                <w:sz w:val="22"/>
              </w:rPr>
              <w:t>Категории субъектов, персональные данные которых обрабатываются</w:t>
            </w:r>
          </w:p>
        </w:tc>
        <w:tc>
          <w:tcPr>
            <w:tcW w:w="9665" w:type="dxa"/>
            <w:tcBorders>
              <w:top w:val="single" w:sz="4" w:space="0" w:color="auto"/>
              <w:left w:val="single" w:sz="4" w:space="0" w:color="auto"/>
              <w:bottom w:val="single" w:sz="4" w:space="0" w:color="auto"/>
              <w:right w:val="single" w:sz="4" w:space="0" w:color="auto"/>
            </w:tcBorders>
            <w:vAlign w:val="center"/>
          </w:tcPr>
          <w:p w14:paraId="3931E005" w14:textId="6081A971" w:rsidR="0017680A" w:rsidRPr="00C02BC9" w:rsidRDefault="0017680A" w:rsidP="0017680A">
            <w:pPr>
              <w:spacing w:after="0" w:line="259" w:lineRule="auto"/>
              <w:ind w:left="36" w:right="0" w:firstLine="0"/>
              <w:jc w:val="center"/>
              <w:rPr>
                <w:sz w:val="22"/>
              </w:rPr>
            </w:pPr>
            <w:r w:rsidRPr="00C02BC9">
              <w:rPr>
                <w:sz w:val="22"/>
              </w:rPr>
              <w:t>Работники Компании;</w:t>
            </w:r>
          </w:p>
          <w:p w14:paraId="78A7C576" w14:textId="712E4AF6" w:rsidR="0017680A" w:rsidRPr="00C02BC9" w:rsidRDefault="005F5A03" w:rsidP="0017680A">
            <w:pPr>
              <w:spacing w:after="2" w:line="277" w:lineRule="auto"/>
              <w:ind w:left="3289" w:right="0" w:hanging="2883"/>
              <w:jc w:val="center"/>
              <w:rPr>
                <w:sz w:val="22"/>
              </w:rPr>
            </w:pPr>
            <w:r w:rsidRPr="00C02BC9">
              <w:rPr>
                <w:sz w:val="22"/>
              </w:rPr>
              <w:t>р</w:t>
            </w:r>
            <w:r w:rsidR="0017680A" w:rsidRPr="00C02BC9">
              <w:rPr>
                <w:sz w:val="22"/>
              </w:rPr>
              <w:t>одственники работников Компании; уволенные Работники Компании;</w:t>
            </w:r>
          </w:p>
          <w:p w14:paraId="381D79A1" w14:textId="05E1E81D" w:rsidR="0017680A" w:rsidRPr="00C02BC9" w:rsidRDefault="0017680A" w:rsidP="0017680A">
            <w:pPr>
              <w:spacing w:after="2" w:line="277" w:lineRule="auto"/>
              <w:ind w:left="3289" w:right="0" w:hanging="2883"/>
              <w:jc w:val="center"/>
              <w:rPr>
                <w:sz w:val="22"/>
              </w:rPr>
            </w:pPr>
            <w:r w:rsidRPr="00C02BC9">
              <w:rPr>
                <w:sz w:val="22"/>
              </w:rPr>
              <w:t>Контрагенты Компании; представители Контрагентов Компании.</w:t>
            </w:r>
          </w:p>
        </w:tc>
      </w:tr>
      <w:tr w:rsidR="0017680A" w:rsidRPr="00C02BC9" w14:paraId="52A91539"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38"/>
        </w:trPr>
        <w:tc>
          <w:tcPr>
            <w:tcW w:w="564" w:type="dxa"/>
            <w:vMerge/>
            <w:tcBorders>
              <w:top w:val="single" w:sz="4" w:space="0" w:color="auto"/>
              <w:left w:val="single" w:sz="4" w:space="0" w:color="auto"/>
              <w:bottom w:val="single" w:sz="4" w:space="0" w:color="auto"/>
              <w:right w:val="single" w:sz="4" w:space="0" w:color="auto"/>
            </w:tcBorders>
          </w:tcPr>
          <w:p w14:paraId="0BCA0A74"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60FFAABA"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4B459050" w14:textId="77777777" w:rsidR="0017680A" w:rsidRPr="00C02BC9" w:rsidRDefault="0017680A" w:rsidP="0017680A">
            <w:pPr>
              <w:spacing w:after="0" w:line="277" w:lineRule="auto"/>
              <w:ind w:right="0" w:firstLine="0"/>
              <w:jc w:val="center"/>
              <w:rPr>
                <w:sz w:val="22"/>
              </w:rPr>
            </w:pPr>
            <w:r w:rsidRPr="00C02BC9">
              <w:rPr>
                <w:sz w:val="22"/>
              </w:rPr>
              <w:t xml:space="preserve">Правовое основание обработки </w:t>
            </w:r>
          </w:p>
          <w:p w14:paraId="46BE38BC" w14:textId="77777777" w:rsidR="0017680A" w:rsidRPr="00C02BC9" w:rsidRDefault="0017680A" w:rsidP="0017680A">
            <w:pPr>
              <w:spacing w:after="0" w:line="259" w:lineRule="auto"/>
              <w:ind w:left="185" w:right="0" w:firstLine="0"/>
              <w:jc w:val="left"/>
              <w:rPr>
                <w:sz w:val="22"/>
              </w:rPr>
            </w:pPr>
            <w:r w:rsidRPr="00C02BC9">
              <w:rPr>
                <w:sz w:val="22"/>
              </w:rPr>
              <w:t xml:space="preserve">персональных данных </w:t>
            </w:r>
          </w:p>
        </w:tc>
        <w:tc>
          <w:tcPr>
            <w:tcW w:w="9665" w:type="dxa"/>
            <w:tcBorders>
              <w:top w:val="single" w:sz="4" w:space="0" w:color="auto"/>
              <w:left w:val="single" w:sz="4" w:space="0" w:color="auto"/>
              <w:bottom w:val="single" w:sz="4" w:space="0" w:color="auto"/>
              <w:right w:val="single" w:sz="4" w:space="0" w:color="auto"/>
            </w:tcBorders>
          </w:tcPr>
          <w:p w14:paraId="36D08F47" w14:textId="2A5AE91E" w:rsidR="0017680A" w:rsidRPr="00C02BC9" w:rsidRDefault="0017680A" w:rsidP="0017680A">
            <w:pPr>
              <w:pStyle w:val="a9"/>
              <w:numPr>
                <w:ilvl w:val="0"/>
                <w:numId w:val="63"/>
              </w:numPr>
              <w:spacing w:after="0" w:line="259" w:lineRule="auto"/>
              <w:ind w:left="444" w:right="-4" w:hanging="284"/>
              <w:jc w:val="left"/>
              <w:rPr>
                <w:sz w:val="22"/>
              </w:rPr>
            </w:pPr>
            <w:r w:rsidRPr="00C02BC9">
              <w:rPr>
                <w:sz w:val="22"/>
              </w:rPr>
              <w:t>Согласие Работника на обработку его персональных данных;</w:t>
            </w:r>
          </w:p>
          <w:p w14:paraId="59D0A924" w14:textId="463259F3" w:rsidR="0017680A" w:rsidRPr="00C02BC9" w:rsidRDefault="0017680A" w:rsidP="0017680A">
            <w:pPr>
              <w:pStyle w:val="a9"/>
              <w:numPr>
                <w:ilvl w:val="0"/>
                <w:numId w:val="63"/>
              </w:numPr>
              <w:spacing w:after="13" w:line="259" w:lineRule="auto"/>
              <w:ind w:left="444" w:right="58" w:hanging="284"/>
              <w:rPr>
                <w:sz w:val="22"/>
              </w:rPr>
            </w:pPr>
            <w:r w:rsidRPr="00C02BC9">
              <w:rPr>
                <w:sz w:val="22"/>
              </w:rPr>
              <w:t xml:space="preserve">Трудовой кодекс Российской Федерации, иные федеральные законы и подзаконные акты в сфере трудового законодательства; </w:t>
            </w:r>
          </w:p>
          <w:p w14:paraId="469CD3BF" w14:textId="77777777" w:rsidR="0017680A" w:rsidRPr="00C02BC9" w:rsidRDefault="0017680A" w:rsidP="0017680A">
            <w:pPr>
              <w:pStyle w:val="a9"/>
              <w:numPr>
                <w:ilvl w:val="0"/>
                <w:numId w:val="63"/>
              </w:numPr>
              <w:spacing w:after="13" w:line="259" w:lineRule="auto"/>
              <w:ind w:left="444" w:right="-4" w:hanging="284"/>
              <w:jc w:val="left"/>
              <w:rPr>
                <w:sz w:val="22"/>
              </w:rPr>
            </w:pPr>
            <w:r w:rsidRPr="00C02BC9">
              <w:rPr>
                <w:sz w:val="22"/>
              </w:rPr>
              <w:t>Налоговый кодекс Российской Федерации;</w:t>
            </w:r>
          </w:p>
          <w:p w14:paraId="68D9FFDB" w14:textId="77777777" w:rsidR="0017680A" w:rsidRPr="00C02BC9" w:rsidRDefault="0017680A" w:rsidP="0017680A">
            <w:pPr>
              <w:pStyle w:val="a9"/>
              <w:numPr>
                <w:ilvl w:val="0"/>
                <w:numId w:val="63"/>
              </w:numPr>
              <w:spacing w:after="13" w:line="259" w:lineRule="auto"/>
              <w:ind w:left="444" w:right="-4" w:hanging="284"/>
              <w:jc w:val="left"/>
              <w:rPr>
                <w:sz w:val="22"/>
              </w:rPr>
            </w:pPr>
            <w:r w:rsidRPr="00C02BC9">
              <w:rPr>
                <w:sz w:val="22"/>
              </w:rPr>
              <w:t>Федеральный закон от 28.03.1998 № 53-ФЗ «О воинской обязанности и военной службе»;</w:t>
            </w:r>
          </w:p>
          <w:p w14:paraId="1CAF10AF" w14:textId="77777777" w:rsidR="0017680A" w:rsidRPr="00C02BC9" w:rsidRDefault="0017680A" w:rsidP="0017680A">
            <w:pPr>
              <w:pStyle w:val="a9"/>
              <w:numPr>
                <w:ilvl w:val="0"/>
                <w:numId w:val="63"/>
              </w:numPr>
              <w:spacing w:after="13" w:line="259" w:lineRule="auto"/>
              <w:ind w:left="444" w:right="-4" w:hanging="284"/>
              <w:jc w:val="left"/>
              <w:rPr>
                <w:sz w:val="22"/>
              </w:rPr>
            </w:pPr>
            <w:r w:rsidRPr="00C02BC9">
              <w:rPr>
                <w:sz w:val="22"/>
              </w:rPr>
              <w:t>Обработка персональных данных необходима для осуществления и выполнения возложенных законодательством РФ на Компанию функций, полномочий и обязанностей;</w:t>
            </w:r>
          </w:p>
          <w:p w14:paraId="0A935ED0" w14:textId="2FD515B8" w:rsidR="0017680A" w:rsidRPr="00C02BC9" w:rsidRDefault="0017680A" w:rsidP="0017680A">
            <w:pPr>
              <w:pStyle w:val="a9"/>
              <w:numPr>
                <w:ilvl w:val="0"/>
                <w:numId w:val="63"/>
              </w:numPr>
              <w:spacing w:after="13" w:line="259" w:lineRule="auto"/>
              <w:ind w:left="444" w:right="-4" w:hanging="284"/>
              <w:jc w:val="left"/>
              <w:rPr>
                <w:sz w:val="22"/>
              </w:rPr>
            </w:pPr>
            <w:r w:rsidRPr="00C02BC9">
              <w:rPr>
                <w:sz w:val="22"/>
              </w:rPr>
              <w:t>Необходимость исполнения договора, стороной которого либо выгодоприобретателем или поручителем по которому является субъект ПДн.</w:t>
            </w:r>
          </w:p>
        </w:tc>
      </w:tr>
      <w:tr w:rsidR="0017680A" w:rsidRPr="00C02BC9" w14:paraId="109D6B0F"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38"/>
        </w:trPr>
        <w:tc>
          <w:tcPr>
            <w:tcW w:w="564" w:type="dxa"/>
            <w:vMerge/>
            <w:tcBorders>
              <w:top w:val="single" w:sz="4" w:space="0" w:color="auto"/>
              <w:left w:val="single" w:sz="4" w:space="0" w:color="auto"/>
              <w:bottom w:val="single" w:sz="4" w:space="0" w:color="auto"/>
              <w:right w:val="single" w:sz="4" w:space="0" w:color="auto"/>
            </w:tcBorders>
          </w:tcPr>
          <w:p w14:paraId="3BA0065F"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05213C1D"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670BD097" w14:textId="77777777" w:rsidR="0017680A" w:rsidRPr="00C02BC9" w:rsidRDefault="0017680A" w:rsidP="0017680A">
            <w:pPr>
              <w:spacing w:after="0" w:line="259" w:lineRule="auto"/>
              <w:ind w:right="0" w:firstLine="0"/>
              <w:jc w:val="center"/>
              <w:rPr>
                <w:sz w:val="22"/>
              </w:rPr>
            </w:pPr>
            <w:r w:rsidRPr="00C02BC9">
              <w:rPr>
                <w:sz w:val="22"/>
              </w:rPr>
              <w:t xml:space="preserve">Перечень действий с персональными данными </w:t>
            </w:r>
          </w:p>
        </w:tc>
        <w:tc>
          <w:tcPr>
            <w:tcW w:w="9665" w:type="dxa"/>
            <w:tcBorders>
              <w:top w:val="single" w:sz="4" w:space="0" w:color="auto"/>
              <w:left w:val="single" w:sz="4" w:space="0" w:color="auto"/>
              <w:bottom w:val="single" w:sz="4" w:space="0" w:color="auto"/>
              <w:right w:val="single" w:sz="4" w:space="0" w:color="auto"/>
            </w:tcBorders>
          </w:tcPr>
          <w:p w14:paraId="4B4E2991" w14:textId="73CC9AB9" w:rsidR="0017680A" w:rsidRPr="00C02BC9" w:rsidRDefault="0017680A" w:rsidP="0017680A">
            <w:pPr>
              <w:spacing w:after="0" w:line="259" w:lineRule="auto"/>
              <w:ind w:left="84" w:right="116" w:firstLine="723"/>
              <w:jc w:val="center"/>
              <w:rPr>
                <w:sz w:val="22"/>
              </w:rPr>
            </w:pPr>
            <w:r w:rsidRPr="00C02BC9">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tc>
      </w:tr>
      <w:tr w:rsidR="0017680A" w:rsidRPr="00C02BC9" w14:paraId="6E746B8F"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7"/>
        </w:trPr>
        <w:tc>
          <w:tcPr>
            <w:tcW w:w="564" w:type="dxa"/>
            <w:vMerge/>
            <w:tcBorders>
              <w:top w:val="single" w:sz="4" w:space="0" w:color="auto"/>
              <w:left w:val="single" w:sz="4" w:space="0" w:color="auto"/>
              <w:bottom w:val="single" w:sz="4" w:space="0" w:color="auto"/>
              <w:right w:val="single" w:sz="4" w:space="0" w:color="auto"/>
            </w:tcBorders>
          </w:tcPr>
          <w:p w14:paraId="0220C797"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3E95949E"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0B73440D" w14:textId="77777777" w:rsidR="0017680A" w:rsidRPr="00C02BC9" w:rsidRDefault="0017680A" w:rsidP="0017680A">
            <w:pPr>
              <w:spacing w:after="0" w:line="259" w:lineRule="auto"/>
              <w:ind w:right="28" w:firstLine="0"/>
              <w:jc w:val="center"/>
              <w:rPr>
                <w:sz w:val="22"/>
              </w:rPr>
            </w:pPr>
            <w:r w:rsidRPr="00C02BC9">
              <w:rPr>
                <w:sz w:val="22"/>
              </w:rPr>
              <w:t xml:space="preserve">Способы обработки </w:t>
            </w:r>
          </w:p>
        </w:tc>
        <w:tc>
          <w:tcPr>
            <w:tcW w:w="9665" w:type="dxa"/>
            <w:tcBorders>
              <w:top w:val="single" w:sz="4" w:space="0" w:color="auto"/>
              <w:left w:val="single" w:sz="4" w:space="0" w:color="auto"/>
              <w:bottom w:val="single" w:sz="4" w:space="0" w:color="auto"/>
              <w:right w:val="single" w:sz="4" w:space="0" w:color="auto"/>
            </w:tcBorders>
          </w:tcPr>
          <w:p w14:paraId="60065840" w14:textId="77777777" w:rsidR="0017680A" w:rsidRPr="00C02BC9" w:rsidRDefault="0017680A" w:rsidP="0017680A">
            <w:pPr>
              <w:spacing w:after="0" w:line="259" w:lineRule="auto"/>
              <w:ind w:right="29" w:firstLine="0"/>
              <w:jc w:val="center"/>
              <w:rPr>
                <w:sz w:val="22"/>
              </w:rPr>
            </w:pPr>
            <w:r w:rsidRPr="00C02BC9">
              <w:rPr>
                <w:sz w:val="22"/>
              </w:rPr>
              <w:t>Автоматизированная и неавтоматизированная обработка ПДн.</w:t>
            </w:r>
          </w:p>
        </w:tc>
      </w:tr>
      <w:tr w:rsidR="0017680A" w:rsidRPr="00C02BC9" w14:paraId="3CDD8BB6"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8"/>
        </w:trPr>
        <w:tc>
          <w:tcPr>
            <w:tcW w:w="564" w:type="dxa"/>
            <w:vMerge/>
            <w:tcBorders>
              <w:top w:val="single" w:sz="4" w:space="0" w:color="auto"/>
              <w:left w:val="single" w:sz="4" w:space="0" w:color="auto"/>
              <w:bottom w:val="single" w:sz="4" w:space="0" w:color="auto"/>
              <w:right w:val="single" w:sz="4" w:space="0" w:color="auto"/>
            </w:tcBorders>
          </w:tcPr>
          <w:p w14:paraId="034F44C3"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130DB167"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0F5B779E" w14:textId="77777777" w:rsidR="0017680A" w:rsidRPr="00C02BC9" w:rsidRDefault="0017680A" w:rsidP="0017680A">
            <w:pPr>
              <w:spacing w:after="0" w:line="259" w:lineRule="auto"/>
              <w:ind w:right="27" w:firstLine="0"/>
              <w:jc w:val="center"/>
              <w:rPr>
                <w:sz w:val="22"/>
              </w:rPr>
            </w:pPr>
            <w:r w:rsidRPr="00C02BC9">
              <w:rPr>
                <w:sz w:val="22"/>
              </w:rPr>
              <w:t xml:space="preserve">Сроки обработки </w:t>
            </w:r>
          </w:p>
        </w:tc>
        <w:tc>
          <w:tcPr>
            <w:tcW w:w="9665" w:type="dxa"/>
            <w:tcBorders>
              <w:top w:val="single" w:sz="4" w:space="0" w:color="auto"/>
              <w:left w:val="single" w:sz="4" w:space="0" w:color="auto"/>
              <w:bottom w:val="single" w:sz="4" w:space="0" w:color="auto"/>
              <w:right w:val="single" w:sz="4" w:space="0" w:color="auto"/>
            </w:tcBorders>
          </w:tcPr>
          <w:p w14:paraId="6DAE99B5" w14:textId="2F9AFCCF" w:rsidR="0017680A" w:rsidRPr="00C02BC9" w:rsidRDefault="0017680A" w:rsidP="0017680A">
            <w:pPr>
              <w:pStyle w:val="a9"/>
              <w:numPr>
                <w:ilvl w:val="0"/>
                <w:numId w:val="64"/>
              </w:numPr>
              <w:spacing w:after="0" w:line="259" w:lineRule="auto"/>
              <w:ind w:left="409" w:right="138" w:hanging="284"/>
              <w:rPr>
                <w:sz w:val="22"/>
              </w:rPr>
            </w:pPr>
            <w:r w:rsidRPr="00C02BC9">
              <w:rPr>
                <w:sz w:val="22"/>
              </w:rPr>
              <w:t xml:space="preserve">Для Работников: в течение всего срока действия трудового договора с Работником и не более 5 лет после его прекращения, если иное не установлено законодательством РФ. </w:t>
            </w:r>
          </w:p>
          <w:p w14:paraId="43089F8C" w14:textId="05B7EC44" w:rsidR="0017680A" w:rsidRPr="00C02BC9" w:rsidRDefault="0017680A" w:rsidP="0017680A">
            <w:pPr>
              <w:pStyle w:val="a9"/>
              <w:numPr>
                <w:ilvl w:val="0"/>
                <w:numId w:val="64"/>
              </w:numPr>
              <w:spacing w:after="0" w:line="259" w:lineRule="auto"/>
              <w:ind w:left="409" w:right="138" w:hanging="284"/>
              <w:rPr>
                <w:sz w:val="22"/>
              </w:rPr>
            </w:pPr>
            <w:r w:rsidRPr="00C02BC9">
              <w:rPr>
                <w:sz w:val="22"/>
              </w:rPr>
              <w:t xml:space="preserve">Для </w:t>
            </w:r>
            <w:r w:rsidR="005F5A03" w:rsidRPr="00C02BC9">
              <w:rPr>
                <w:sz w:val="22"/>
              </w:rPr>
              <w:t>иных</w:t>
            </w:r>
            <w:r w:rsidRPr="00C02BC9">
              <w:rPr>
                <w:sz w:val="22"/>
              </w:rPr>
              <w:t xml:space="preserve"> субъектов ПДн: до достижения цели обработки ПДн в пределах сроков, установленных законодательством РФ.</w:t>
            </w:r>
          </w:p>
        </w:tc>
      </w:tr>
      <w:tr w:rsidR="0017680A" w:rsidRPr="00C02BC9" w14:paraId="4C4269E0"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45"/>
        </w:trPr>
        <w:tc>
          <w:tcPr>
            <w:tcW w:w="564" w:type="dxa"/>
            <w:vMerge w:val="restart"/>
            <w:tcBorders>
              <w:top w:val="single" w:sz="4" w:space="0" w:color="auto"/>
              <w:left w:val="single" w:sz="4" w:space="0" w:color="auto"/>
              <w:bottom w:val="single" w:sz="4" w:space="0" w:color="auto"/>
              <w:right w:val="single" w:sz="4" w:space="0" w:color="auto"/>
            </w:tcBorders>
          </w:tcPr>
          <w:p w14:paraId="28DF1961" w14:textId="73986F0B" w:rsidR="0017680A" w:rsidRPr="00C02BC9" w:rsidRDefault="0017680A" w:rsidP="0017680A">
            <w:pPr>
              <w:spacing w:after="0" w:line="259" w:lineRule="auto"/>
              <w:ind w:right="0" w:firstLine="0"/>
              <w:jc w:val="center"/>
              <w:rPr>
                <w:b/>
                <w:bCs/>
                <w:sz w:val="22"/>
              </w:rPr>
            </w:pPr>
            <w:r w:rsidRPr="00C02BC9">
              <w:rPr>
                <w:b/>
                <w:bCs/>
                <w:sz w:val="22"/>
              </w:rPr>
              <w:lastRenderedPageBreak/>
              <w:t>3</w:t>
            </w:r>
          </w:p>
        </w:tc>
        <w:tc>
          <w:tcPr>
            <w:tcW w:w="2104" w:type="dxa"/>
            <w:gridSpan w:val="2"/>
            <w:vMerge w:val="restart"/>
            <w:tcBorders>
              <w:top w:val="single" w:sz="4" w:space="0" w:color="auto"/>
              <w:left w:val="single" w:sz="4" w:space="0" w:color="auto"/>
              <w:bottom w:val="single" w:sz="4" w:space="0" w:color="auto"/>
              <w:right w:val="single" w:sz="4" w:space="0" w:color="auto"/>
            </w:tcBorders>
          </w:tcPr>
          <w:p w14:paraId="11DD56F6" w14:textId="77777777" w:rsidR="0017680A" w:rsidRPr="00C02BC9" w:rsidRDefault="0017680A" w:rsidP="0017680A">
            <w:pPr>
              <w:spacing w:after="0" w:line="259" w:lineRule="auto"/>
              <w:ind w:right="0" w:firstLine="0"/>
              <w:jc w:val="center"/>
              <w:rPr>
                <w:b/>
                <w:sz w:val="22"/>
              </w:rPr>
            </w:pPr>
            <w:r w:rsidRPr="00C02BC9">
              <w:rPr>
                <w:b/>
                <w:sz w:val="22"/>
              </w:rPr>
              <w:t>Предоставление работникам льгот, гарантий, компенсаций</w:t>
            </w:r>
          </w:p>
        </w:tc>
        <w:tc>
          <w:tcPr>
            <w:tcW w:w="2542" w:type="dxa"/>
            <w:gridSpan w:val="2"/>
            <w:tcBorders>
              <w:top w:val="single" w:sz="4" w:space="0" w:color="auto"/>
              <w:left w:val="single" w:sz="4" w:space="0" w:color="auto"/>
              <w:bottom w:val="single" w:sz="4" w:space="0" w:color="auto"/>
              <w:right w:val="single" w:sz="4" w:space="0" w:color="auto"/>
            </w:tcBorders>
          </w:tcPr>
          <w:p w14:paraId="735DE219" w14:textId="77777777" w:rsidR="0017680A" w:rsidRPr="00C02BC9" w:rsidRDefault="0017680A" w:rsidP="0017680A">
            <w:pPr>
              <w:spacing w:after="0" w:line="259" w:lineRule="auto"/>
              <w:ind w:left="29" w:right="0" w:firstLine="0"/>
              <w:jc w:val="center"/>
              <w:rPr>
                <w:sz w:val="22"/>
              </w:rPr>
            </w:pPr>
            <w:r w:rsidRPr="00C02BC9">
              <w:rPr>
                <w:sz w:val="22"/>
              </w:rPr>
              <w:t xml:space="preserve">Категории персональных данных </w:t>
            </w:r>
          </w:p>
          <w:p w14:paraId="73B7C4E7" w14:textId="77777777" w:rsidR="0017680A" w:rsidRPr="00C02BC9" w:rsidRDefault="0017680A" w:rsidP="0017680A">
            <w:pPr>
              <w:spacing w:after="0" w:line="259" w:lineRule="auto"/>
              <w:ind w:left="29" w:right="0"/>
              <w:jc w:val="center"/>
              <w:rPr>
                <w:sz w:val="22"/>
              </w:rPr>
            </w:pPr>
            <w:r w:rsidRPr="00C02BC9">
              <w:rPr>
                <w:sz w:val="22"/>
              </w:rPr>
              <w:t xml:space="preserve"> </w:t>
            </w:r>
          </w:p>
        </w:tc>
        <w:tc>
          <w:tcPr>
            <w:tcW w:w="9665" w:type="dxa"/>
            <w:tcBorders>
              <w:top w:val="single" w:sz="4" w:space="0" w:color="auto"/>
              <w:left w:val="single" w:sz="4" w:space="0" w:color="auto"/>
              <w:bottom w:val="single" w:sz="4" w:space="0" w:color="auto"/>
              <w:right w:val="single" w:sz="4" w:space="0" w:color="auto"/>
            </w:tcBorders>
          </w:tcPr>
          <w:p w14:paraId="1A7E688C" w14:textId="71C47517" w:rsidR="0017680A" w:rsidRPr="00C02BC9" w:rsidRDefault="0017680A" w:rsidP="0017680A">
            <w:pPr>
              <w:spacing w:after="0" w:line="259" w:lineRule="auto"/>
              <w:ind w:left="107" w:right="156" w:firstLine="0"/>
              <w:rPr>
                <w:bCs/>
                <w:sz w:val="22"/>
              </w:rPr>
            </w:pPr>
            <w:r w:rsidRPr="00C02BC9">
              <w:rPr>
                <w:bCs/>
                <w:sz w:val="22"/>
              </w:rPr>
              <w:t>Фамилия, имя, отчество (при наличии); год рождения; месяц рождения; дата рождения; место рождения; семейное положение; пол; адрес электронной почты; адрес места жительства; адрес регистрации; номер телефона; ИНН; СНИЛС; гражданство; данные документа, удостоверяющего личность; данные документа, содержащиеся в свидетельстве о рождении; должность; сведения о трудовой деятельности (в том числе стаж работы, данные о трудовой занятости на текущее время с указанием наименования организации); реквизиты страхового медицинского полиса дополнительного медицинского страхования; сведения из трудового договора работника и дополнительных соглашений к трудовому договору; реквизиты свидетельства государственной регистрации актов гражданского состояния; сведения, содержащиеся в документах, подтверждающих право на льготы.</w:t>
            </w:r>
          </w:p>
          <w:p w14:paraId="6C09BA71" w14:textId="33EE8C7D" w:rsidR="0017680A" w:rsidRPr="00C02BC9" w:rsidRDefault="0017680A" w:rsidP="0017680A">
            <w:pPr>
              <w:spacing w:after="0" w:line="259" w:lineRule="auto"/>
              <w:ind w:left="107" w:right="156" w:firstLine="0"/>
              <w:rPr>
                <w:bCs/>
                <w:sz w:val="22"/>
              </w:rPr>
            </w:pPr>
            <w:r w:rsidRPr="00C02BC9">
              <w:rPr>
                <w:b/>
                <w:sz w:val="22"/>
              </w:rPr>
              <w:t>Специальные категории ПДн:</w:t>
            </w:r>
            <w:r w:rsidRPr="00C02BC9">
              <w:rPr>
                <w:bCs/>
                <w:sz w:val="22"/>
              </w:rPr>
              <w:t xml:space="preserve"> сведения о состоянии здоровья Работника.</w:t>
            </w:r>
          </w:p>
        </w:tc>
      </w:tr>
      <w:tr w:rsidR="0017680A" w:rsidRPr="00C02BC9" w14:paraId="7306A6BD" w14:textId="77777777" w:rsidTr="001F3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96"/>
        </w:trPr>
        <w:tc>
          <w:tcPr>
            <w:tcW w:w="564" w:type="dxa"/>
            <w:vMerge/>
            <w:tcBorders>
              <w:top w:val="single" w:sz="4" w:space="0" w:color="auto"/>
              <w:left w:val="single" w:sz="4" w:space="0" w:color="auto"/>
              <w:bottom w:val="single" w:sz="4" w:space="0" w:color="auto"/>
              <w:right w:val="single" w:sz="4" w:space="0" w:color="auto"/>
            </w:tcBorders>
          </w:tcPr>
          <w:p w14:paraId="2AE494B6"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1E29D7E5"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464C347F" w14:textId="77777777" w:rsidR="0017680A" w:rsidRPr="00C02BC9" w:rsidRDefault="0017680A" w:rsidP="0017680A">
            <w:pPr>
              <w:spacing w:after="0" w:line="259" w:lineRule="auto"/>
              <w:ind w:left="29" w:right="58" w:firstLine="168"/>
              <w:rPr>
                <w:sz w:val="22"/>
              </w:rPr>
            </w:pPr>
            <w:r w:rsidRPr="00C02BC9">
              <w:rPr>
                <w:sz w:val="22"/>
              </w:rPr>
              <w:t xml:space="preserve">Категории субъектов, персональные данные которых обрабатываются </w:t>
            </w:r>
          </w:p>
        </w:tc>
        <w:tc>
          <w:tcPr>
            <w:tcW w:w="9665" w:type="dxa"/>
            <w:tcBorders>
              <w:top w:val="single" w:sz="4" w:space="0" w:color="auto"/>
              <w:left w:val="single" w:sz="4" w:space="0" w:color="auto"/>
              <w:bottom w:val="single" w:sz="4" w:space="0" w:color="auto"/>
              <w:right w:val="single" w:sz="4" w:space="0" w:color="auto"/>
            </w:tcBorders>
          </w:tcPr>
          <w:p w14:paraId="7486D0D6" w14:textId="77777777" w:rsidR="0017680A" w:rsidRPr="00C02BC9" w:rsidRDefault="0017680A" w:rsidP="0017680A">
            <w:pPr>
              <w:spacing w:after="0" w:line="259" w:lineRule="auto"/>
              <w:ind w:left="36" w:right="0" w:firstLine="0"/>
              <w:jc w:val="center"/>
              <w:rPr>
                <w:sz w:val="22"/>
              </w:rPr>
            </w:pPr>
            <w:r w:rsidRPr="00C02BC9">
              <w:rPr>
                <w:sz w:val="22"/>
              </w:rPr>
              <w:t>Работники Компании.</w:t>
            </w:r>
          </w:p>
        </w:tc>
      </w:tr>
      <w:tr w:rsidR="0017680A" w:rsidRPr="00C02BC9" w14:paraId="59FE9D0A"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38"/>
        </w:trPr>
        <w:tc>
          <w:tcPr>
            <w:tcW w:w="564" w:type="dxa"/>
            <w:vMerge/>
            <w:tcBorders>
              <w:top w:val="single" w:sz="4" w:space="0" w:color="auto"/>
              <w:left w:val="single" w:sz="4" w:space="0" w:color="auto"/>
              <w:bottom w:val="single" w:sz="4" w:space="0" w:color="auto"/>
              <w:right w:val="single" w:sz="4" w:space="0" w:color="auto"/>
            </w:tcBorders>
          </w:tcPr>
          <w:p w14:paraId="61378A62"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2AC4B6D5"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57A6CC10" w14:textId="77777777" w:rsidR="0017680A" w:rsidRPr="00C02BC9" w:rsidRDefault="0017680A" w:rsidP="0017680A">
            <w:pPr>
              <w:spacing w:after="0" w:line="277" w:lineRule="auto"/>
              <w:ind w:right="0" w:firstLine="0"/>
              <w:jc w:val="center"/>
              <w:rPr>
                <w:sz w:val="22"/>
              </w:rPr>
            </w:pPr>
            <w:r w:rsidRPr="00C02BC9">
              <w:rPr>
                <w:sz w:val="22"/>
              </w:rPr>
              <w:t xml:space="preserve">Правовое основание обработки </w:t>
            </w:r>
          </w:p>
          <w:p w14:paraId="34EF74FA" w14:textId="77777777" w:rsidR="0017680A" w:rsidRPr="00C02BC9" w:rsidRDefault="0017680A" w:rsidP="0017680A">
            <w:pPr>
              <w:spacing w:after="0" w:line="259" w:lineRule="auto"/>
              <w:ind w:left="185" w:right="0" w:firstLine="0"/>
              <w:jc w:val="left"/>
              <w:rPr>
                <w:sz w:val="22"/>
              </w:rPr>
            </w:pPr>
            <w:r w:rsidRPr="00C02BC9">
              <w:rPr>
                <w:sz w:val="22"/>
              </w:rPr>
              <w:t xml:space="preserve">персональных данных </w:t>
            </w:r>
          </w:p>
        </w:tc>
        <w:tc>
          <w:tcPr>
            <w:tcW w:w="9665" w:type="dxa"/>
            <w:tcBorders>
              <w:top w:val="single" w:sz="4" w:space="0" w:color="auto"/>
              <w:left w:val="single" w:sz="4" w:space="0" w:color="auto"/>
              <w:bottom w:val="single" w:sz="4" w:space="0" w:color="auto"/>
              <w:right w:val="single" w:sz="4" w:space="0" w:color="auto"/>
            </w:tcBorders>
          </w:tcPr>
          <w:p w14:paraId="61677BA0" w14:textId="77777777" w:rsidR="0017680A" w:rsidRPr="00C02BC9" w:rsidRDefault="0017680A" w:rsidP="0017680A">
            <w:pPr>
              <w:spacing w:after="0" w:line="259" w:lineRule="auto"/>
              <w:ind w:left="422" w:right="0" w:firstLine="132"/>
              <w:jc w:val="center"/>
              <w:rPr>
                <w:sz w:val="22"/>
              </w:rPr>
            </w:pPr>
            <w:r w:rsidRPr="00C02BC9">
              <w:rPr>
                <w:sz w:val="22"/>
              </w:rPr>
              <w:t>Согласие Работника на обработку его персональных данных.</w:t>
            </w:r>
          </w:p>
        </w:tc>
      </w:tr>
      <w:tr w:rsidR="0017680A" w:rsidRPr="00C02BC9" w14:paraId="3C0D8B31"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38"/>
        </w:trPr>
        <w:tc>
          <w:tcPr>
            <w:tcW w:w="564" w:type="dxa"/>
            <w:vMerge/>
            <w:tcBorders>
              <w:top w:val="single" w:sz="4" w:space="0" w:color="auto"/>
              <w:left w:val="single" w:sz="4" w:space="0" w:color="auto"/>
              <w:bottom w:val="single" w:sz="4" w:space="0" w:color="auto"/>
              <w:right w:val="single" w:sz="4" w:space="0" w:color="auto"/>
            </w:tcBorders>
          </w:tcPr>
          <w:p w14:paraId="17DB6266"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565AADC2"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6FC8C8FC" w14:textId="77777777" w:rsidR="0017680A" w:rsidRPr="00C02BC9" w:rsidRDefault="0017680A" w:rsidP="0017680A">
            <w:pPr>
              <w:spacing w:after="0" w:line="259" w:lineRule="auto"/>
              <w:ind w:right="0" w:firstLine="0"/>
              <w:jc w:val="center"/>
              <w:rPr>
                <w:sz w:val="22"/>
              </w:rPr>
            </w:pPr>
            <w:r w:rsidRPr="00C02BC9">
              <w:rPr>
                <w:sz w:val="22"/>
              </w:rPr>
              <w:t xml:space="preserve">Перечень действий с персональными данными </w:t>
            </w:r>
          </w:p>
        </w:tc>
        <w:tc>
          <w:tcPr>
            <w:tcW w:w="9665" w:type="dxa"/>
            <w:tcBorders>
              <w:top w:val="single" w:sz="4" w:space="0" w:color="auto"/>
              <w:left w:val="single" w:sz="4" w:space="0" w:color="auto"/>
              <w:bottom w:val="single" w:sz="4" w:space="0" w:color="auto"/>
              <w:right w:val="single" w:sz="4" w:space="0" w:color="auto"/>
            </w:tcBorders>
          </w:tcPr>
          <w:p w14:paraId="04D35FC4" w14:textId="2F087521" w:rsidR="0017680A" w:rsidRPr="00C02BC9" w:rsidRDefault="0017680A" w:rsidP="0017680A">
            <w:pPr>
              <w:spacing w:after="0" w:line="259" w:lineRule="auto"/>
              <w:ind w:left="84" w:right="116" w:firstLine="723"/>
              <w:jc w:val="center"/>
              <w:rPr>
                <w:sz w:val="22"/>
              </w:rPr>
            </w:pPr>
            <w:r w:rsidRPr="00C02BC9">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tc>
      </w:tr>
      <w:tr w:rsidR="0017680A" w:rsidRPr="00C02BC9" w14:paraId="30792215"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6"/>
        </w:trPr>
        <w:tc>
          <w:tcPr>
            <w:tcW w:w="564" w:type="dxa"/>
            <w:vMerge/>
            <w:tcBorders>
              <w:top w:val="single" w:sz="4" w:space="0" w:color="auto"/>
              <w:left w:val="single" w:sz="4" w:space="0" w:color="auto"/>
              <w:bottom w:val="single" w:sz="4" w:space="0" w:color="auto"/>
              <w:right w:val="single" w:sz="4" w:space="0" w:color="auto"/>
            </w:tcBorders>
          </w:tcPr>
          <w:p w14:paraId="6EA197FC"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48509FCC"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580F3BAF" w14:textId="77777777" w:rsidR="0017680A" w:rsidRPr="00C02BC9" w:rsidRDefault="0017680A" w:rsidP="0017680A">
            <w:pPr>
              <w:spacing w:after="0" w:line="259" w:lineRule="auto"/>
              <w:ind w:right="28" w:firstLine="0"/>
              <w:jc w:val="center"/>
              <w:rPr>
                <w:sz w:val="22"/>
              </w:rPr>
            </w:pPr>
            <w:r w:rsidRPr="00C02BC9">
              <w:rPr>
                <w:sz w:val="22"/>
              </w:rPr>
              <w:t xml:space="preserve">Способы обработки </w:t>
            </w:r>
          </w:p>
        </w:tc>
        <w:tc>
          <w:tcPr>
            <w:tcW w:w="9665" w:type="dxa"/>
            <w:tcBorders>
              <w:top w:val="single" w:sz="4" w:space="0" w:color="auto"/>
              <w:left w:val="single" w:sz="4" w:space="0" w:color="auto"/>
              <w:bottom w:val="single" w:sz="4" w:space="0" w:color="auto"/>
              <w:right w:val="single" w:sz="4" w:space="0" w:color="auto"/>
            </w:tcBorders>
          </w:tcPr>
          <w:p w14:paraId="5B719BF6" w14:textId="77777777" w:rsidR="0017680A" w:rsidRPr="00C02BC9" w:rsidRDefault="0017680A" w:rsidP="0017680A">
            <w:pPr>
              <w:spacing w:after="0" w:line="259" w:lineRule="auto"/>
              <w:ind w:right="29" w:firstLine="0"/>
              <w:jc w:val="center"/>
              <w:rPr>
                <w:sz w:val="22"/>
              </w:rPr>
            </w:pPr>
            <w:r w:rsidRPr="00C02BC9">
              <w:rPr>
                <w:sz w:val="22"/>
              </w:rPr>
              <w:t>Автоматизированная и неавтоматизированная обработка ПДн.</w:t>
            </w:r>
          </w:p>
        </w:tc>
      </w:tr>
      <w:tr w:rsidR="0017680A" w:rsidRPr="00C02BC9" w14:paraId="7F94D943"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8"/>
        </w:trPr>
        <w:tc>
          <w:tcPr>
            <w:tcW w:w="564" w:type="dxa"/>
            <w:vMerge/>
            <w:tcBorders>
              <w:top w:val="single" w:sz="4" w:space="0" w:color="auto"/>
              <w:left w:val="single" w:sz="4" w:space="0" w:color="auto"/>
              <w:bottom w:val="single" w:sz="4" w:space="0" w:color="auto"/>
              <w:right w:val="single" w:sz="4" w:space="0" w:color="auto"/>
            </w:tcBorders>
          </w:tcPr>
          <w:p w14:paraId="321D40D1"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274C6CD1"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39F74E11" w14:textId="77777777" w:rsidR="0017680A" w:rsidRPr="00C02BC9" w:rsidRDefault="0017680A" w:rsidP="0017680A">
            <w:pPr>
              <w:spacing w:after="0" w:line="259" w:lineRule="auto"/>
              <w:ind w:right="27" w:firstLine="0"/>
              <w:jc w:val="center"/>
              <w:rPr>
                <w:sz w:val="22"/>
              </w:rPr>
            </w:pPr>
            <w:r w:rsidRPr="00C02BC9">
              <w:rPr>
                <w:sz w:val="22"/>
              </w:rPr>
              <w:t xml:space="preserve">Сроки обработки </w:t>
            </w:r>
          </w:p>
        </w:tc>
        <w:tc>
          <w:tcPr>
            <w:tcW w:w="9665" w:type="dxa"/>
            <w:tcBorders>
              <w:top w:val="single" w:sz="4" w:space="0" w:color="auto"/>
              <w:left w:val="single" w:sz="4" w:space="0" w:color="auto"/>
              <w:bottom w:val="single" w:sz="4" w:space="0" w:color="auto"/>
              <w:right w:val="single" w:sz="4" w:space="0" w:color="auto"/>
            </w:tcBorders>
          </w:tcPr>
          <w:p w14:paraId="5F7AA83B" w14:textId="0816C8A6" w:rsidR="0017680A" w:rsidRPr="00C02BC9" w:rsidRDefault="0017680A" w:rsidP="0017680A">
            <w:pPr>
              <w:spacing w:after="0" w:line="259" w:lineRule="auto"/>
              <w:ind w:right="24" w:firstLine="0"/>
              <w:jc w:val="center"/>
              <w:rPr>
                <w:sz w:val="22"/>
              </w:rPr>
            </w:pPr>
            <w:r w:rsidRPr="00C02BC9">
              <w:rPr>
                <w:sz w:val="22"/>
              </w:rPr>
              <w:t>В течение всего срока действия трудового договора с Работником и не более 5 лет после его прекращения, если иное не установлено законодательством РФ.</w:t>
            </w:r>
          </w:p>
        </w:tc>
      </w:tr>
      <w:tr w:rsidR="0017680A" w:rsidRPr="00C02BC9" w14:paraId="54FBCB99" w14:textId="77777777" w:rsidTr="001F3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974"/>
        </w:trPr>
        <w:tc>
          <w:tcPr>
            <w:tcW w:w="564" w:type="dxa"/>
            <w:vMerge w:val="restart"/>
            <w:tcBorders>
              <w:top w:val="single" w:sz="4" w:space="0" w:color="auto"/>
              <w:left w:val="single" w:sz="4" w:space="0" w:color="auto"/>
              <w:bottom w:val="single" w:sz="4" w:space="0" w:color="auto"/>
              <w:right w:val="single" w:sz="4" w:space="0" w:color="auto"/>
            </w:tcBorders>
          </w:tcPr>
          <w:p w14:paraId="0C5FECE2" w14:textId="39E8E93D" w:rsidR="0017680A" w:rsidRPr="00C02BC9" w:rsidRDefault="0017680A" w:rsidP="0017680A">
            <w:pPr>
              <w:spacing w:after="0" w:line="259" w:lineRule="auto"/>
              <w:ind w:right="33" w:firstLine="0"/>
              <w:jc w:val="center"/>
              <w:rPr>
                <w:b/>
                <w:bCs/>
                <w:sz w:val="22"/>
              </w:rPr>
            </w:pPr>
            <w:r w:rsidRPr="00C02BC9">
              <w:rPr>
                <w:b/>
                <w:bCs/>
                <w:sz w:val="22"/>
              </w:rPr>
              <w:t>4</w:t>
            </w:r>
          </w:p>
          <w:p w14:paraId="570F5239" w14:textId="77777777" w:rsidR="0017680A" w:rsidRPr="00C02BC9" w:rsidRDefault="0017680A" w:rsidP="0017680A">
            <w:pPr>
              <w:spacing w:after="0" w:line="259" w:lineRule="auto"/>
              <w:ind w:right="0"/>
              <w:jc w:val="center"/>
              <w:rPr>
                <w:sz w:val="22"/>
              </w:rPr>
            </w:pPr>
            <w:r w:rsidRPr="00C02BC9">
              <w:rPr>
                <w:sz w:val="22"/>
              </w:rPr>
              <w:t xml:space="preserve"> </w:t>
            </w:r>
          </w:p>
        </w:tc>
        <w:tc>
          <w:tcPr>
            <w:tcW w:w="2083" w:type="dxa"/>
            <w:vMerge w:val="restart"/>
            <w:tcBorders>
              <w:top w:val="single" w:sz="4" w:space="0" w:color="auto"/>
              <w:left w:val="single" w:sz="4" w:space="0" w:color="auto"/>
              <w:bottom w:val="single" w:sz="4" w:space="0" w:color="auto"/>
              <w:right w:val="single" w:sz="4" w:space="0" w:color="auto"/>
            </w:tcBorders>
          </w:tcPr>
          <w:p w14:paraId="01D2306C" w14:textId="77777777" w:rsidR="0017680A" w:rsidRPr="00C02BC9" w:rsidRDefault="0017680A" w:rsidP="0017680A">
            <w:pPr>
              <w:spacing w:after="0" w:line="259" w:lineRule="auto"/>
              <w:ind w:right="45" w:firstLine="0"/>
              <w:jc w:val="center"/>
              <w:rPr>
                <w:b/>
                <w:bCs/>
                <w:sz w:val="22"/>
              </w:rPr>
            </w:pPr>
            <w:r w:rsidRPr="00C02BC9">
              <w:rPr>
                <w:b/>
                <w:bCs/>
                <w:sz w:val="22"/>
              </w:rPr>
              <w:t xml:space="preserve">Страхование </w:t>
            </w:r>
          </w:p>
          <w:p w14:paraId="77985F4C" w14:textId="77777777" w:rsidR="0017680A" w:rsidRPr="00C02BC9" w:rsidRDefault="0017680A" w:rsidP="0017680A">
            <w:pPr>
              <w:spacing w:after="0" w:line="259" w:lineRule="auto"/>
              <w:ind w:right="0"/>
              <w:jc w:val="center"/>
              <w:rPr>
                <w:b/>
                <w:bCs/>
                <w:sz w:val="22"/>
              </w:rPr>
            </w:pPr>
            <w:r w:rsidRPr="00C02BC9">
              <w:rPr>
                <w:sz w:val="22"/>
              </w:rPr>
              <w:t xml:space="preserve"> </w:t>
            </w:r>
          </w:p>
        </w:tc>
        <w:tc>
          <w:tcPr>
            <w:tcW w:w="2542" w:type="dxa"/>
            <w:gridSpan w:val="2"/>
            <w:tcBorders>
              <w:top w:val="single" w:sz="4" w:space="0" w:color="auto"/>
              <w:left w:val="single" w:sz="4" w:space="0" w:color="auto"/>
              <w:bottom w:val="single" w:sz="4" w:space="0" w:color="auto"/>
              <w:right w:val="single" w:sz="4" w:space="0" w:color="auto"/>
            </w:tcBorders>
          </w:tcPr>
          <w:p w14:paraId="2B8CCC11" w14:textId="77777777" w:rsidR="0017680A" w:rsidRPr="00C02BC9" w:rsidRDefault="0017680A" w:rsidP="0017680A">
            <w:pPr>
              <w:spacing w:after="0" w:line="259" w:lineRule="auto"/>
              <w:ind w:right="0" w:firstLine="0"/>
              <w:jc w:val="center"/>
              <w:rPr>
                <w:sz w:val="22"/>
              </w:rPr>
            </w:pPr>
            <w:r w:rsidRPr="00C02BC9">
              <w:rPr>
                <w:sz w:val="22"/>
              </w:rPr>
              <w:t xml:space="preserve">Категории персональных данных </w:t>
            </w:r>
          </w:p>
        </w:tc>
        <w:tc>
          <w:tcPr>
            <w:tcW w:w="9686" w:type="dxa"/>
            <w:gridSpan w:val="2"/>
            <w:tcBorders>
              <w:top w:val="single" w:sz="4" w:space="0" w:color="auto"/>
              <w:left w:val="single" w:sz="4" w:space="0" w:color="auto"/>
              <w:bottom w:val="single" w:sz="4" w:space="0" w:color="auto"/>
              <w:right w:val="single" w:sz="4" w:space="0" w:color="auto"/>
            </w:tcBorders>
          </w:tcPr>
          <w:p w14:paraId="0E510364" w14:textId="4F76EFD6" w:rsidR="0017680A" w:rsidRPr="00C02BC9" w:rsidRDefault="0017680A" w:rsidP="0017680A">
            <w:pPr>
              <w:spacing w:after="0" w:line="259" w:lineRule="auto"/>
              <w:ind w:left="38" w:right="83" w:firstLine="0"/>
              <w:rPr>
                <w:sz w:val="22"/>
              </w:rPr>
            </w:pPr>
            <w:r w:rsidRPr="00C02BC9">
              <w:rPr>
                <w:sz w:val="22"/>
              </w:rPr>
              <w:t xml:space="preserve">Фамилия, имя, отчество; дата и место рождения, адрес места жительства (фактический адрес, дата регистрации по месту жительства), паспортные данные, в том числе, сведения об адресе регистрации; номер телефона, страховой номер индивидуального лицевого счета (СНИЛС). </w:t>
            </w:r>
          </w:p>
        </w:tc>
      </w:tr>
      <w:tr w:rsidR="0017680A" w:rsidRPr="00C02BC9" w14:paraId="780703BA"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81"/>
        </w:trPr>
        <w:tc>
          <w:tcPr>
            <w:tcW w:w="564" w:type="dxa"/>
            <w:vMerge/>
            <w:tcBorders>
              <w:top w:val="single" w:sz="4" w:space="0" w:color="auto"/>
              <w:left w:val="single" w:sz="4" w:space="0" w:color="auto"/>
              <w:bottom w:val="single" w:sz="4" w:space="0" w:color="auto"/>
              <w:right w:val="single" w:sz="4" w:space="0" w:color="auto"/>
            </w:tcBorders>
          </w:tcPr>
          <w:p w14:paraId="5ABE963B" w14:textId="77777777" w:rsidR="0017680A" w:rsidRPr="00C02BC9" w:rsidRDefault="0017680A" w:rsidP="0017680A">
            <w:pPr>
              <w:spacing w:after="0" w:line="259" w:lineRule="auto"/>
              <w:ind w:right="0"/>
              <w:jc w:val="center"/>
              <w:rPr>
                <w:sz w:val="22"/>
              </w:rPr>
            </w:pPr>
          </w:p>
        </w:tc>
        <w:tc>
          <w:tcPr>
            <w:tcW w:w="2083" w:type="dxa"/>
            <w:vMerge/>
            <w:tcBorders>
              <w:top w:val="single" w:sz="4" w:space="0" w:color="auto"/>
              <w:left w:val="single" w:sz="4" w:space="0" w:color="auto"/>
              <w:bottom w:val="single" w:sz="4" w:space="0" w:color="auto"/>
              <w:right w:val="single" w:sz="4" w:space="0" w:color="auto"/>
            </w:tcBorders>
          </w:tcPr>
          <w:p w14:paraId="5C96339E" w14:textId="77777777" w:rsidR="0017680A" w:rsidRPr="00C02BC9" w:rsidRDefault="0017680A" w:rsidP="0017680A">
            <w:pPr>
              <w:spacing w:after="0" w:line="259" w:lineRule="auto"/>
              <w:ind w:right="0"/>
              <w:jc w:val="center"/>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09471A9B" w14:textId="77777777" w:rsidR="0017680A" w:rsidRPr="00C02BC9" w:rsidRDefault="0017680A" w:rsidP="0017680A">
            <w:pPr>
              <w:spacing w:after="1" w:line="277" w:lineRule="auto"/>
              <w:ind w:right="129" w:firstLine="7"/>
              <w:jc w:val="center"/>
              <w:rPr>
                <w:sz w:val="22"/>
              </w:rPr>
            </w:pPr>
            <w:r w:rsidRPr="00C02BC9">
              <w:rPr>
                <w:sz w:val="22"/>
              </w:rPr>
              <w:t>Категории субъектов, персональные данные которых обрабатываются</w:t>
            </w:r>
          </w:p>
        </w:tc>
        <w:tc>
          <w:tcPr>
            <w:tcW w:w="9686" w:type="dxa"/>
            <w:gridSpan w:val="2"/>
            <w:tcBorders>
              <w:top w:val="single" w:sz="4" w:space="0" w:color="auto"/>
              <w:left w:val="single" w:sz="4" w:space="0" w:color="auto"/>
              <w:bottom w:val="single" w:sz="4" w:space="0" w:color="auto"/>
              <w:right w:val="single" w:sz="4" w:space="0" w:color="auto"/>
            </w:tcBorders>
          </w:tcPr>
          <w:p w14:paraId="07D4567F" w14:textId="77777777" w:rsidR="0017680A" w:rsidRPr="00C02BC9" w:rsidRDefault="0017680A" w:rsidP="0017680A">
            <w:pPr>
              <w:spacing w:after="0" w:line="259" w:lineRule="auto"/>
              <w:ind w:right="42" w:firstLine="0"/>
              <w:jc w:val="center"/>
              <w:rPr>
                <w:sz w:val="22"/>
              </w:rPr>
            </w:pPr>
            <w:r w:rsidRPr="00C02BC9">
              <w:rPr>
                <w:sz w:val="22"/>
              </w:rPr>
              <w:t xml:space="preserve">Работники Компании; Клиенты Компании. </w:t>
            </w:r>
          </w:p>
        </w:tc>
      </w:tr>
      <w:tr w:rsidR="0017680A" w:rsidRPr="00C02BC9" w14:paraId="520FF000"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9"/>
        </w:trPr>
        <w:tc>
          <w:tcPr>
            <w:tcW w:w="564" w:type="dxa"/>
            <w:vMerge/>
            <w:tcBorders>
              <w:top w:val="single" w:sz="4" w:space="0" w:color="auto"/>
              <w:left w:val="single" w:sz="4" w:space="0" w:color="auto"/>
              <w:bottom w:val="single" w:sz="4" w:space="0" w:color="auto"/>
              <w:right w:val="single" w:sz="4" w:space="0" w:color="auto"/>
            </w:tcBorders>
          </w:tcPr>
          <w:p w14:paraId="4026DC40" w14:textId="77777777" w:rsidR="0017680A" w:rsidRPr="00C02BC9" w:rsidRDefault="0017680A" w:rsidP="0017680A">
            <w:pPr>
              <w:spacing w:after="0" w:line="259" w:lineRule="auto"/>
              <w:ind w:right="0"/>
              <w:jc w:val="center"/>
              <w:rPr>
                <w:sz w:val="22"/>
              </w:rPr>
            </w:pPr>
          </w:p>
        </w:tc>
        <w:tc>
          <w:tcPr>
            <w:tcW w:w="2083" w:type="dxa"/>
            <w:vMerge/>
            <w:tcBorders>
              <w:top w:val="single" w:sz="4" w:space="0" w:color="auto"/>
              <w:left w:val="single" w:sz="4" w:space="0" w:color="auto"/>
              <w:bottom w:val="single" w:sz="4" w:space="0" w:color="auto"/>
              <w:right w:val="single" w:sz="4" w:space="0" w:color="auto"/>
            </w:tcBorders>
          </w:tcPr>
          <w:p w14:paraId="2DDC4976" w14:textId="77777777" w:rsidR="0017680A" w:rsidRPr="00C02BC9" w:rsidRDefault="0017680A" w:rsidP="0017680A">
            <w:pPr>
              <w:spacing w:after="0" w:line="259" w:lineRule="auto"/>
              <w:ind w:right="0"/>
              <w:jc w:val="center"/>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76FAEEE8" w14:textId="77777777" w:rsidR="0017680A" w:rsidRPr="00C02BC9" w:rsidRDefault="0017680A" w:rsidP="0017680A">
            <w:pPr>
              <w:spacing w:after="0" w:line="259" w:lineRule="auto"/>
              <w:ind w:right="45" w:firstLine="0"/>
              <w:jc w:val="center"/>
              <w:rPr>
                <w:sz w:val="22"/>
              </w:rPr>
            </w:pPr>
            <w:r w:rsidRPr="00C02BC9">
              <w:rPr>
                <w:sz w:val="22"/>
              </w:rPr>
              <w:t xml:space="preserve">Правовое основание </w:t>
            </w:r>
          </w:p>
        </w:tc>
        <w:tc>
          <w:tcPr>
            <w:tcW w:w="9686" w:type="dxa"/>
            <w:gridSpan w:val="2"/>
            <w:tcBorders>
              <w:top w:val="single" w:sz="4" w:space="0" w:color="auto"/>
              <w:left w:val="single" w:sz="4" w:space="0" w:color="auto"/>
              <w:bottom w:val="single" w:sz="4" w:space="0" w:color="auto"/>
              <w:right w:val="single" w:sz="4" w:space="0" w:color="auto"/>
            </w:tcBorders>
          </w:tcPr>
          <w:p w14:paraId="13AC3F95" w14:textId="76B00732" w:rsidR="0017680A" w:rsidRPr="00C02BC9" w:rsidRDefault="0017680A" w:rsidP="0017680A">
            <w:pPr>
              <w:spacing w:after="0" w:line="259" w:lineRule="auto"/>
              <w:ind w:right="44" w:firstLine="0"/>
              <w:jc w:val="center"/>
              <w:rPr>
                <w:sz w:val="22"/>
              </w:rPr>
            </w:pPr>
            <w:r w:rsidRPr="00C02BC9">
              <w:rPr>
                <w:sz w:val="22"/>
              </w:rPr>
              <w:t xml:space="preserve">Согласие Работника на обработку его персональных данных; </w:t>
            </w:r>
          </w:p>
        </w:tc>
      </w:tr>
      <w:tr w:rsidR="0017680A" w:rsidRPr="00C02BC9" w14:paraId="2A50098E" w14:textId="77777777" w:rsidTr="002F1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07"/>
        </w:trPr>
        <w:tc>
          <w:tcPr>
            <w:tcW w:w="564" w:type="dxa"/>
            <w:vMerge/>
            <w:tcBorders>
              <w:top w:val="single" w:sz="4" w:space="0" w:color="auto"/>
              <w:left w:val="single" w:sz="4" w:space="0" w:color="auto"/>
              <w:bottom w:val="single" w:sz="4" w:space="0" w:color="auto"/>
              <w:right w:val="single" w:sz="4" w:space="0" w:color="auto"/>
            </w:tcBorders>
          </w:tcPr>
          <w:p w14:paraId="487704AB" w14:textId="77777777" w:rsidR="0017680A" w:rsidRPr="00C02BC9" w:rsidRDefault="0017680A" w:rsidP="0017680A">
            <w:pPr>
              <w:spacing w:after="0" w:line="259" w:lineRule="auto"/>
              <w:ind w:right="0" w:firstLine="0"/>
              <w:jc w:val="center"/>
              <w:rPr>
                <w:sz w:val="22"/>
              </w:rPr>
            </w:pPr>
          </w:p>
        </w:tc>
        <w:tc>
          <w:tcPr>
            <w:tcW w:w="2083" w:type="dxa"/>
            <w:vMerge/>
            <w:tcBorders>
              <w:top w:val="single" w:sz="4" w:space="0" w:color="auto"/>
              <w:left w:val="single" w:sz="4" w:space="0" w:color="auto"/>
              <w:bottom w:val="single" w:sz="4" w:space="0" w:color="auto"/>
              <w:right w:val="single" w:sz="4" w:space="0" w:color="auto"/>
            </w:tcBorders>
          </w:tcPr>
          <w:p w14:paraId="18FAF7B4" w14:textId="77777777" w:rsidR="0017680A" w:rsidRPr="00C02BC9" w:rsidRDefault="0017680A" w:rsidP="0017680A">
            <w:pPr>
              <w:spacing w:after="0" w:line="259" w:lineRule="auto"/>
              <w:ind w:right="0" w:firstLine="0"/>
              <w:jc w:val="center"/>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6EFD7739" w14:textId="77777777" w:rsidR="0017680A" w:rsidRPr="00C02BC9" w:rsidRDefault="0017680A" w:rsidP="0017680A">
            <w:pPr>
              <w:spacing w:after="0" w:line="259" w:lineRule="auto"/>
              <w:ind w:right="0" w:firstLine="0"/>
              <w:jc w:val="center"/>
              <w:rPr>
                <w:sz w:val="22"/>
              </w:rPr>
            </w:pPr>
            <w:r w:rsidRPr="00C02BC9">
              <w:rPr>
                <w:sz w:val="22"/>
              </w:rPr>
              <w:t xml:space="preserve">обработки персональных данных </w:t>
            </w:r>
          </w:p>
        </w:tc>
        <w:tc>
          <w:tcPr>
            <w:tcW w:w="9686" w:type="dxa"/>
            <w:gridSpan w:val="2"/>
            <w:tcBorders>
              <w:top w:val="single" w:sz="4" w:space="0" w:color="auto"/>
              <w:left w:val="single" w:sz="4" w:space="0" w:color="auto"/>
              <w:bottom w:val="single" w:sz="4" w:space="0" w:color="auto"/>
              <w:right w:val="single" w:sz="4" w:space="0" w:color="auto"/>
            </w:tcBorders>
          </w:tcPr>
          <w:p w14:paraId="0CD3C6D0" w14:textId="77777777" w:rsidR="0017680A" w:rsidRPr="00C02BC9" w:rsidRDefault="0017680A" w:rsidP="0017680A">
            <w:pPr>
              <w:pStyle w:val="a9"/>
              <w:numPr>
                <w:ilvl w:val="0"/>
                <w:numId w:val="71"/>
              </w:numPr>
              <w:spacing w:after="11" w:line="259" w:lineRule="auto"/>
              <w:ind w:left="480" w:right="58" w:hanging="284"/>
              <w:rPr>
                <w:sz w:val="22"/>
              </w:rPr>
            </w:pPr>
            <w:r w:rsidRPr="00C02BC9">
              <w:rPr>
                <w:sz w:val="22"/>
              </w:rPr>
              <w:t xml:space="preserve">Гражданский кодекс Российской Федерации; </w:t>
            </w:r>
          </w:p>
          <w:p w14:paraId="337ECBD7" w14:textId="77777777" w:rsidR="0017680A" w:rsidRPr="00C02BC9" w:rsidRDefault="0017680A" w:rsidP="0017680A">
            <w:pPr>
              <w:pStyle w:val="a9"/>
              <w:numPr>
                <w:ilvl w:val="0"/>
                <w:numId w:val="71"/>
              </w:numPr>
              <w:spacing w:after="0" w:line="277" w:lineRule="auto"/>
              <w:ind w:left="480" w:right="0" w:hanging="284"/>
              <w:rPr>
                <w:sz w:val="22"/>
              </w:rPr>
            </w:pPr>
            <w:r w:rsidRPr="00C02BC9">
              <w:rPr>
                <w:sz w:val="22"/>
              </w:rPr>
              <w:t xml:space="preserve">Федеральный закон от 27.11.1992 № 4015-1 «Об организации страхового дела в Российской Федерации»; </w:t>
            </w:r>
          </w:p>
          <w:p w14:paraId="29D34D7A" w14:textId="2D4475E9" w:rsidR="0017680A" w:rsidRPr="00C02BC9" w:rsidRDefault="0017680A" w:rsidP="0017680A">
            <w:pPr>
              <w:pStyle w:val="a9"/>
              <w:numPr>
                <w:ilvl w:val="0"/>
                <w:numId w:val="71"/>
              </w:numPr>
              <w:spacing w:after="0" w:line="279" w:lineRule="auto"/>
              <w:ind w:left="480" w:right="0" w:hanging="284"/>
              <w:rPr>
                <w:sz w:val="22"/>
              </w:rPr>
            </w:pPr>
            <w:r w:rsidRPr="00C02BC9">
              <w:rPr>
                <w:sz w:val="22"/>
              </w:rPr>
              <w:t>Необходимость исполнения договора, стороной которого либо выгодоприобретателем или поручителем по которому является субъект персональных данных.</w:t>
            </w:r>
          </w:p>
        </w:tc>
      </w:tr>
      <w:tr w:rsidR="0017680A" w:rsidRPr="00C02BC9" w14:paraId="4675CAF3"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57"/>
        </w:trPr>
        <w:tc>
          <w:tcPr>
            <w:tcW w:w="564" w:type="dxa"/>
            <w:vMerge/>
            <w:tcBorders>
              <w:top w:val="single" w:sz="4" w:space="0" w:color="auto"/>
              <w:left w:val="single" w:sz="4" w:space="0" w:color="auto"/>
              <w:bottom w:val="single" w:sz="4" w:space="0" w:color="auto"/>
              <w:right w:val="single" w:sz="4" w:space="0" w:color="auto"/>
            </w:tcBorders>
          </w:tcPr>
          <w:p w14:paraId="5B8B43F5" w14:textId="77777777" w:rsidR="0017680A" w:rsidRPr="00C02BC9" w:rsidRDefault="0017680A" w:rsidP="0017680A">
            <w:pPr>
              <w:spacing w:after="0" w:line="259" w:lineRule="auto"/>
              <w:ind w:right="0" w:firstLine="0"/>
              <w:jc w:val="center"/>
              <w:rPr>
                <w:sz w:val="22"/>
              </w:rPr>
            </w:pPr>
          </w:p>
        </w:tc>
        <w:tc>
          <w:tcPr>
            <w:tcW w:w="2083" w:type="dxa"/>
            <w:vMerge/>
            <w:tcBorders>
              <w:top w:val="single" w:sz="4" w:space="0" w:color="auto"/>
              <w:left w:val="single" w:sz="4" w:space="0" w:color="auto"/>
              <w:bottom w:val="single" w:sz="4" w:space="0" w:color="auto"/>
              <w:right w:val="single" w:sz="4" w:space="0" w:color="auto"/>
            </w:tcBorders>
          </w:tcPr>
          <w:p w14:paraId="08BAF0C3" w14:textId="77777777" w:rsidR="0017680A" w:rsidRPr="00C02BC9" w:rsidRDefault="0017680A" w:rsidP="0017680A">
            <w:pPr>
              <w:spacing w:after="0" w:line="259" w:lineRule="auto"/>
              <w:ind w:right="0" w:firstLine="0"/>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06B32BC1" w14:textId="77777777" w:rsidR="0017680A" w:rsidRPr="00C02BC9" w:rsidRDefault="0017680A" w:rsidP="0017680A">
            <w:pPr>
              <w:spacing w:after="0" w:line="259" w:lineRule="auto"/>
              <w:ind w:right="0" w:firstLine="0"/>
              <w:jc w:val="center"/>
              <w:rPr>
                <w:sz w:val="22"/>
              </w:rPr>
            </w:pPr>
            <w:r w:rsidRPr="00C02BC9">
              <w:rPr>
                <w:sz w:val="22"/>
              </w:rPr>
              <w:t>Перечень действий с персональными данными</w:t>
            </w:r>
          </w:p>
        </w:tc>
        <w:tc>
          <w:tcPr>
            <w:tcW w:w="9686" w:type="dxa"/>
            <w:gridSpan w:val="2"/>
            <w:tcBorders>
              <w:top w:val="single" w:sz="4" w:space="0" w:color="auto"/>
              <w:left w:val="single" w:sz="4" w:space="0" w:color="auto"/>
              <w:bottom w:val="single" w:sz="4" w:space="0" w:color="auto"/>
              <w:right w:val="single" w:sz="4" w:space="0" w:color="auto"/>
            </w:tcBorders>
          </w:tcPr>
          <w:p w14:paraId="22A24675" w14:textId="77777777" w:rsidR="0017680A" w:rsidRPr="00C02BC9" w:rsidRDefault="0017680A" w:rsidP="0017680A">
            <w:pPr>
              <w:spacing w:after="11" w:line="259" w:lineRule="auto"/>
              <w:ind w:right="58" w:firstLine="0"/>
              <w:jc w:val="center"/>
              <w:rPr>
                <w:sz w:val="22"/>
              </w:rPr>
            </w:pPr>
            <w:r w:rsidRPr="00C02BC9">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17680A" w:rsidRPr="00C02BC9" w14:paraId="347BA536"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88"/>
        </w:trPr>
        <w:tc>
          <w:tcPr>
            <w:tcW w:w="564" w:type="dxa"/>
            <w:vMerge/>
            <w:tcBorders>
              <w:top w:val="single" w:sz="4" w:space="0" w:color="auto"/>
              <w:left w:val="single" w:sz="4" w:space="0" w:color="auto"/>
              <w:bottom w:val="single" w:sz="4" w:space="0" w:color="auto"/>
              <w:right w:val="single" w:sz="4" w:space="0" w:color="auto"/>
            </w:tcBorders>
          </w:tcPr>
          <w:p w14:paraId="2FF79AF4" w14:textId="77777777" w:rsidR="0017680A" w:rsidRPr="00C02BC9" w:rsidRDefault="0017680A" w:rsidP="0017680A">
            <w:pPr>
              <w:spacing w:after="0" w:line="259" w:lineRule="auto"/>
              <w:ind w:right="0" w:firstLine="0"/>
              <w:jc w:val="center"/>
              <w:rPr>
                <w:sz w:val="22"/>
              </w:rPr>
            </w:pPr>
          </w:p>
        </w:tc>
        <w:tc>
          <w:tcPr>
            <w:tcW w:w="2083" w:type="dxa"/>
            <w:vMerge/>
            <w:tcBorders>
              <w:top w:val="single" w:sz="4" w:space="0" w:color="auto"/>
              <w:left w:val="single" w:sz="4" w:space="0" w:color="auto"/>
              <w:bottom w:val="single" w:sz="4" w:space="0" w:color="auto"/>
              <w:right w:val="single" w:sz="4" w:space="0" w:color="auto"/>
            </w:tcBorders>
          </w:tcPr>
          <w:p w14:paraId="490051D7" w14:textId="77777777" w:rsidR="0017680A" w:rsidRPr="00C02BC9" w:rsidRDefault="0017680A" w:rsidP="0017680A">
            <w:pPr>
              <w:spacing w:after="0" w:line="259" w:lineRule="auto"/>
              <w:ind w:right="0" w:firstLine="0"/>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2C507EB9" w14:textId="77777777" w:rsidR="0017680A" w:rsidRPr="00C02BC9" w:rsidRDefault="0017680A" w:rsidP="0017680A">
            <w:pPr>
              <w:spacing w:after="0" w:line="259" w:lineRule="auto"/>
              <w:ind w:right="0" w:firstLine="0"/>
              <w:jc w:val="center"/>
              <w:rPr>
                <w:sz w:val="22"/>
              </w:rPr>
            </w:pPr>
            <w:r w:rsidRPr="00C02BC9">
              <w:rPr>
                <w:sz w:val="22"/>
              </w:rPr>
              <w:t>Способы обработки</w:t>
            </w:r>
          </w:p>
        </w:tc>
        <w:tc>
          <w:tcPr>
            <w:tcW w:w="9686" w:type="dxa"/>
            <w:gridSpan w:val="2"/>
            <w:tcBorders>
              <w:top w:val="single" w:sz="4" w:space="0" w:color="auto"/>
              <w:left w:val="single" w:sz="4" w:space="0" w:color="auto"/>
              <w:bottom w:val="single" w:sz="4" w:space="0" w:color="auto"/>
              <w:right w:val="single" w:sz="4" w:space="0" w:color="auto"/>
            </w:tcBorders>
          </w:tcPr>
          <w:p w14:paraId="271A3BFA" w14:textId="7963435E" w:rsidR="0017680A" w:rsidRPr="00C02BC9" w:rsidRDefault="0017680A" w:rsidP="0017680A">
            <w:pPr>
              <w:spacing w:after="11" w:line="259" w:lineRule="auto"/>
              <w:ind w:right="58" w:firstLine="0"/>
              <w:jc w:val="center"/>
              <w:rPr>
                <w:sz w:val="22"/>
              </w:rPr>
            </w:pPr>
            <w:r w:rsidRPr="00C02BC9">
              <w:rPr>
                <w:sz w:val="22"/>
              </w:rPr>
              <w:t>Автоматизированная и неавтоматизированная обработка ПДн.</w:t>
            </w:r>
          </w:p>
        </w:tc>
      </w:tr>
      <w:tr w:rsidR="0017680A" w:rsidRPr="00C02BC9" w14:paraId="2D883E7D"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57"/>
        </w:trPr>
        <w:tc>
          <w:tcPr>
            <w:tcW w:w="564" w:type="dxa"/>
            <w:vMerge/>
            <w:tcBorders>
              <w:top w:val="single" w:sz="4" w:space="0" w:color="auto"/>
              <w:left w:val="single" w:sz="4" w:space="0" w:color="auto"/>
              <w:bottom w:val="single" w:sz="4" w:space="0" w:color="auto"/>
              <w:right w:val="single" w:sz="4" w:space="0" w:color="auto"/>
            </w:tcBorders>
          </w:tcPr>
          <w:p w14:paraId="067DD5B9" w14:textId="77777777" w:rsidR="0017680A" w:rsidRPr="00C02BC9" w:rsidRDefault="0017680A" w:rsidP="0017680A">
            <w:pPr>
              <w:spacing w:after="0" w:line="259" w:lineRule="auto"/>
              <w:ind w:right="0" w:firstLine="0"/>
              <w:jc w:val="center"/>
              <w:rPr>
                <w:sz w:val="22"/>
              </w:rPr>
            </w:pPr>
          </w:p>
        </w:tc>
        <w:tc>
          <w:tcPr>
            <w:tcW w:w="2083" w:type="dxa"/>
            <w:vMerge/>
            <w:tcBorders>
              <w:top w:val="single" w:sz="4" w:space="0" w:color="auto"/>
              <w:left w:val="single" w:sz="4" w:space="0" w:color="auto"/>
              <w:bottom w:val="single" w:sz="4" w:space="0" w:color="auto"/>
              <w:right w:val="single" w:sz="4" w:space="0" w:color="auto"/>
            </w:tcBorders>
          </w:tcPr>
          <w:p w14:paraId="247CCA2A" w14:textId="77777777" w:rsidR="0017680A" w:rsidRPr="00C02BC9" w:rsidRDefault="0017680A" w:rsidP="0017680A">
            <w:pPr>
              <w:spacing w:after="0" w:line="259" w:lineRule="auto"/>
              <w:ind w:right="0" w:firstLine="0"/>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62646A53" w14:textId="77777777" w:rsidR="0017680A" w:rsidRPr="00C02BC9" w:rsidRDefault="0017680A" w:rsidP="0017680A">
            <w:pPr>
              <w:spacing w:after="0" w:line="259" w:lineRule="auto"/>
              <w:ind w:right="0" w:firstLine="0"/>
              <w:jc w:val="center"/>
              <w:rPr>
                <w:sz w:val="22"/>
              </w:rPr>
            </w:pPr>
            <w:r w:rsidRPr="00C02BC9">
              <w:rPr>
                <w:sz w:val="22"/>
              </w:rPr>
              <w:t>Сроки обработки</w:t>
            </w:r>
          </w:p>
        </w:tc>
        <w:tc>
          <w:tcPr>
            <w:tcW w:w="9686" w:type="dxa"/>
            <w:gridSpan w:val="2"/>
            <w:tcBorders>
              <w:top w:val="single" w:sz="4" w:space="0" w:color="auto"/>
              <w:left w:val="single" w:sz="4" w:space="0" w:color="auto"/>
              <w:bottom w:val="single" w:sz="4" w:space="0" w:color="auto"/>
              <w:right w:val="single" w:sz="4" w:space="0" w:color="auto"/>
            </w:tcBorders>
          </w:tcPr>
          <w:p w14:paraId="414FCD6A" w14:textId="7D0ACEAC" w:rsidR="0017680A" w:rsidRPr="00C02BC9" w:rsidRDefault="0017680A" w:rsidP="0017680A">
            <w:pPr>
              <w:spacing w:after="0" w:line="240" w:lineRule="auto"/>
              <w:ind w:left="106" w:right="10" w:firstLine="0"/>
              <w:jc w:val="center"/>
              <w:rPr>
                <w:sz w:val="22"/>
              </w:rPr>
            </w:pPr>
            <w:r w:rsidRPr="00C02BC9">
              <w:rPr>
                <w:sz w:val="22"/>
              </w:rPr>
              <w:t>В течение всего срока действия трудового договора с Работником и не более 5 лет после его прекращения, если иное не установлено законодательством РФ.</w:t>
            </w:r>
          </w:p>
        </w:tc>
      </w:tr>
      <w:tr w:rsidR="0017680A" w:rsidRPr="00C02BC9" w14:paraId="67DC96FC"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31"/>
        </w:trPr>
        <w:tc>
          <w:tcPr>
            <w:tcW w:w="564" w:type="dxa"/>
            <w:vMerge w:val="restart"/>
            <w:tcBorders>
              <w:top w:val="single" w:sz="4" w:space="0" w:color="auto"/>
              <w:left w:val="single" w:sz="4" w:space="0" w:color="auto"/>
              <w:bottom w:val="single" w:sz="4" w:space="0" w:color="auto"/>
              <w:right w:val="single" w:sz="4" w:space="0" w:color="auto"/>
            </w:tcBorders>
          </w:tcPr>
          <w:p w14:paraId="5ED21939" w14:textId="3748A6E5" w:rsidR="0017680A" w:rsidRPr="00C02BC9" w:rsidRDefault="0017680A" w:rsidP="0017680A">
            <w:pPr>
              <w:spacing w:after="0" w:line="240" w:lineRule="auto"/>
              <w:ind w:left="3" w:right="0" w:firstLine="0"/>
              <w:jc w:val="center"/>
              <w:rPr>
                <w:b/>
                <w:bCs/>
                <w:sz w:val="22"/>
              </w:rPr>
            </w:pPr>
            <w:r w:rsidRPr="00C02BC9">
              <w:rPr>
                <w:b/>
                <w:bCs/>
                <w:sz w:val="22"/>
              </w:rPr>
              <w:t xml:space="preserve"> 5</w:t>
            </w:r>
          </w:p>
        </w:tc>
        <w:tc>
          <w:tcPr>
            <w:tcW w:w="2104" w:type="dxa"/>
            <w:gridSpan w:val="2"/>
            <w:vMerge w:val="restart"/>
            <w:tcBorders>
              <w:top w:val="single" w:sz="4" w:space="0" w:color="auto"/>
              <w:left w:val="single" w:sz="4" w:space="0" w:color="auto"/>
              <w:bottom w:val="single" w:sz="4" w:space="0" w:color="auto"/>
              <w:right w:val="single" w:sz="4" w:space="0" w:color="auto"/>
            </w:tcBorders>
          </w:tcPr>
          <w:p w14:paraId="3D1E9B6A" w14:textId="77777777" w:rsidR="0017680A" w:rsidRPr="00C02BC9" w:rsidRDefault="0017680A" w:rsidP="0017680A">
            <w:pPr>
              <w:spacing w:after="0" w:line="240" w:lineRule="auto"/>
              <w:ind w:right="9" w:firstLine="0"/>
              <w:jc w:val="center"/>
              <w:rPr>
                <w:b/>
                <w:bCs/>
                <w:sz w:val="22"/>
              </w:rPr>
            </w:pPr>
            <w:r w:rsidRPr="00C02BC9">
              <w:rPr>
                <w:b/>
                <w:bCs/>
                <w:sz w:val="22"/>
              </w:rPr>
              <w:t xml:space="preserve">Обучение </w:t>
            </w:r>
          </w:p>
        </w:tc>
        <w:tc>
          <w:tcPr>
            <w:tcW w:w="2542" w:type="dxa"/>
            <w:gridSpan w:val="2"/>
            <w:tcBorders>
              <w:top w:val="single" w:sz="4" w:space="0" w:color="auto"/>
              <w:left w:val="single" w:sz="4" w:space="0" w:color="auto"/>
              <w:bottom w:val="single" w:sz="4" w:space="0" w:color="auto"/>
              <w:right w:val="single" w:sz="4" w:space="0" w:color="auto"/>
            </w:tcBorders>
          </w:tcPr>
          <w:p w14:paraId="5A3D0713" w14:textId="77777777" w:rsidR="0017680A" w:rsidRPr="00C02BC9" w:rsidRDefault="0017680A" w:rsidP="0017680A">
            <w:pPr>
              <w:spacing w:after="0" w:line="240" w:lineRule="auto"/>
              <w:ind w:right="0" w:firstLine="0"/>
              <w:jc w:val="center"/>
              <w:rPr>
                <w:sz w:val="22"/>
              </w:rPr>
            </w:pPr>
            <w:r w:rsidRPr="00C02BC9">
              <w:rPr>
                <w:sz w:val="22"/>
              </w:rPr>
              <w:t xml:space="preserve">Категории персональных данных </w:t>
            </w:r>
          </w:p>
        </w:tc>
        <w:tc>
          <w:tcPr>
            <w:tcW w:w="9665" w:type="dxa"/>
            <w:tcBorders>
              <w:top w:val="single" w:sz="4" w:space="0" w:color="auto"/>
              <w:left w:val="single" w:sz="4" w:space="0" w:color="auto"/>
              <w:bottom w:val="single" w:sz="4" w:space="0" w:color="auto"/>
              <w:right w:val="single" w:sz="4" w:space="0" w:color="auto"/>
            </w:tcBorders>
          </w:tcPr>
          <w:p w14:paraId="72454E5F" w14:textId="77777777" w:rsidR="0017680A" w:rsidRPr="00C02BC9" w:rsidRDefault="0017680A" w:rsidP="0017680A">
            <w:pPr>
              <w:spacing w:after="0" w:line="240" w:lineRule="auto"/>
              <w:ind w:left="142" w:right="189" w:firstLine="0"/>
              <w:rPr>
                <w:sz w:val="22"/>
              </w:rPr>
            </w:pPr>
            <w:r w:rsidRPr="00C02BC9">
              <w:rPr>
                <w:sz w:val="22"/>
              </w:rPr>
              <w:t xml:space="preserve">Фамилия, имя, отчество; дата и место рождения, адрес места жительства, паспортные данные, в том числе, сведения об адресе регистрации; номер телефона, страховой номер индивидуального лицевого счета. </w:t>
            </w:r>
          </w:p>
        </w:tc>
      </w:tr>
      <w:tr w:rsidR="0017680A" w:rsidRPr="00C02BC9" w14:paraId="4E751217"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022"/>
        </w:trPr>
        <w:tc>
          <w:tcPr>
            <w:tcW w:w="564" w:type="dxa"/>
            <w:vMerge/>
            <w:tcBorders>
              <w:top w:val="single" w:sz="4" w:space="0" w:color="auto"/>
              <w:left w:val="single" w:sz="4" w:space="0" w:color="auto"/>
              <w:bottom w:val="single" w:sz="4" w:space="0" w:color="auto"/>
              <w:right w:val="single" w:sz="4" w:space="0" w:color="auto"/>
            </w:tcBorders>
          </w:tcPr>
          <w:p w14:paraId="149920C9" w14:textId="77777777" w:rsidR="0017680A" w:rsidRPr="00C02BC9" w:rsidRDefault="0017680A" w:rsidP="0017680A">
            <w:pPr>
              <w:spacing w:after="0" w:line="240"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518B6D53" w14:textId="77777777" w:rsidR="0017680A" w:rsidRPr="00C02BC9" w:rsidRDefault="0017680A" w:rsidP="0017680A">
            <w:pPr>
              <w:spacing w:after="0" w:line="240"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6CEDECBB" w14:textId="77777777" w:rsidR="0017680A" w:rsidRPr="00C02BC9" w:rsidRDefault="0017680A" w:rsidP="0017680A">
            <w:pPr>
              <w:spacing w:after="0" w:line="240" w:lineRule="auto"/>
              <w:ind w:left="58" w:right="65" w:firstLine="168"/>
              <w:rPr>
                <w:sz w:val="22"/>
              </w:rPr>
            </w:pPr>
            <w:r w:rsidRPr="00C02BC9">
              <w:rPr>
                <w:sz w:val="22"/>
              </w:rPr>
              <w:t xml:space="preserve">Категории субъектов, персональные данные которых обрабатываются </w:t>
            </w:r>
          </w:p>
        </w:tc>
        <w:tc>
          <w:tcPr>
            <w:tcW w:w="9665" w:type="dxa"/>
            <w:tcBorders>
              <w:top w:val="single" w:sz="4" w:space="0" w:color="auto"/>
              <w:left w:val="single" w:sz="4" w:space="0" w:color="auto"/>
              <w:bottom w:val="single" w:sz="4" w:space="0" w:color="auto"/>
              <w:right w:val="single" w:sz="4" w:space="0" w:color="auto"/>
            </w:tcBorders>
          </w:tcPr>
          <w:p w14:paraId="7E9FAB21" w14:textId="77777777" w:rsidR="0017680A" w:rsidRPr="00C02BC9" w:rsidRDefault="0017680A" w:rsidP="0017680A">
            <w:pPr>
              <w:spacing w:after="0" w:line="240" w:lineRule="auto"/>
              <w:ind w:right="2" w:firstLine="0"/>
              <w:jc w:val="center"/>
              <w:rPr>
                <w:sz w:val="22"/>
              </w:rPr>
            </w:pPr>
            <w:r w:rsidRPr="00C02BC9">
              <w:rPr>
                <w:sz w:val="22"/>
              </w:rPr>
              <w:t xml:space="preserve">Работники Компании. </w:t>
            </w:r>
          </w:p>
        </w:tc>
      </w:tr>
      <w:tr w:rsidR="0017680A" w:rsidRPr="00C02BC9" w14:paraId="12776306"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083"/>
        </w:trPr>
        <w:tc>
          <w:tcPr>
            <w:tcW w:w="564" w:type="dxa"/>
            <w:vMerge/>
            <w:tcBorders>
              <w:top w:val="single" w:sz="4" w:space="0" w:color="auto"/>
              <w:left w:val="single" w:sz="4" w:space="0" w:color="auto"/>
              <w:bottom w:val="single" w:sz="4" w:space="0" w:color="auto"/>
              <w:right w:val="single" w:sz="4" w:space="0" w:color="auto"/>
            </w:tcBorders>
          </w:tcPr>
          <w:p w14:paraId="7C43D4FE" w14:textId="77777777" w:rsidR="0017680A" w:rsidRPr="00C02BC9" w:rsidRDefault="0017680A" w:rsidP="0017680A">
            <w:pPr>
              <w:spacing w:after="0" w:line="240"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514F0FE8" w14:textId="77777777" w:rsidR="0017680A" w:rsidRPr="00C02BC9" w:rsidRDefault="0017680A" w:rsidP="0017680A">
            <w:pPr>
              <w:spacing w:after="0" w:line="240"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61220607" w14:textId="77777777" w:rsidR="0017680A" w:rsidRPr="00C02BC9" w:rsidRDefault="0017680A" w:rsidP="0017680A">
            <w:pPr>
              <w:spacing w:after="0" w:line="240" w:lineRule="auto"/>
              <w:ind w:right="0" w:firstLine="0"/>
              <w:jc w:val="center"/>
              <w:rPr>
                <w:sz w:val="22"/>
              </w:rPr>
            </w:pPr>
            <w:r w:rsidRPr="00C02BC9">
              <w:rPr>
                <w:sz w:val="22"/>
              </w:rPr>
              <w:t xml:space="preserve">Правовое основание обработки персональных </w:t>
            </w:r>
          </w:p>
          <w:p w14:paraId="714E3712" w14:textId="77777777" w:rsidR="0017680A" w:rsidRPr="00C02BC9" w:rsidRDefault="0017680A" w:rsidP="0017680A">
            <w:pPr>
              <w:spacing w:after="0" w:line="240" w:lineRule="auto"/>
              <w:ind w:right="9" w:firstLine="0"/>
              <w:jc w:val="center"/>
              <w:rPr>
                <w:sz w:val="22"/>
              </w:rPr>
            </w:pPr>
            <w:r w:rsidRPr="00C02BC9">
              <w:rPr>
                <w:sz w:val="22"/>
              </w:rPr>
              <w:t xml:space="preserve">данных </w:t>
            </w:r>
          </w:p>
        </w:tc>
        <w:tc>
          <w:tcPr>
            <w:tcW w:w="9665" w:type="dxa"/>
            <w:tcBorders>
              <w:top w:val="single" w:sz="4" w:space="0" w:color="auto"/>
              <w:left w:val="single" w:sz="4" w:space="0" w:color="auto"/>
              <w:bottom w:val="single" w:sz="4" w:space="0" w:color="auto"/>
              <w:right w:val="single" w:sz="4" w:space="0" w:color="auto"/>
            </w:tcBorders>
          </w:tcPr>
          <w:p w14:paraId="60A3A965" w14:textId="00643D4C" w:rsidR="0017680A" w:rsidRPr="00C02BC9" w:rsidRDefault="0017680A" w:rsidP="0017680A">
            <w:pPr>
              <w:pStyle w:val="a9"/>
              <w:numPr>
                <w:ilvl w:val="0"/>
                <w:numId w:val="72"/>
              </w:numPr>
              <w:spacing w:after="0" w:line="240" w:lineRule="auto"/>
              <w:ind w:left="585" w:right="10" w:hanging="283"/>
              <w:jc w:val="left"/>
              <w:rPr>
                <w:sz w:val="22"/>
              </w:rPr>
            </w:pPr>
            <w:r w:rsidRPr="00C02BC9">
              <w:rPr>
                <w:sz w:val="22"/>
              </w:rPr>
              <w:t xml:space="preserve">Согласие Работника на обработку его персональных данных; </w:t>
            </w:r>
          </w:p>
          <w:p w14:paraId="01A66B46" w14:textId="77777777" w:rsidR="0017680A" w:rsidRPr="00C02BC9" w:rsidRDefault="0017680A" w:rsidP="0017680A">
            <w:pPr>
              <w:pStyle w:val="a9"/>
              <w:numPr>
                <w:ilvl w:val="0"/>
                <w:numId w:val="72"/>
              </w:numPr>
              <w:spacing w:after="0" w:line="240" w:lineRule="auto"/>
              <w:ind w:left="585" w:right="9" w:hanging="283"/>
              <w:jc w:val="left"/>
              <w:rPr>
                <w:sz w:val="22"/>
              </w:rPr>
            </w:pPr>
            <w:r w:rsidRPr="00C02BC9">
              <w:rPr>
                <w:sz w:val="22"/>
              </w:rPr>
              <w:t xml:space="preserve">Гражданский кодекс Российской Федерации; </w:t>
            </w:r>
          </w:p>
          <w:p w14:paraId="686E1F43" w14:textId="77777777" w:rsidR="0017680A" w:rsidRPr="00C02BC9" w:rsidRDefault="0017680A" w:rsidP="0017680A">
            <w:pPr>
              <w:pStyle w:val="a9"/>
              <w:numPr>
                <w:ilvl w:val="0"/>
                <w:numId w:val="72"/>
              </w:numPr>
              <w:spacing w:after="0" w:line="240" w:lineRule="auto"/>
              <w:ind w:left="585" w:right="7" w:hanging="283"/>
              <w:jc w:val="left"/>
              <w:rPr>
                <w:sz w:val="22"/>
              </w:rPr>
            </w:pPr>
            <w:r w:rsidRPr="00C02BC9">
              <w:rPr>
                <w:sz w:val="22"/>
              </w:rPr>
              <w:t xml:space="preserve">часть 3 статьи 76 Федерального закона от 29.12.2012 № 273-ФЗ "Об образовании в </w:t>
            </w:r>
          </w:p>
          <w:p w14:paraId="63B24E71" w14:textId="77777777" w:rsidR="0017680A" w:rsidRPr="00C02BC9" w:rsidRDefault="0017680A" w:rsidP="0017680A">
            <w:pPr>
              <w:pStyle w:val="a9"/>
              <w:numPr>
                <w:ilvl w:val="0"/>
                <w:numId w:val="72"/>
              </w:numPr>
              <w:spacing w:after="0" w:line="240" w:lineRule="auto"/>
              <w:ind w:left="585" w:right="10" w:hanging="283"/>
              <w:jc w:val="left"/>
              <w:rPr>
                <w:sz w:val="22"/>
              </w:rPr>
            </w:pPr>
            <w:r w:rsidRPr="00C02BC9">
              <w:rPr>
                <w:sz w:val="22"/>
              </w:rPr>
              <w:t xml:space="preserve">Российской Федерации"; </w:t>
            </w:r>
          </w:p>
          <w:p w14:paraId="4A782914" w14:textId="20904FBF" w:rsidR="0017680A" w:rsidRPr="00C02BC9" w:rsidRDefault="0017680A" w:rsidP="0017680A">
            <w:pPr>
              <w:pStyle w:val="a9"/>
              <w:numPr>
                <w:ilvl w:val="0"/>
                <w:numId w:val="72"/>
              </w:numPr>
              <w:spacing w:after="0" w:line="240" w:lineRule="auto"/>
              <w:ind w:left="585" w:right="0" w:hanging="283"/>
              <w:jc w:val="left"/>
              <w:rPr>
                <w:sz w:val="22"/>
              </w:rPr>
            </w:pPr>
            <w:r w:rsidRPr="00C02BC9">
              <w:rPr>
                <w:sz w:val="22"/>
              </w:rPr>
              <w:t xml:space="preserve">Постановление Правительства Российской Федерации от 24.12.2021 № 2464 "О порядке обучения по охране труда и проверки знания требований охраны труда"; </w:t>
            </w:r>
          </w:p>
          <w:p w14:paraId="7ECCD0E8" w14:textId="77777777" w:rsidR="0017680A" w:rsidRPr="00C02BC9" w:rsidRDefault="0017680A" w:rsidP="0017680A">
            <w:pPr>
              <w:pStyle w:val="a9"/>
              <w:numPr>
                <w:ilvl w:val="0"/>
                <w:numId w:val="72"/>
              </w:numPr>
              <w:spacing w:after="0" w:line="240" w:lineRule="auto"/>
              <w:ind w:left="585" w:right="0" w:hanging="283"/>
              <w:jc w:val="left"/>
              <w:rPr>
                <w:sz w:val="22"/>
              </w:rPr>
            </w:pPr>
            <w:r w:rsidRPr="00C02BC9">
              <w:rPr>
                <w:sz w:val="22"/>
              </w:rPr>
              <w:t xml:space="preserve">Приказ Минобрнауки России от 25.10.2013 № 1185 «Об утверждении примерной формы договора об образовании на обучение по дополнительным образовательным программам». </w:t>
            </w:r>
          </w:p>
        </w:tc>
      </w:tr>
      <w:tr w:rsidR="0017680A" w:rsidRPr="00C02BC9" w14:paraId="644AA6E4"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38"/>
        </w:trPr>
        <w:tc>
          <w:tcPr>
            <w:tcW w:w="564" w:type="dxa"/>
            <w:vMerge/>
            <w:tcBorders>
              <w:top w:val="single" w:sz="4" w:space="0" w:color="auto"/>
              <w:left w:val="single" w:sz="4" w:space="0" w:color="auto"/>
              <w:bottom w:val="single" w:sz="4" w:space="0" w:color="auto"/>
              <w:right w:val="single" w:sz="4" w:space="0" w:color="auto"/>
            </w:tcBorders>
          </w:tcPr>
          <w:p w14:paraId="091E91B5" w14:textId="77777777" w:rsidR="0017680A" w:rsidRPr="00C02BC9" w:rsidRDefault="0017680A" w:rsidP="0017680A">
            <w:pPr>
              <w:spacing w:after="0" w:line="240"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74C88CE4" w14:textId="77777777" w:rsidR="0017680A" w:rsidRPr="00C02BC9" w:rsidRDefault="0017680A" w:rsidP="0017680A">
            <w:pPr>
              <w:spacing w:after="0" w:line="240"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4CD1F340" w14:textId="77777777" w:rsidR="0017680A" w:rsidRPr="00C02BC9" w:rsidRDefault="0017680A" w:rsidP="0017680A">
            <w:pPr>
              <w:spacing w:after="0" w:line="240" w:lineRule="auto"/>
              <w:ind w:left="60" w:right="0" w:firstLine="226"/>
              <w:rPr>
                <w:sz w:val="22"/>
              </w:rPr>
            </w:pPr>
            <w:r w:rsidRPr="00C02BC9">
              <w:rPr>
                <w:sz w:val="22"/>
              </w:rPr>
              <w:t xml:space="preserve">Перечень действий с персональными данными </w:t>
            </w:r>
          </w:p>
        </w:tc>
        <w:tc>
          <w:tcPr>
            <w:tcW w:w="9665" w:type="dxa"/>
            <w:tcBorders>
              <w:top w:val="single" w:sz="4" w:space="0" w:color="auto"/>
              <w:left w:val="single" w:sz="4" w:space="0" w:color="auto"/>
              <w:bottom w:val="single" w:sz="4" w:space="0" w:color="auto"/>
              <w:right w:val="single" w:sz="4" w:space="0" w:color="auto"/>
            </w:tcBorders>
          </w:tcPr>
          <w:p w14:paraId="2D6DB1CC" w14:textId="5B5022A3" w:rsidR="0017680A" w:rsidRPr="00C02BC9" w:rsidRDefault="0017680A" w:rsidP="0017680A">
            <w:pPr>
              <w:spacing w:after="0" w:line="240" w:lineRule="auto"/>
              <w:ind w:left="235" w:right="186" w:hanging="60"/>
              <w:jc w:val="center"/>
              <w:rPr>
                <w:sz w:val="22"/>
              </w:rPr>
            </w:pPr>
            <w:r w:rsidRPr="00C02BC9">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17680A" w:rsidRPr="00C02BC9" w14:paraId="5640A584"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6"/>
        </w:trPr>
        <w:tc>
          <w:tcPr>
            <w:tcW w:w="564" w:type="dxa"/>
            <w:vMerge/>
            <w:tcBorders>
              <w:top w:val="single" w:sz="4" w:space="0" w:color="auto"/>
              <w:left w:val="single" w:sz="4" w:space="0" w:color="auto"/>
              <w:bottom w:val="single" w:sz="4" w:space="0" w:color="auto"/>
              <w:right w:val="single" w:sz="4" w:space="0" w:color="auto"/>
            </w:tcBorders>
          </w:tcPr>
          <w:p w14:paraId="1EF1531E" w14:textId="77777777" w:rsidR="0017680A" w:rsidRPr="00C02BC9" w:rsidRDefault="0017680A" w:rsidP="0017680A">
            <w:pPr>
              <w:spacing w:after="0" w:line="240"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2B0E7B05" w14:textId="77777777" w:rsidR="0017680A" w:rsidRPr="00C02BC9" w:rsidRDefault="0017680A" w:rsidP="0017680A">
            <w:pPr>
              <w:spacing w:after="0" w:line="240"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65922F7A" w14:textId="77777777" w:rsidR="0017680A" w:rsidRPr="00C02BC9" w:rsidRDefault="0017680A" w:rsidP="0017680A">
            <w:pPr>
              <w:spacing w:after="0" w:line="240" w:lineRule="auto"/>
              <w:ind w:right="6" w:firstLine="0"/>
              <w:jc w:val="center"/>
              <w:rPr>
                <w:sz w:val="22"/>
              </w:rPr>
            </w:pPr>
            <w:r w:rsidRPr="00C02BC9">
              <w:rPr>
                <w:sz w:val="22"/>
              </w:rPr>
              <w:t xml:space="preserve">Способы обработки </w:t>
            </w:r>
          </w:p>
        </w:tc>
        <w:tc>
          <w:tcPr>
            <w:tcW w:w="9665" w:type="dxa"/>
            <w:tcBorders>
              <w:top w:val="single" w:sz="4" w:space="0" w:color="auto"/>
              <w:left w:val="single" w:sz="4" w:space="0" w:color="auto"/>
              <w:bottom w:val="single" w:sz="4" w:space="0" w:color="auto"/>
              <w:right w:val="single" w:sz="4" w:space="0" w:color="auto"/>
            </w:tcBorders>
          </w:tcPr>
          <w:p w14:paraId="34345228" w14:textId="77777777" w:rsidR="0017680A" w:rsidRPr="00C02BC9" w:rsidRDefault="0017680A" w:rsidP="0017680A">
            <w:pPr>
              <w:spacing w:after="0" w:line="240" w:lineRule="auto"/>
              <w:ind w:right="7" w:firstLine="0"/>
              <w:jc w:val="center"/>
              <w:rPr>
                <w:sz w:val="22"/>
              </w:rPr>
            </w:pPr>
            <w:r w:rsidRPr="00C02BC9">
              <w:rPr>
                <w:sz w:val="22"/>
              </w:rPr>
              <w:t xml:space="preserve">Автоматизированная и неавтоматизированная обработка ПДн. </w:t>
            </w:r>
          </w:p>
        </w:tc>
      </w:tr>
      <w:tr w:rsidR="0017680A" w:rsidRPr="00C02BC9" w14:paraId="0AC90507"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6"/>
        </w:trPr>
        <w:tc>
          <w:tcPr>
            <w:tcW w:w="564" w:type="dxa"/>
            <w:vMerge/>
            <w:tcBorders>
              <w:top w:val="single" w:sz="4" w:space="0" w:color="auto"/>
              <w:left w:val="single" w:sz="4" w:space="0" w:color="auto"/>
              <w:bottom w:val="single" w:sz="4" w:space="0" w:color="auto"/>
              <w:right w:val="single" w:sz="4" w:space="0" w:color="auto"/>
            </w:tcBorders>
          </w:tcPr>
          <w:p w14:paraId="091AA2C1" w14:textId="77777777" w:rsidR="0017680A" w:rsidRPr="00C02BC9" w:rsidRDefault="0017680A" w:rsidP="0017680A">
            <w:pPr>
              <w:spacing w:after="0" w:line="240"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5DE28BDF" w14:textId="77777777" w:rsidR="0017680A" w:rsidRPr="00C02BC9" w:rsidRDefault="0017680A" w:rsidP="0017680A">
            <w:pPr>
              <w:spacing w:after="0" w:line="240"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571CC7F9" w14:textId="77777777" w:rsidR="0017680A" w:rsidRPr="00C02BC9" w:rsidRDefault="0017680A" w:rsidP="0017680A">
            <w:pPr>
              <w:spacing w:after="0" w:line="240" w:lineRule="auto"/>
              <w:ind w:firstLine="0"/>
              <w:jc w:val="center"/>
              <w:rPr>
                <w:sz w:val="22"/>
              </w:rPr>
            </w:pPr>
            <w:r w:rsidRPr="00C02BC9">
              <w:rPr>
                <w:sz w:val="22"/>
              </w:rPr>
              <w:t xml:space="preserve">Сроки обработки </w:t>
            </w:r>
          </w:p>
        </w:tc>
        <w:tc>
          <w:tcPr>
            <w:tcW w:w="9665" w:type="dxa"/>
            <w:tcBorders>
              <w:top w:val="single" w:sz="4" w:space="0" w:color="auto"/>
              <w:left w:val="single" w:sz="4" w:space="0" w:color="auto"/>
              <w:bottom w:val="single" w:sz="4" w:space="0" w:color="auto"/>
              <w:right w:val="single" w:sz="4" w:space="0" w:color="auto"/>
            </w:tcBorders>
          </w:tcPr>
          <w:p w14:paraId="06306CC2" w14:textId="6D1EA767" w:rsidR="0017680A" w:rsidRPr="00C02BC9" w:rsidRDefault="0017680A" w:rsidP="0017680A">
            <w:pPr>
              <w:spacing w:after="0" w:line="240" w:lineRule="auto"/>
              <w:ind w:right="2" w:firstLine="0"/>
              <w:jc w:val="center"/>
              <w:rPr>
                <w:sz w:val="22"/>
              </w:rPr>
            </w:pPr>
            <w:r w:rsidRPr="00C02BC9">
              <w:rPr>
                <w:sz w:val="22"/>
              </w:rPr>
              <w:t>В течение всего срока действия трудового договора с Работником и не более 5 лет после его прекращения, если иное не установлено законодательством РФ.</w:t>
            </w:r>
          </w:p>
        </w:tc>
      </w:tr>
      <w:tr w:rsidR="0017680A" w:rsidRPr="00C02BC9" w14:paraId="5F16167A"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63"/>
        </w:trPr>
        <w:tc>
          <w:tcPr>
            <w:tcW w:w="564" w:type="dxa"/>
            <w:vMerge w:val="restart"/>
            <w:tcBorders>
              <w:top w:val="single" w:sz="4" w:space="0" w:color="auto"/>
              <w:left w:val="single" w:sz="4" w:space="0" w:color="auto"/>
              <w:bottom w:val="single" w:sz="4" w:space="0" w:color="auto"/>
              <w:right w:val="single" w:sz="4" w:space="0" w:color="auto"/>
            </w:tcBorders>
          </w:tcPr>
          <w:p w14:paraId="5CD29A02" w14:textId="3B47F2E1" w:rsidR="0017680A" w:rsidRPr="00C02BC9" w:rsidRDefault="0017680A" w:rsidP="0017680A">
            <w:pPr>
              <w:spacing w:after="0" w:line="259" w:lineRule="auto"/>
              <w:ind w:right="24" w:firstLine="0"/>
              <w:jc w:val="center"/>
              <w:rPr>
                <w:b/>
                <w:bCs/>
                <w:sz w:val="22"/>
              </w:rPr>
            </w:pPr>
            <w:r w:rsidRPr="00C02BC9">
              <w:rPr>
                <w:b/>
                <w:bCs/>
                <w:sz w:val="22"/>
              </w:rPr>
              <w:lastRenderedPageBreak/>
              <w:t xml:space="preserve">6 </w:t>
            </w:r>
          </w:p>
        </w:tc>
        <w:tc>
          <w:tcPr>
            <w:tcW w:w="2104" w:type="dxa"/>
            <w:gridSpan w:val="2"/>
            <w:vMerge w:val="restart"/>
            <w:tcBorders>
              <w:top w:val="single" w:sz="4" w:space="0" w:color="auto"/>
              <w:left w:val="single" w:sz="4" w:space="0" w:color="auto"/>
              <w:bottom w:val="single" w:sz="4" w:space="0" w:color="auto"/>
              <w:right w:val="single" w:sz="4" w:space="0" w:color="auto"/>
            </w:tcBorders>
          </w:tcPr>
          <w:p w14:paraId="28F5BDAE" w14:textId="32089F6B" w:rsidR="0017680A" w:rsidRPr="00C02BC9" w:rsidRDefault="0017680A" w:rsidP="0017680A">
            <w:pPr>
              <w:spacing w:after="1" w:line="277" w:lineRule="auto"/>
              <w:ind w:right="0" w:firstLine="4"/>
              <w:jc w:val="center"/>
              <w:rPr>
                <w:b/>
                <w:bCs/>
                <w:sz w:val="22"/>
              </w:rPr>
            </w:pPr>
            <w:r w:rsidRPr="00C02BC9">
              <w:rPr>
                <w:b/>
                <w:bCs/>
                <w:sz w:val="22"/>
              </w:rPr>
              <w:t>Предоставление сведений в банк для</w:t>
            </w:r>
          </w:p>
          <w:p w14:paraId="571AAB0F" w14:textId="42D1092B" w:rsidR="0017680A" w:rsidRPr="00C02BC9" w:rsidRDefault="00466E9A" w:rsidP="0017680A">
            <w:pPr>
              <w:spacing w:after="21" w:line="259" w:lineRule="auto"/>
              <w:ind w:left="175" w:right="0" w:firstLine="0"/>
              <w:jc w:val="center"/>
              <w:rPr>
                <w:b/>
                <w:bCs/>
                <w:sz w:val="22"/>
              </w:rPr>
            </w:pPr>
            <w:r w:rsidRPr="00C02BC9">
              <w:rPr>
                <w:b/>
                <w:bCs/>
                <w:sz w:val="22"/>
              </w:rPr>
              <w:t>п</w:t>
            </w:r>
            <w:r w:rsidR="0017680A" w:rsidRPr="00C02BC9">
              <w:rPr>
                <w:b/>
                <w:bCs/>
                <w:sz w:val="22"/>
              </w:rPr>
              <w:t>еречисления заработной платы Работнику</w:t>
            </w:r>
          </w:p>
        </w:tc>
        <w:tc>
          <w:tcPr>
            <w:tcW w:w="2542" w:type="dxa"/>
            <w:gridSpan w:val="2"/>
            <w:tcBorders>
              <w:top w:val="single" w:sz="4" w:space="0" w:color="auto"/>
              <w:left w:val="single" w:sz="4" w:space="0" w:color="auto"/>
              <w:bottom w:val="single" w:sz="4" w:space="0" w:color="auto"/>
              <w:right w:val="single" w:sz="4" w:space="0" w:color="auto"/>
            </w:tcBorders>
          </w:tcPr>
          <w:p w14:paraId="35213F7B" w14:textId="77777777" w:rsidR="0017680A" w:rsidRPr="00C02BC9" w:rsidRDefault="0017680A" w:rsidP="0017680A">
            <w:pPr>
              <w:spacing w:after="0" w:line="259" w:lineRule="auto"/>
              <w:ind w:right="0" w:firstLine="0"/>
              <w:jc w:val="center"/>
              <w:rPr>
                <w:sz w:val="22"/>
              </w:rPr>
            </w:pPr>
            <w:r w:rsidRPr="00C02BC9">
              <w:rPr>
                <w:sz w:val="22"/>
              </w:rPr>
              <w:t xml:space="preserve">Категории персональных данных </w:t>
            </w:r>
          </w:p>
        </w:tc>
        <w:tc>
          <w:tcPr>
            <w:tcW w:w="9665" w:type="dxa"/>
            <w:tcBorders>
              <w:top w:val="single" w:sz="4" w:space="0" w:color="auto"/>
              <w:left w:val="single" w:sz="4" w:space="0" w:color="auto"/>
              <w:bottom w:val="single" w:sz="4" w:space="0" w:color="auto"/>
              <w:right w:val="single" w:sz="4" w:space="0" w:color="auto"/>
            </w:tcBorders>
          </w:tcPr>
          <w:p w14:paraId="578D3423" w14:textId="1899712C" w:rsidR="0017680A" w:rsidRPr="00C02BC9" w:rsidRDefault="0017680A" w:rsidP="0017680A">
            <w:pPr>
              <w:spacing w:after="0" w:line="259" w:lineRule="auto"/>
              <w:ind w:left="142" w:right="37" w:firstLine="0"/>
              <w:rPr>
                <w:sz w:val="22"/>
              </w:rPr>
            </w:pPr>
            <w:r w:rsidRPr="00C02BC9">
              <w:rPr>
                <w:sz w:val="22"/>
              </w:rPr>
              <w:t>Фамилия, имя, отчество; дата и место рождения, пол, гражданство, адрес электронной почты, номер телефона, адрес места жительства, паспортные данные, в том числе, сведения об адресе регистрации; данные, содержащиеся в свидетельстве о рождении, должность; реквизиты расчетного счета; реквизиты лицевого счета; реквизиты банковской (платежной) карты; сведения об уполномоченном банке; информация о суммах заработной платы, иных перечислений (премий, компенсаций и т.д.), причитающихся Работнику.</w:t>
            </w:r>
          </w:p>
        </w:tc>
      </w:tr>
      <w:tr w:rsidR="0017680A" w:rsidRPr="00C02BC9" w14:paraId="7B9081A5"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17"/>
        </w:trPr>
        <w:tc>
          <w:tcPr>
            <w:tcW w:w="564" w:type="dxa"/>
            <w:vMerge/>
            <w:tcBorders>
              <w:top w:val="single" w:sz="4" w:space="0" w:color="auto"/>
              <w:left w:val="single" w:sz="4" w:space="0" w:color="auto"/>
              <w:bottom w:val="single" w:sz="4" w:space="0" w:color="auto"/>
              <w:right w:val="single" w:sz="4" w:space="0" w:color="auto"/>
            </w:tcBorders>
          </w:tcPr>
          <w:p w14:paraId="6D693882"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78A9CC88"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2518809C" w14:textId="77777777" w:rsidR="0017680A" w:rsidRPr="00C02BC9" w:rsidRDefault="0017680A" w:rsidP="0017680A">
            <w:pPr>
              <w:spacing w:after="1" w:line="277" w:lineRule="auto"/>
              <w:ind w:left="192" w:right="227" w:firstLine="7"/>
              <w:jc w:val="center"/>
              <w:rPr>
                <w:sz w:val="22"/>
              </w:rPr>
            </w:pPr>
            <w:r w:rsidRPr="00C02BC9">
              <w:rPr>
                <w:sz w:val="22"/>
              </w:rPr>
              <w:t>Категории субъектов, персональные данные которых</w:t>
            </w:r>
          </w:p>
          <w:p w14:paraId="380A963F" w14:textId="77777777" w:rsidR="0017680A" w:rsidRPr="00C02BC9" w:rsidRDefault="0017680A" w:rsidP="0017680A">
            <w:pPr>
              <w:spacing w:after="0" w:line="259" w:lineRule="auto"/>
              <w:ind w:right="35" w:firstLine="0"/>
              <w:jc w:val="center"/>
              <w:rPr>
                <w:sz w:val="22"/>
              </w:rPr>
            </w:pPr>
            <w:r w:rsidRPr="00C02BC9">
              <w:rPr>
                <w:sz w:val="22"/>
              </w:rPr>
              <w:t>обрабатываются</w:t>
            </w:r>
          </w:p>
        </w:tc>
        <w:tc>
          <w:tcPr>
            <w:tcW w:w="9665" w:type="dxa"/>
            <w:tcBorders>
              <w:top w:val="single" w:sz="4" w:space="0" w:color="auto"/>
              <w:left w:val="single" w:sz="4" w:space="0" w:color="auto"/>
              <w:bottom w:val="single" w:sz="4" w:space="0" w:color="auto"/>
              <w:right w:val="single" w:sz="4" w:space="0" w:color="auto"/>
            </w:tcBorders>
          </w:tcPr>
          <w:p w14:paraId="0932C3DC" w14:textId="77777777" w:rsidR="0017680A" w:rsidRPr="00C02BC9" w:rsidRDefault="0017680A" w:rsidP="0017680A">
            <w:pPr>
              <w:spacing w:after="0" w:line="259" w:lineRule="auto"/>
              <w:ind w:right="29" w:firstLine="0"/>
              <w:jc w:val="center"/>
              <w:rPr>
                <w:sz w:val="22"/>
              </w:rPr>
            </w:pPr>
            <w:r w:rsidRPr="00C02BC9">
              <w:rPr>
                <w:sz w:val="22"/>
              </w:rPr>
              <w:t xml:space="preserve">Работники Компании. </w:t>
            </w:r>
          </w:p>
        </w:tc>
      </w:tr>
      <w:tr w:rsidR="0017680A" w:rsidRPr="00C02BC9" w14:paraId="625D72F0"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38"/>
        </w:trPr>
        <w:tc>
          <w:tcPr>
            <w:tcW w:w="564" w:type="dxa"/>
            <w:vMerge/>
            <w:tcBorders>
              <w:top w:val="single" w:sz="4" w:space="0" w:color="auto"/>
              <w:left w:val="single" w:sz="4" w:space="0" w:color="auto"/>
              <w:bottom w:val="single" w:sz="4" w:space="0" w:color="auto"/>
              <w:right w:val="single" w:sz="4" w:space="0" w:color="auto"/>
            </w:tcBorders>
          </w:tcPr>
          <w:p w14:paraId="71CA9604"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03EA1A0F"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46F655A4" w14:textId="77777777" w:rsidR="0017680A" w:rsidRPr="00C02BC9" w:rsidRDefault="0017680A" w:rsidP="0017680A">
            <w:pPr>
              <w:spacing w:after="0" w:line="278" w:lineRule="auto"/>
              <w:ind w:right="0" w:firstLine="0"/>
              <w:jc w:val="center"/>
              <w:rPr>
                <w:sz w:val="22"/>
              </w:rPr>
            </w:pPr>
            <w:r w:rsidRPr="00C02BC9">
              <w:rPr>
                <w:sz w:val="22"/>
              </w:rPr>
              <w:t xml:space="preserve">Правовое основание обработки персональных </w:t>
            </w:r>
          </w:p>
          <w:p w14:paraId="73404426" w14:textId="77777777" w:rsidR="0017680A" w:rsidRPr="00C02BC9" w:rsidRDefault="0017680A" w:rsidP="0017680A">
            <w:pPr>
              <w:spacing w:after="0" w:line="259" w:lineRule="auto"/>
              <w:ind w:right="35" w:firstLine="0"/>
              <w:jc w:val="center"/>
              <w:rPr>
                <w:sz w:val="22"/>
              </w:rPr>
            </w:pPr>
            <w:r w:rsidRPr="00C02BC9">
              <w:rPr>
                <w:sz w:val="22"/>
              </w:rPr>
              <w:t xml:space="preserve">данных </w:t>
            </w:r>
          </w:p>
        </w:tc>
        <w:tc>
          <w:tcPr>
            <w:tcW w:w="9665" w:type="dxa"/>
            <w:tcBorders>
              <w:top w:val="single" w:sz="4" w:space="0" w:color="auto"/>
              <w:left w:val="single" w:sz="4" w:space="0" w:color="auto"/>
              <w:bottom w:val="single" w:sz="4" w:space="0" w:color="auto"/>
              <w:right w:val="single" w:sz="4" w:space="0" w:color="auto"/>
            </w:tcBorders>
          </w:tcPr>
          <w:p w14:paraId="03836244" w14:textId="77777777" w:rsidR="0017680A" w:rsidRPr="00C02BC9" w:rsidRDefault="0017680A" w:rsidP="0017680A">
            <w:pPr>
              <w:spacing w:after="0" w:line="259" w:lineRule="auto"/>
              <w:ind w:right="36" w:firstLine="0"/>
              <w:jc w:val="center"/>
              <w:rPr>
                <w:sz w:val="22"/>
              </w:rPr>
            </w:pPr>
            <w:r w:rsidRPr="00C02BC9">
              <w:rPr>
                <w:sz w:val="22"/>
              </w:rPr>
              <w:t xml:space="preserve">Согласие Работника на обработку его персональных данных. </w:t>
            </w:r>
          </w:p>
        </w:tc>
      </w:tr>
      <w:tr w:rsidR="0017680A" w:rsidRPr="00C02BC9" w14:paraId="1BEC59A1"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38"/>
        </w:trPr>
        <w:tc>
          <w:tcPr>
            <w:tcW w:w="564" w:type="dxa"/>
            <w:vMerge/>
            <w:tcBorders>
              <w:top w:val="single" w:sz="4" w:space="0" w:color="auto"/>
              <w:left w:val="single" w:sz="4" w:space="0" w:color="auto"/>
              <w:bottom w:val="single" w:sz="4" w:space="0" w:color="auto"/>
              <w:right w:val="single" w:sz="4" w:space="0" w:color="auto"/>
            </w:tcBorders>
          </w:tcPr>
          <w:p w14:paraId="360F4FC8"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04748965"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05C7A416" w14:textId="77777777" w:rsidR="0017680A" w:rsidRPr="00C02BC9" w:rsidRDefault="0017680A" w:rsidP="0017680A">
            <w:pPr>
              <w:spacing w:after="0" w:line="259" w:lineRule="auto"/>
              <w:ind w:left="62" w:right="38" w:firstLine="0"/>
              <w:jc w:val="center"/>
              <w:rPr>
                <w:sz w:val="22"/>
              </w:rPr>
            </w:pPr>
            <w:r w:rsidRPr="00C02BC9">
              <w:rPr>
                <w:sz w:val="22"/>
              </w:rPr>
              <w:t xml:space="preserve">Перечень действий с персональными данными </w:t>
            </w:r>
          </w:p>
        </w:tc>
        <w:tc>
          <w:tcPr>
            <w:tcW w:w="9665" w:type="dxa"/>
            <w:tcBorders>
              <w:top w:val="single" w:sz="4" w:space="0" w:color="auto"/>
              <w:left w:val="single" w:sz="4" w:space="0" w:color="auto"/>
              <w:bottom w:val="single" w:sz="4" w:space="0" w:color="auto"/>
              <w:right w:val="single" w:sz="4" w:space="0" w:color="auto"/>
            </w:tcBorders>
          </w:tcPr>
          <w:p w14:paraId="56EEA2E7" w14:textId="77777777" w:rsidR="0017680A" w:rsidRPr="00C02BC9" w:rsidRDefault="0017680A" w:rsidP="0017680A">
            <w:pPr>
              <w:spacing w:after="0" w:line="259" w:lineRule="auto"/>
              <w:ind w:left="107" w:right="186" w:firstLine="0"/>
              <w:rPr>
                <w:sz w:val="22"/>
              </w:rPr>
            </w:pPr>
            <w:r w:rsidRPr="00C02BC9">
              <w:rPr>
                <w:sz w:val="22"/>
              </w:rPr>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17680A" w:rsidRPr="00C02BC9" w14:paraId="48FB8EC8"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6"/>
        </w:trPr>
        <w:tc>
          <w:tcPr>
            <w:tcW w:w="564" w:type="dxa"/>
            <w:vMerge/>
            <w:tcBorders>
              <w:top w:val="single" w:sz="4" w:space="0" w:color="auto"/>
              <w:left w:val="single" w:sz="4" w:space="0" w:color="auto"/>
              <w:bottom w:val="single" w:sz="4" w:space="0" w:color="auto"/>
              <w:right w:val="single" w:sz="4" w:space="0" w:color="auto"/>
            </w:tcBorders>
          </w:tcPr>
          <w:p w14:paraId="55372391"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3F5C66B7"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56DD49AE" w14:textId="77777777" w:rsidR="0017680A" w:rsidRPr="00C02BC9" w:rsidRDefault="0017680A" w:rsidP="0017680A">
            <w:pPr>
              <w:spacing w:after="0" w:line="259" w:lineRule="auto"/>
              <w:ind w:right="32" w:firstLine="0"/>
              <w:jc w:val="center"/>
              <w:rPr>
                <w:sz w:val="22"/>
              </w:rPr>
            </w:pPr>
            <w:r w:rsidRPr="00C02BC9">
              <w:rPr>
                <w:sz w:val="22"/>
              </w:rPr>
              <w:t xml:space="preserve">Способы обработки </w:t>
            </w:r>
          </w:p>
        </w:tc>
        <w:tc>
          <w:tcPr>
            <w:tcW w:w="9665" w:type="dxa"/>
            <w:tcBorders>
              <w:top w:val="single" w:sz="4" w:space="0" w:color="auto"/>
              <w:left w:val="single" w:sz="4" w:space="0" w:color="auto"/>
              <w:bottom w:val="single" w:sz="4" w:space="0" w:color="auto"/>
              <w:right w:val="single" w:sz="4" w:space="0" w:color="auto"/>
            </w:tcBorders>
          </w:tcPr>
          <w:p w14:paraId="026071D4" w14:textId="77777777" w:rsidR="0017680A" w:rsidRPr="00C02BC9" w:rsidRDefault="0017680A" w:rsidP="0017680A">
            <w:pPr>
              <w:spacing w:after="0" w:line="259" w:lineRule="auto"/>
              <w:ind w:right="34" w:firstLine="0"/>
              <w:jc w:val="center"/>
              <w:rPr>
                <w:sz w:val="22"/>
              </w:rPr>
            </w:pPr>
            <w:r w:rsidRPr="00C02BC9">
              <w:rPr>
                <w:sz w:val="22"/>
              </w:rPr>
              <w:t xml:space="preserve">Автоматизированная и неавтоматизированная обработка ПДн. </w:t>
            </w:r>
          </w:p>
        </w:tc>
      </w:tr>
      <w:tr w:rsidR="0017680A" w:rsidRPr="00C02BC9" w14:paraId="63EFA94D"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70"/>
        </w:trPr>
        <w:tc>
          <w:tcPr>
            <w:tcW w:w="564" w:type="dxa"/>
            <w:vMerge/>
            <w:tcBorders>
              <w:top w:val="single" w:sz="4" w:space="0" w:color="auto"/>
              <w:left w:val="single" w:sz="4" w:space="0" w:color="auto"/>
              <w:bottom w:val="single" w:sz="4" w:space="0" w:color="auto"/>
              <w:right w:val="single" w:sz="4" w:space="0" w:color="auto"/>
            </w:tcBorders>
          </w:tcPr>
          <w:p w14:paraId="75A17469"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4DFBC440"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4EA49880" w14:textId="77777777" w:rsidR="0017680A" w:rsidRPr="00C02BC9" w:rsidRDefault="0017680A" w:rsidP="0017680A">
            <w:pPr>
              <w:spacing w:after="0" w:line="259" w:lineRule="auto"/>
              <w:ind w:right="32" w:firstLine="0"/>
              <w:jc w:val="center"/>
              <w:rPr>
                <w:sz w:val="22"/>
              </w:rPr>
            </w:pPr>
            <w:r w:rsidRPr="00C02BC9">
              <w:rPr>
                <w:sz w:val="22"/>
              </w:rPr>
              <w:t xml:space="preserve">Сроки обработки </w:t>
            </w:r>
          </w:p>
        </w:tc>
        <w:tc>
          <w:tcPr>
            <w:tcW w:w="9665" w:type="dxa"/>
            <w:tcBorders>
              <w:top w:val="single" w:sz="4" w:space="0" w:color="auto"/>
              <w:left w:val="single" w:sz="4" w:space="0" w:color="auto"/>
              <w:bottom w:val="single" w:sz="4" w:space="0" w:color="auto"/>
              <w:right w:val="single" w:sz="4" w:space="0" w:color="auto"/>
            </w:tcBorders>
          </w:tcPr>
          <w:p w14:paraId="1B7B4AC2" w14:textId="4F4859C1" w:rsidR="0017680A" w:rsidRPr="00C02BC9" w:rsidRDefault="0017680A" w:rsidP="0017680A">
            <w:pPr>
              <w:spacing w:after="0" w:line="259" w:lineRule="auto"/>
              <w:ind w:right="0" w:firstLine="0"/>
              <w:jc w:val="center"/>
              <w:rPr>
                <w:sz w:val="22"/>
              </w:rPr>
            </w:pPr>
            <w:r w:rsidRPr="00C02BC9">
              <w:rPr>
                <w:sz w:val="22"/>
              </w:rPr>
              <w:t>В течение всего срока действия трудового договора с Работником и не более 5 лет после его прекращения, если иное не установлено законодательством РФ.</w:t>
            </w:r>
          </w:p>
        </w:tc>
      </w:tr>
      <w:tr w:rsidR="0017680A" w:rsidRPr="00C02BC9" w14:paraId="02E0C01B"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4"/>
        </w:trPr>
        <w:tc>
          <w:tcPr>
            <w:tcW w:w="564" w:type="dxa"/>
            <w:vMerge w:val="restart"/>
            <w:tcBorders>
              <w:top w:val="single" w:sz="4" w:space="0" w:color="auto"/>
              <w:left w:val="single" w:sz="4" w:space="0" w:color="auto"/>
              <w:bottom w:val="single" w:sz="4" w:space="0" w:color="auto"/>
              <w:right w:val="single" w:sz="4" w:space="0" w:color="auto"/>
            </w:tcBorders>
          </w:tcPr>
          <w:p w14:paraId="7C3ECAFB" w14:textId="523D6AB8" w:rsidR="0017680A" w:rsidRPr="00C02BC9" w:rsidRDefault="0017680A" w:rsidP="0017680A">
            <w:pPr>
              <w:spacing w:after="0" w:line="259" w:lineRule="auto"/>
              <w:ind w:right="24" w:firstLine="0"/>
              <w:jc w:val="center"/>
              <w:rPr>
                <w:b/>
                <w:bCs/>
                <w:sz w:val="22"/>
              </w:rPr>
            </w:pPr>
            <w:r w:rsidRPr="00C02BC9">
              <w:rPr>
                <w:b/>
                <w:bCs/>
                <w:sz w:val="22"/>
              </w:rPr>
              <w:t xml:space="preserve"> 7</w:t>
            </w:r>
          </w:p>
        </w:tc>
        <w:tc>
          <w:tcPr>
            <w:tcW w:w="2104" w:type="dxa"/>
            <w:gridSpan w:val="2"/>
            <w:vMerge w:val="restart"/>
            <w:tcBorders>
              <w:top w:val="single" w:sz="4" w:space="0" w:color="auto"/>
              <w:left w:val="single" w:sz="4" w:space="0" w:color="auto"/>
              <w:bottom w:val="single" w:sz="4" w:space="0" w:color="auto"/>
              <w:right w:val="single" w:sz="4" w:space="0" w:color="auto"/>
            </w:tcBorders>
          </w:tcPr>
          <w:p w14:paraId="0FFE017D" w14:textId="77777777" w:rsidR="0017680A" w:rsidRPr="00C02BC9" w:rsidRDefault="0017680A" w:rsidP="0017680A">
            <w:pPr>
              <w:spacing w:after="0" w:line="259" w:lineRule="auto"/>
              <w:ind w:right="0" w:firstLine="0"/>
              <w:jc w:val="center"/>
              <w:rPr>
                <w:b/>
                <w:bCs/>
                <w:sz w:val="22"/>
              </w:rPr>
            </w:pPr>
            <w:r w:rsidRPr="00C02BC9">
              <w:rPr>
                <w:b/>
                <w:bCs/>
                <w:sz w:val="22"/>
              </w:rPr>
              <w:t xml:space="preserve">Изготовление личных визиток </w:t>
            </w:r>
          </w:p>
        </w:tc>
        <w:tc>
          <w:tcPr>
            <w:tcW w:w="2542" w:type="dxa"/>
            <w:gridSpan w:val="2"/>
            <w:tcBorders>
              <w:top w:val="single" w:sz="4" w:space="0" w:color="auto"/>
              <w:left w:val="single" w:sz="4" w:space="0" w:color="auto"/>
              <w:bottom w:val="single" w:sz="4" w:space="0" w:color="auto"/>
              <w:right w:val="single" w:sz="4" w:space="0" w:color="auto"/>
            </w:tcBorders>
          </w:tcPr>
          <w:p w14:paraId="1E8BC718" w14:textId="77777777" w:rsidR="0017680A" w:rsidRPr="00C02BC9" w:rsidRDefault="0017680A" w:rsidP="0017680A">
            <w:pPr>
              <w:spacing w:after="0" w:line="259" w:lineRule="auto"/>
              <w:ind w:right="0" w:firstLine="0"/>
              <w:jc w:val="center"/>
              <w:rPr>
                <w:sz w:val="22"/>
              </w:rPr>
            </w:pPr>
            <w:r w:rsidRPr="00C02BC9">
              <w:rPr>
                <w:sz w:val="22"/>
              </w:rPr>
              <w:t xml:space="preserve">Категории персональных данных </w:t>
            </w:r>
          </w:p>
        </w:tc>
        <w:tc>
          <w:tcPr>
            <w:tcW w:w="9665" w:type="dxa"/>
            <w:tcBorders>
              <w:top w:val="single" w:sz="4" w:space="0" w:color="auto"/>
              <w:left w:val="single" w:sz="4" w:space="0" w:color="auto"/>
              <w:bottom w:val="single" w:sz="4" w:space="0" w:color="auto"/>
              <w:right w:val="single" w:sz="4" w:space="0" w:color="auto"/>
            </w:tcBorders>
          </w:tcPr>
          <w:p w14:paraId="73619D69" w14:textId="77777777" w:rsidR="0017680A" w:rsidRPr="00C02BC9" w:rsidRDefault="0017680A" w:rsidP="0017680A">
            <w:pPr>
              <w:spacing w:after="0" w:line="259" w:lineRule="auto"/>
              <w:ind w:right="0" w:firstLine="0"/>
              <w:jc w:val="center"/>
              <w:rPr>
                <w:sz w:val="22"/>
              </w:rPr>
            </w:pPr>
            <w:r w:rsidRPr="00C02BC9">
              <w:rPr>
                <w:sz w:val="22"/>
              </w:rPr>
              <w:t>Фамилия, имя, отчество; номер телефона, адрес электронной почты, место работы, должность.</w:t>
            </w:r>
          </w:p>
        </w:tc>
      </w:tr>
      <w:tr w:rsidR="0017680A" w:rsidRPr="00C02BC9" w14:paraId="1FB78B6A"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14"/>
        </w:trPr>
        <w:tc>
          <w:tcPr>
            <w:tcW w:w="564" w:type="dxa"/>
            <w:vMerge/>
            <w:tcBorders>
              <w:top w:val="single" w:sz="4" w:space="0" w:color="auto"/>
              <w:left w:val="single" w:sz="4" w:space="0" w:color="auto"/>
              <w:bottom w:val="single" w:sz="4" w:space="0" w:color="auto"/>
              <w:right w:val="single" w:sz="4" w:space="0" w:color="auto"/>
            </w:tcBorders>
          </w:tcPr>
          <w:p w14:paraId="03368223"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5D2B2047"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5A823108" w14:textId="77777777" w:rsidR="0017680A" w:rsidRPr="00C02BC9" w:rsidRDefault="0017680A" w:rsidP="0017680A">
            <w:pPr>
              <w:spacing w:after="1" w:line="277" w:lineRule="auto"/>
              <w:ind w:left="192" w:right="227" w:firstLine="7"/>
              <w:jc w:val="center"/>
              <w:rPr>
                <w:sz w:val="22"/>
              </w:rPr>
            </w:pPr>
            <w:r w:rsidRPr="00C02BC9">
              <w:rPr>
                <w:sz w:val="22"/>
              </w:rPr>
              <w:t>Категории субъектов, персональные данные которых</w:t>
            </w:r>
          </w:p>
          <w:p w14:paraId="4F9FF205" w14:textId="77777777" w:rsidR="0017680A" w:rsidRPr="00C02BC9" w:rsidRDefault="0017680A" w:rsidP="0017680A">
            <w:pPr>
              <w:spacing w:after="0" w:line="259" w:lineRule="auto"/>
              <w:ind w:right="35" w:firstLine="0"/>
              <w:jc w:val="center"/>
              <w:rPr>
                <w:sz w:val="22"/>
              </w:rPr>
            </w:pPr>
            <w:r w:rsidRPr="00C02BC9">
              <w:rPr>
                <w:sz w:val="22"/>
              </w:rPr>
              <w:t>обрабатываются</w:t>
            </w:r>
          </w:p>
        </w:tc>
        <w:tc>
          <w:tcPr>
            <w:tcW w:w="9665" w:type="dxa"/>
            <w:tcBorders>
              <w:top w:val="single" w:sz="4" w:space="0" w:color="auto"/>
              <w:left w:val="single" w:sz="4" w:space="0" w:color="auto"/>
              <w:bottom w:val="single" w:sz="4" w:space="0" w:color="auto"/>
              <w:right w:val="single" w:sz="4" w:space="0" w:color="auto"/>
            </w:tcBorders>
          </w:tcPr>
          <w:p w14:paraId="46149C28" w14:textId="77777777" w:rsidR="0017680A" w:rsidRPr="00C02BC9" w:rsidRDefault="0017680A" w:rsidP="0017680A">
            <w:pPr>
              <w:spacing w:after="0" w:line="259" w:lineRule="auto"/>
              <w:ind w:right="29" w:firstLine="0"/>
              <w:jc w:val="center"/>
              <w:rPr>
                <w:sz w:val="22"/>
              </w:rPr>
            </w:pPr>
            <w:r w:rsidRPr="00C02BC9">
              <w:rPr>
                <w:sz w:val="22"/>
              </w:rPr>
              <w:t xml:space="preserve">Работники Компании. </w:t>
            </w:r>
          </w:p>
        </w:tc>
      </w:tr>
      <w:tr w:rsidR="0017680A" w:rsidRPr="00C02BC9" w14:paraId="0B45B40C"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38"/>
        </w:trPr>
        <w:tc>
          <w:tcPr>
            <w:tcW w:w="564" w:type="dxa"/>
            <w:vMerge/>
            <w:tcBorders>
              <w:top w:val="single" w:sz="4" w:space="0" w:color="auto"/>
              <w:left w:val="single" w:sz="4" w:space="0" w:color="auto"/>
              <w:bottom w:val="single" w:sz="4" w:space="0" w:color="auto"/>
              <w:right w:val="single" w:sz="4" w:space="0" w:color="auto"/>
            </w:tcBorders>
          </w:tcPr>
          <w:p w14:paraId="5F6C3606"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5561802F"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187F7C85" w14:textId="77777777" w:rsidR="0017680A" w:rsidRPr="00C02BC9" w:rsidRDefault="0017680A" w:rsidP="0017680A">
            <w:pPr>
              <w:spacing w:after="0" w:line="278" w:lineRule="auto"/>
              <w:ind w:right="0" w:firstLine="0"/>
              <w:jc w:val="center"/>
              <w:rPr>
                <w:sz w:val="22"/>
              </w:rPr>
            </w:pPr>
            <w:r w:rsidRPr="00C02BC9">
              <w:rPr>
                <w:sz w:val="22"/>
              </w:rPr>
              <w:t xml:space="preserve">Правовое основание обработки персональных </w:t>
            </w:r>
          </w:p>
          <w:p w14:paraId="6DD8ADF1" w14:textId="77777777" w:rsidR="0017680A" w:rsidRPr="00C02BC9" w:rsidRDefault="0017680A" w:rsidP="0017680A">
            <w:pPr>
              <w:spacing w:after="0" w:line="259" w:lineRule="auto"/>
              <w:ind w:right="35" w:firstLine="0"/>
              <w:jc w:val="center"/>
              <w:rPr>
                <w:sz w:val="22"/>
              </w:rPr>
            </w:pPr>
            <w:r w:rsidRPr="00C02BC9">
              <w:rPr>
                <w:sz w:val="22"/>
              </w:rPr>
              <w:t xml:space="preserve">данных </w:t>
            </w:r>
          </w:p>
        </w:tc>
        <w:tc>
          <w:tcPr>
            <w:tcW w:w="9665" w:type="dxa"/>
            <w:tcBorders>
              <w:top w:val="single" w:sz="4" w:space="0" w:color="auto"/>
              <w:left w:val="single" w:sz="4" w:space="0" w:color="auto"/>
              <w:bottom w:val="single" w:sz="4" w:space="0" w:color="auto"/>
              <w:right w:val="single" w:sz="4" w:space="0" w:color="auto"/>
            </w:tcBorders>
          </w:tcPr>
          <w:p w14:paraId="2C95D629" w14:textId="77777777" w:rsidR="0017680A" w:rsidRPr="00C02BC9" w:rsidRDefault="0017680A" w:rsidP="0017680A">
            <w:pPr>
              <w:spacing w:after="0" w:line="259" w:lineRule="auto"/>
              <w:ind w:right="36" w:firstLine="0"/>
              <w:jc w:val="center"/>
              <w:rPr>
                <w:sz w:val="22"/>
              </w:rPr>
            </w:pPr>
            <w:r w:rsidRPr="00C02BC9">
              <w:rPr>
                <w:sz w:val="22"/>
              </w:rPr>
              <w:t xml:space="preserve">Согласие Работника на обработку его персональных данных. </w:t>
            </w:r>
          </w:p>
        </w:tc>
      </w:tr>
      <w:tr w:rsidR="0017680A" w:rsidRPr="00C02BC9" w14:paraId="38F76DE8"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38"/>
        </w:trPr>
        <w:tc>
          <w:tcPr>
            <w:tcW w:w="564" w:type="dxa"/>
            <w:vMerge/>
            <w:tcBorders>
              <w:top w:val="single" w:sz="4" w:space="0" w:color="auto"/>
              <w:left w:val="single" w:sz="4" w:space="0" w:color="auto"/>
              <w:bottom w:val="single" w:sz="4" w:space="0" w:color="auto"/>
              <w:right w:val="single" w:sz="4" w:space="0" w:color="auto"/>
            </w:tcBorders>
          </w:tcPr>
          <w:p w14:paraId="0C18D8F9"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30488D2B"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6A5C73C0" w14:textId="77777777" w:rsidR="0017680A" w:rsidRPr="00C02BC9" w:rsidRDefault="0017680A" w:rsidP="0017680A">
            <w:pPr>
              <w:spacing w:after="0" w:line="259" w:lineRule="auto"/>
              <w:ind w:left="34" w:right="0" w:firstLine="226"/>
              <w:rPr>
                <w:sz w:val="22"/>
              </w:rPr>
            </w:pPr>
            <w:r w:rsidRPr="00C02BC9">
              <w:rPr>
                <w:sz w:val="22"/>
              </w:rPr>
              <w:t xml:space="preserve">Перечень действий с персональными данными </w:t>
            </w:r>
          </w:p>
        </w:tc>
        <w:tc>
          <w:tcPr>
            <w:tcW w:w="9665" w:type="dxa"/>
            <w:tcBorders>
              <w:top w:val="single" w:sz="4" w:space="0" w:color="auto"/>
              <w:left w:val="single" w:sz="4" w:space="0" w:color="auto"/>
              <w:bottom w:val="single" w:sz="4" w:space="0" w:color="auto"/>
              <w:right w:val="single" w:sz="4" w:space="0" w:color="auto"/>
            </w:tcBorders>
          </w:tcPr>
          <w:p w14:paraId="77D17160" w14:textId="77777777" w:rsidR="0017680A" w:rsidRPr="00C02BC9" w:rsidRDefault="0017680A" w:rsidP="0017680A">
            <w:pPr>
              <w:spacing w:after="0" w:line="259" w:lineRule="auto"/>
              <w:ind w:left="209" w:right="185" w:hanging="58"/>
              <w:rPr>
                <w:sz w:val="22"/>
              </w:rPr>
            </w:pPr>
            <w:r w:rsidRPr="00C02BC9">
              <w:rPr>
                <w:sz w:val="22"/>
              </w:rPr>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17680A" w:rsidRPr="00C02BC9" w14:paraId="6C0181F8"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8"/>
        </w:trPr>
        <w:tc>
          <w:tcPr>
            <w:tcW w:w="564" w:type="dxa"/>
            <w:vMerge/>
            <w:tcBorders>
              <w:top w:val="single" w:sz="4" w:space="0" w:color="auto"/>
              <w:left w:val="single" w:sz="4" w:space="0" w:color="auto"/>
              <w:bottom w:val="single" w:sz="4" w:space="0" w:color="auto"/>
              <w:right w:val="single" w:sz="4" w:space="0" w:color="auto"/>
            </w:tcBorders>
          </w:tcPr>
          <w:p w14:paraId="074024D7"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42D2117D"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0FF5C9E5" w14:textId="77777777" w:rsidR="0017680A" w:rsidRPr="00C02BC9" w:rsidRDefault="0017680A" w:rsidP="0017680A">
            <w:pPr>
              <w:spacing w:after="0" w:line="259" w:lineRule="auto"/>
              <w:ind w:right="32" w:firstLine="0"/>
              <w:jc w:val="center"/>
              <w:rPr>
                <w:sz w:val="22"/>
              </w:rPr>
            </w:pPr>
            <w:r w:rsidRPr="00C02BC9">
              <w:rPr>
                <w:sz w:val="22"/>
              </w:rPr>
              <w:t xml:space="preserve">Способы обработки </w:t>
            </w:r>
          </w:p>
        </w:tc>
        <w:tc>
          <w:tcPr>
            <w:tcW w:w="9665" w:type="dxa"/>
            <w:tcBorders>
              <w:top w:val="single" w:sz="4" w:space="0" w:color="auto"/>
              <w:left w:val="single" w:sz="4" w:space="0" w:color="auto"/>
              <w:bottom w:val="single" w:sz="4" w:space="0" w:color="auto"/>
              <w:right w:val="single" w:sz="4" w:space="0" w:color="auto"/>
            </w:tcBorders>
          </w:tcPr>
          <w:p w14:paraId="634F15BB" w14:textId="77777777" w:rsidR="0017680A" w:rsidRPr="00C02BC9" w:rsidRDefault="0017680A" w:rsidP="0017680A">
            <w:pPr>
              <w:spacing w:after="0" w:line="259" w:lineRule="auto"/>
              <w:ind w:right="36" w:firstLine="0"/>
              <w:jc w:val="center"/>
              <w:rPr>
                <w:sz w:val="22"/>
              </w:rPr>
            </w:pPr>
            <w:r w:rsidRPr="00C02BC9">
              <w:rPr>
                <w:sz w:val="22"/>
              </w:rPr>
              <w:t xml:space="preserve">Автоматизированная и неавтоматизированная обработка ПДн. </w:t>
            </w:r>
          </w:p>
        </w:tc>
      </w:tr>
      <w:tr w:rsidR="0017680A" w:rsidRPr="00C02BC9" w14:paraId="4EE26338"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62"/>
        </w:trPr>
        <w:tc>
          <w:tcPr>
            <w:tcW w:w="564" w:type="dxa"/>
            <w:vMerge/>
            <w:tcBorders>
              <w:top w:val="single" w:sz="4" w:space="0" w:color="auto"/>
              <w:left w:val="single" w:sz="4" w:space="0" w:color="auto"/>
              <w:bottom w:val="single" w:sz="4" w:space="0" w:color="auto"/>
              <w:right w:val="single" w:sz="4" w:space="0" w:color="auto"/>
            </w:tcBorders>
          </w:tcPr>
          <w:p w14:paraId="10E3FB89"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153574BD"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3ECC3274" w14:textId="77777777" w:rsidR="0017680A" w:rsidRPr="00C02BC9" w:rsidRDefault="0017680A" w:rsidP="0017680A">
            <w:pPr>
              <w:spacing w:after="0" w:line="259" w:lineRule="auto"/>
              <w:ind w:right="32" w:firstLine="0"/>
              <w:jc w:val="center"/>
              <w:rPr>
                <w:sz w:val="22"/>
              </w:rPr>
            </w:pPr>
            <w:r w:rsidRPr="00C02BC9">
              <w:rPr>
                <w:sz w:val="22"/>
              </w:rPr>
              <w:t xml:space="preserve">Сроки обработки </w:t>
            </w:r>
          </w:p>
        </w:tc>
        <w:tc>
          <w:tcPr>
            <w:tcW w:w="9665" w:type="dxa"/>
            <w:tcBorders>
              <w:top w:val="single" w:sz="4" w:space="0" w:color="auto"/>
              <w:left w:val="single" w:sz="4" w:space="0" w:color="auto"/>
              <w:bottom w:val="single" w:sz="4" w:space="0" w:color="auto"/>
              <w:right w:val="single" w:sz="4" w:space="0" w:color="auto"/>
            </w:tcBorders>
          </w:tcPr>
          <w:p w14:paraId="3AB86408" w14:textId="77F0C5E4" w:rsidR="0017680A" w:rsidRPr="00C02BC9" w:rsidRDefault="0017680A" w:rsidP="0017680A">
            <w:pPr>
              <w:spacing w:after="0" w:line="259" w:lineRule="auto"/>
              <w:ind w:right="0" w:firstLine="0"/>
              <w:jc w:val="center"/>
              <w:rPr>
                <w:sz w:val="22"/>
              </w:rPr>
            </w:pPr>
            <w:r w:rsidRPr="00C02BC9">
              <w:rPr>
                <w:sz w:val="22"/>
              </w:rPr>
              <w:t>В течение всего срока действия трудового договора с Работником и не более 5 лет после его прекращения, если иное не установлено законодательством РФ.</w:t>
            </w:r>
          </w:p>
        </w:tc>
      </w:tr>
      <w:tr w:rsidR="0017680A" w:rsidRPr="00C02BC9" w14:paraId="51E25889"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64"/>
        </w:trPr>
        <w:tc>
          <w:tcPr>
            <w:tcW w:w="564" w:type="dxa"/>
            <w:vMerge w:val="restart"/>
            <w:tcBorders>
              <w:top w:val="single" w:sz="4" w:space="0" w:color="auto"/>
              <w:left w:val="single" w:sz="4" w:space="0" w:color="auto"/>
              <w:bottom w:val="single" w:sz="4" w:space="0" w:color="auto"/>
              <w:right w:val="single" w:sz="4" w:space="0" w:color="auto"/>
            </w:tcBorders>
          </w:tcPr>
          <w:p w14:paraId="5E052CCA" w14:textId="1933EB8A" w:rsidR="0017680A" w:rsidRPr="00C02BC9" w:rsidRDefault="0017680A" w:rsidP="0017680A">
            <w:pPr>
              <w:spacing w:after="0" w:line="259" w:lineRule="auto"/>
              <w:ind w:left="106" w:right="0" w:firstLine="0"/>
              <w:jc w:val="left"/>
              <w:rPr>
                <w:b/>
                <w:bCs/>
                <w:sz w:val="22"/>
              </w:rPr>
            </w:pPr>
            <w:r w:rsidRPr="00C02BC9">
              <w:rPr>
                <w:b/>
                <w:bCs/>
                <w:sz w:val="22"/>
              </w:rPr>
              <w:t xml:space="preserve"> 8</w:t>
            </w:r>
          </w:p>
        </w:tc>
        <w:tc>
          <w:tcPr>
            <w:tcW w:w="2104" w:type="dxa"/>
            <w:gridSpan w:val="2"/>
            <w:vMerge w:val="restart"/>
            <w:tcBorders>
              <w:top w:val="single" w:sz="4" w:space="0" w:color="auto"/>
              <w:left w:val="single" w:sz="4" w:space="0" w:color="auto"/>
              <w:bottom w:val="single" w:sz="4" w:space="0" w:color="auto"/>
              <w:right w:val="single" w:sz="4" w:space="0" w:color="auto"/>
            </w:tcBorders>
          </w:tcPr>
          <w:p w14:paraId="2015F693" w14:textId="77777777" w:rsidR="0064242E" w:rsidRPr="00C02BC9" w:rsidRDefault="0064242E" w:rsidP="0064242E">
            <w:pPr>
              <w:widowControl w:val="0"/>
              <w:ind w:left="133" w:right="125" w:firstLine="0"/>
              <w:jc w:val="center"/>
              <w:rPr>
                <w:rFonts w:eastAsia="Calibri"/>
                <w:b/>
                <w:bCs/>
                <w:szCs w:val="24"/>
                <w:lang w:eastAsia="en-US"/>
              </w:rPr>
            </w:pPr>
            <w:r w:rsidRPr="00C02BC9">
              <w:rPr>
                <w:rFonts w:eastAsia="Calibri"/>
                <w:b/>
                <w:bCs/>
                <w:szCs w:val="24"/>
                <w:lang w:eastAsia="en-US"/>
              </w:rPr>
              <w:t>Обеспечение личной безопасности работников и сохранности имущества Оператора,</w:t>
            </w:r>
          </w:p>
          <w:p w14:paraId="05A12206" w14:textId="5722C868" w:rsidR="0064242E" w:rsidRPr="00C02BC9" w:rsidRDefault="0064242E" w:rsidP="0064242E">
            <w:pPr>
              <w:widowControl w:val="0"/>
              <w:ind w:left="133" w:right="125" w:firstLine="0"/>
              <w:jc w:val="center"/>
              <w:rPr>
                <w:rFonts w:eastAsia="Calibri"/>
                <w:b/>
                <w:bCs/>
                <w:szCs w:val="24"/>
                <w:lang w:eastAsia="en-US"/>
              </w:rPr>
            </w:pPr>
            <w:r w:rsidRPr="00C02BC9">
              <w:rPr>
                <w:rFonts w:eastAsia="Calibri"/>
                <w:b/>
                <w:bCs/>
                <w:szCs w:val="24"/>
                <w:lang w:eastAsia="en-US"/>
              </w:rPr>
              <w:t>включая обеспечение пропускного режима в</w:t>
            </w:r>
          </w:p>
          <w:p w14:paraId="562DE6CF" w14:textId="11A2F1A3" w:rsidR="0017680A" w:rsidRPr="00C02BC9" w:rsidRDefault="0064242E" w:rsidP="0064242E">
            <w:pPr>
              <w:spacing w:after="0" w:line="259" w:lineRule="auto"/>
              <w:ind w:left="133" w:right="125" w:firstLine="0"/>
              <w:jc w:val="center"/>
              <w:rPr>
                <w:rFonts w:eastAsia="Calibri"/>
                <w:b/>
                <w:bCs/>
                <w:szCs w:val="24"/>
                <w:lang w:eastAsia="en-US"/>
              </w:rPr>
            </w:pPr>
            <w:r w:rsidRPr="00C02BC9">
              <w:rPr>
                <w:rFonts w:eastAsia="Calibri"/>
                <w:b/>
                <w:bCs/>
                <w:szCs w:val="24"/>
                <w:lang w:eastAsia="en-US"/>
              </w:rPr>
              <w:t>помещения компании Оператора</w:t>
            </w:r>
          </w:p>
        </w:tc>
        <w:tc>
          <w:tcPr>
            <w:tcW w:w="2542" w:type="dxa"/>
            <w:gridSpan w:val="2"/>
            <w:tcBorders>
              <w:top w:val="single" w:sz="4" w:space="0" w:color="auto"/>
              <w:left w:val="single" w:sz="4" w:space="0" w:color="auto"/>
              <w:bottom w:val="single" w:sz="4" w:space="0" w:color="auto"/>
              <w:right w:val="single" w:sz="4" w:space="0" w:color="auto"/>
            </w:tcBorders>
          </w:tcPr>
          <w:p w14:paraId="39FC69BE" w14:textId="77777777" w:rsidR="0017680A" w:rsidRPr="00C02BC9" w:rsidRDefault="0017680A" w:rsidP="0017680A">
            <w:pPr>
              <w:spacing w:after="0" w:line="259" w:lineRule="auto"/>
              <w:ind w:right="0" w:firstLine="0"/>
              <w:jc w:val="center"/>
              <w:rPr>
                <w:sz w:val="22"/>
              </w:rPr>
            </w:pPr>
            <w:r w:rsidRPr="00C02BC9">
              <w:rPr>
                <w:sz w:val="22"/>
              </w:rPr>
              <w:t xml:space="preserve">Категории персональных данных </w:t>
            </w:r>
          </w:p>
        </w:tc>
        <w:tc>
          <w:tcPr>
            <w:tcW w:w="9665" w:type="dxa"/>
            <w:tcBorders>
              <w:top w:val="single" w:sz="4" w:space="0" w:color="auto"/>
              <w:left w:val="single" w:sz="4" w:space="0" w:color="auto"/>
              <w:bottom w:val="single" w:sz="4" w:space="0" w:color="auto"/>
              <w:right w:val="single" w:sz="4" w:space="0" w:color="auto"/>
            </w:tcBorders>
          </w:tcPr>
          <w:p w14:paraId="6CBFFA22" w14:textId="6C6F1BF7" w:rsidR="009164E9" w:rsidRPr="00C02BC9" w:rsidRDefault="0017680A" w:rsidP="005B27AF">
            <w:pPr>
              <w:spacing w:after="0" w:line="259" w:lineRule="auto"/>
              <w:ind w:left="175" w:right="130" w:firstLine="0"/>
              <w:rPr>
                <w:sz w:val="22"/>
              </w:rPr>
            </w:pPr>
            <w:r w:rsidRPr="00C02BC9">
              <w:rPr>
                <w:sz w:val="22"/>
              </w:rPr>
              <w:t>П</w:t>
            </w:r>
            <w:r w:rsidR="009164E9" w:rsidRPr="00C02BC9">
              <w:rPr>
                <w:sz w:val="22"/>
              </w:rPr>
              <w:t>Д</w:t>
            </w:r>
            <w:r w:rsidRPr="00C02BC9">
              <w:rPr>
                <w:sz w:val="22"/>
              </w:rPr>
              <w:t>н Рабо</w:t>
            </w:r>
            <w:r w:rsidR="009164E9" w:rsidRPr="00C02BC9">
              <w:rPr>
                <w:sz w:val="22"/>
              </w:rPr>
              <w:t>т</w:t>
            </w:r>
            <w:r w:rsidRPr="00C02BC9">
              <w:rPr>
                <w:sz w:val="22"/>
              </w:rPr>
              <w:t xml:space="preserve">ников: </w:t>
            </w:r>
            <w:r w:rsidR="009164E9" w:rsidRPr="00C02BC9">
              <w:rPr>
                <w:sz w:val="22"/>
              </w:rPr>
              <w:t xml:space="preserve">фамилия, имя, отчество; данные документа, удостоверяющего личность; дата (число, месяц, год) и место рождения; адрес регистрации; адрес проживания; ИНН, СНИЛС; номер телефона; адрес электронной почты; фотоизображение; видеоизображение; информация об аккаунтах (учетных записях) в социальных сетях, мессенджерах (включая мессенджер </w:t>
            </w:r>
            <w:r w:rsidR="009164E9" w:rsidRPr="00C02BC9">
              <w:rPr>
                <w:b/>
                <w:sz w:val="22"/>
              </w:rPr>
              <w:t>«</w:t>
            </w:r>
            <w:r w:rsidR="009164E9" w:rsidRPr="00C02BC9">
              <w:rPr>
                <w:sz w:val="22"/>
              </w:rPr>
              <w:t>ВКонтакте» и др.); сведения трудовой книжки и все места работы с начала трудовой деятельности (включая военную службу, государственную гражданскую службу, работу по совместительству, предпринимательскую деятельность, замещение должности руководителя (единоличного исполнительного органа) организации и т.п.); дата и причина увольнения (основание прекращения трудового договора), наименование организации, информация о привлечении к дисциплинарной ответственности; информация об участии в судебных процессах, а также о наличии вступивших в законную силу судебных актов в отношении Работника; общие сведения о наличии (отсутствии) судимости и (или) о факте уголовного преследования, либо о факте прекращения уголовного преследования, о факте привлечения к административной ответственности; сведения о наличии полученных и выданных финансовых обязательствах, их статусе и наличии задолженностей по обязательствам (включая данные кредитной истории, если применимо); степень родства (ближайшие родственники – родители, супруги, дети, братья и сестры, включая бывших супругов, информация об их местах работы и занимаемых должностях, а также информация о родственниках, постоянно проживающих за границей и (или) оформляющих документы для выезда на постоянное место жительства в другое государство (их фамилия, имя, отчество, контакты, период проживания за границей)).</w:t>
            </w:r>
          </w:p>
          <w:p w14:paraId="4F69F705" w14:textId="77777777" w:rsidR="009164E9" w:rsidRPr="00C02BC9" w:rsidRDefault="009164E9" w:rsidP="005B27AF">
            <w:pPr>
              <w:spacing w:after="0" w:line="259" w:lineRule="auto"/>
              <w:ind w:left="175" w:right="130" w:firstLine="0"/>
              <w:rPr>
                <w:sz w:val="22"/>
              </w:rPr>
            </w:pPr>
          </w:p>
          <w:p w14:paraId="23716FFF" w14:textId="3D1E9331" w:rsidR="0017680A" w:rsidRPr="00C02BC9" w:rsidRDefault="0017680A" w:rsidP="005B27AF">
            <w:pPr>
              <w:spacing w:after="0" w:line="259" w:lineRule="auto"/>
              <w:ind w:left="175" w:right="130" w:firstLine="0"/>
              <w:rPr>
                <w:sz w:val="22"/>
              </w:rPr>
            </w:pPr>
            <w:r w:rsidRPr="00C02BC9">
              <w:rPr>
                <w:sz w:val="22"/>
              </w:rPr>
              <w:t>ПДн остальных категорий</w:t>
            </w:r>
            <w:r w:rsidR="009164E9" w:rsidRPr="00C02BC9">
              <w:rPr>
                <w:sz w:val="22"/>
              </w:rPr>
              <w:t xml:space="preserve"> субъектов ПДн</w:t>
            </w:r>
            <w:r w:rsidR="004E51CF" w:rsidRPr="00C02BC9">
              <w:rPr>
                <w:sz w:val="22"/>
              </w:rPr>
              <w:t>, чьи данные обрабатываются для этой цели</w:t>
            </w:r>
            <w:r w:rsidR="009164E9" w:rsidRPr="00C02BC9">
              <w:rPr>
                <w:sz w:val="22"/>
              </w:rPr>
              <w:t>: фамилия, имя, отчество; данные документа, удостоверяющего личность; номер телефона; фотоизображение; видеоизображение.</w:t>
            </w:r>
          </w:p>
        </w:tc>
      </w:tr>
      <w:tr w:rsidR="0017680A" w:rsidRPr="00C02BC9" w14:paraId="70318536" w14:textId="77777777" w:rsidTr="005F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98"/>
        </w:trPr>
        <w:tc>
          <w:tcPr>
            <w:tcW w:w="564" w:type="dxa"/>
            <w:vMerge/>
            <w:tcBorders>
              <w:top w:val="single" w:sz="4" w:space="0" w:color="auto"/>
              <w:left w:val="single" w:sz="4" w:space="0" w:color="auto"/>
              <w:bottom w:val="single" w:sz="4" w:space="0" w:color="auto"/>
              <w:right w:val="single" w:sz="4" w:space="0" w:color="auto"/>
            </w:tcBorders>
          </w:tcPr>
          <w:p w14:paraId="736B63DF"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79E3559F"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2158BF75" w14:textId="77777777" w:rsidR="0017680A" w:rsidRPr="00C02BC9" w:rsidRDefault="0017680A" w:rsidP="0017680A">
            <w:pPr>
              <w:spacing w:after="0" w:line="259" w:lineRule="auto"/>
              <w:ind w:left="2" w:right="61" w:firstLine="168"/>
              <w:rPr>
                <w:sz w:val="22"/>
              </w:rPr>
            </w:pPr>
            <w:r w:rsidRPr="00C02BC9">
              <w:rPr>
                <w:sz w:val="22"/>
              </w:rPr>
              <w:t xml:space="preserve">Категории субъектов, персональные данные которых обрабатываются </w:t>
            </w:r>
          </w:p>
        </w:tc>
        <w:tc>
          <w:tcPr>
            <w:tcW w:w="9665" w:type="dxa"/>
            <w:tcBorders>
              <w:top w:val="single" w:sz="4" w:space="0" w:color="auto"/>
              <w:left w:val="single" w:sz="4" w:space="0" w:color="auto"/>
              <w:bottom w:val="single" w:sz="4" w:space="0" w:color="auto"/>
              <w:right w:val="single" w:sz="4" w:space="0" w:color="auto"/>
            </w:tcBorders>
            <w:vAlign w:val="center"/>
          </w:tcPr>
          <w:p w14:paraId="41E102B4" w14:textId="27EAA93C" w:rsidR="0017680A" w:rsidRPr="00C02BC9" w:rsidRDefault="0017680A" w:rsidP="005F5A03">
            <w:pPr>
              <w:spacing w:after="21" w:line="259" w:lineRule="auto"/>
              <w:ind w:left="444" w:right="56" w:firstLine="0"/>
              <w:jc w:val="center"/>
              <w:rPr>
                <w:sz w:val="22"/>
              </w:rPr>
            </w:pPr>
            <w:r w:rsidRPr="00C02BC9">
              <w:rPr>
                <w:sz w:val="22"/>
              </w:rPr>
              <w:t xml:space="preserve">Работники Компании; </w:t>
            </w:r>
            <w:r w:rsidR="005F5A03" w:rsidRPr="00C02BC9">
              <w:rPr>
                <w:sz w:val="22"/>
              </w:rPr>
              <w:t xml:space="preserve">родственники Работников; </w:t>
            </w:r>
            <w:r w:rsidRPr="00C02BC9">
              <w:rPr>
                <w:sz w:val="22"/>
              </w:rPr>
              <w:t>Кандидаты; Клиенты Компании; Контрагенты Компании; Представители Контрагентов Компании; иные посетители территории Компании.</w:t>
            </w:r>
          </w:p>
        </w:tc>
      </w:tr>
      <w:tr w:rsidR="0017680A" w:rsidRPr="00C02BC9" w14:paraId="6463C10D"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11"/>
        </w:trPr>
        <w:tc>
          <w:tcPr>
            <w:tcW w:w="564" w:type="dxa"/>
            <w:vMerge/>
            <w:tcBorders>
              <w:top w:val="single" w:sz="4" w:space="0" w:color="auto"/>
              <w:left w:val="single" w:sz="4" w:space="0" w:color="auto"/>
              <w:bottom w:val="single" w:sz="4" w:space="0" w:color="auto"/>
              <w:right w:val="single" w:sz="4" w:space="0" w:color="auto"/>
            </w:tcBorders>
          </w:tcPr>
          <w:p w14:paraId="36D04FF2"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7097BCF8"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08396FEE" w14:textId="77777777" w:rsidR="0017680A" w:rsidRPr="00C02BC9" w:rsidRDefault="0017680A" w:rsidP="0017680A">
            <w:pPr>
              <w:spacing w:after="0" w:line="278" w:lineRule="auto"/>
              <w:ind w:right="0" w:firstLine="0"/>
              <w:jc w:val="center"/>
              <w:rPr>
                <w:sz w:val="22"/>
              </w:rPr>
            </w:pPr>
            <w:r w:rsidRPr="00C02BC9">
              <w:rPr>
                <w:sz w:val="22"/>
              </w:rPr>
              <w:t xml:space="preserve">Правовое основание обработки персональных </w:t>
            </w:r>
          </w:p>
          <w:p w14:paraId="1E87BE6D" w14:textId="77777777" w:rsidR="0017680A" w:rsidRPr="00C02BC9" w:rsidRDefault="0017680A" w:rsidP="0017680A">
            <w:pPr>
              <w:spacing w:after="0" w:line="259" w:lineRule="auto"/>
              <w:ind w:right="59" w:firstLine="0"/>
              <w:jc w:val="center"/>
              <w:rPr>
                <w:sz w:val="22"/>
              </w:rPr>
            </w:pPr>
            <w:r w:rsidRPr="00C02BC9">
              <w:rPr>
                <w:sz w:val="22"/>
              </w:rPr>
              <w:t xml:space="preserve">данных </w:t>
            </w:r>
          </w:p>
        </w:tc>
        <w:tc>
          <w:tcPr>
            <w:tcW w:w="9665" w:type="dxa"/>
            <w:tcBorders>
              <w:top w:val="single" w:sz="4" w:space="0" w:color="auto"/>
              <w:left w:val="single" w:sz="4" w:space="0" w:color="auto"/>
              <w:bottom w:val="single" w:sz="4" w:space="0" w:color="auto"/>
              <w:right w:val="single" w:sz="4" w:space="0" w:color="auto"/>
            </w:tcBorders>
            <w:vAlign w:val="center"/>
          </w:tcPr>
          <w:p w14:paraId="0F3C41F3" w14:textId="13E081FD" w:rsidR="0017680A" w:rsidRPr="00C02BC9" w:rsidRDefault="0017680A" w:rsidP="0017680A">
            <w:pPr>
              <w:pStyle w:val="a9"/>
              <w:numPr>
                <w:ilvl w:val="0"/>
                <w:numId w:val="67"/>
              </w:numPr>
              <w:tabs>
                <w:tab w:val="left" w:pos="727"/>
              </w:tabs>
              <w:spacing w:after="0" w:line="277" w:lineRule="auto"/>
              <w:ind w:left="727" w:right="0" w:hanging="276"/>
              <w:jc w:val="left"/>
              <w:rPr>
                <w:sz w:val="22"/>
              </w:rPr>
            </w:pPr>
            <w:r w:rsidRPr="00C02BC9">
              <w:rPr>
                <w:sz w:val="22"/>
              </w:rPr>
              <w:t>Согласие субъекта ПДн на обработку его персональных данных;</w:t>
            </w:r>
          </w:p>
          <w:p w14:paraId="386A4679" w14:textId="4B384759" w:rsidR="0017680A" w:rsidRPr="00C02BC9" w:rsidRDefault="0017680A" w:rsidP="0017680A">
            <w:pPr>
              <w:pStyle w:val="a9"/>
              <w:numPr>
                <w:ilvl w:val="0"/>
                <w:numId w:val="67"/>
              </w:numPr>
              <w:tabs>
                <w:tab w:val="left" w:pos="727"/>
              </w:tabs>
              <w:spacing w:after="2" w:line="259" w:lineRule="auto"/>
              <w:ind w:left="727" w:right="29" w:hanging="276"/>
              <w:jc w:val="left"/>
              <w:rPr>
                <w:sz w:val="22"/>
              </w:rPr>
            </w:pPr>
            <w:r w:rsidRPr="00C02BC9">
              <w:rPr>
                <w:sz w:val="22"/>
              </w:rPr>
              <w:t>Обработка ПДн необходима для осуществления прав и законных интересов Компании (п. 7 ч. 1 ст. 6 ФЗ «О персональных данных»).</w:t>
            </w:r>
          </w:p>
          <w:p w14:paraId="588794C9" w14:textId="601E7389" w:rsidR="0017680A" w:rsidRPr="00C02BC9" w:rsidRDefault="0017680A" w:rsidP="0017680A">
            <w:pPr>
              <w:spacing w:after="0" w:line="277" w:lineRule="auto"/>
              <w:ind w:right="0" w:hanging="276"/>
              <w:jc w:val="left"/>
              <w:rPr>
                <w:sz w:val="22"/>
              </w:rPr>
            </w:pPr>
          </w:p>
        </w:tc>
      </w:tr>
      <w:tr w:rsidR="0017680A" w:rsidRPr="00C02BC9" w14:paraId="1C49FF71"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38"/>
        </w:trPr>
        <w:tc>
          <w:tcPr>
            <w:tcW w:w="564" w:type="dxa"/>
            <w:vMerge/>
            <w:tcBorders>
              <w:top w:val="single" w:sz="4" w:space="0" w:color="auto"/>
              <w:left w:val="single" w:sz="4" w:space="0" w:color="auto"/>
              <w:bottom w:val="single" w:sz="4" w:space="0" w:color="auto"/>
              <w:right w:val="single" w:sz="4" w:space="0" w:color="auto"/>
            </w:tcBorders>
          </w:tcPr>
          <w:p w14:paraId="61F20E5A"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1E1D6B7D"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69B15740" w14:textId="77777777" w:rsidR="0017680A" w:rsidRPr="00C02BC9" w:rsidRDefault="0017680A" w:rsidP="0017680A">
            <w:pPr>
              <w:spacing w:after="0" w:line="259" w:lineRule="auto"/>
              <w:ind w:right="0" w:firstLine="0"/>
              <w:jc w:val="center"/>
              <w:rPr>
                <w:sz w:val="22"/>
              </w:rPr>
            </w:pPr>
            <w:r w:rsidRPr="00C02BC9">
              <w:rPr>
                <w:sz w:val="22"/>
              </w:rPr>
              <w:t xml:space="preserve">Перечень действий с персональными данными </w:t>
            </w:r>
          </w:p>
        </w:tc>
        <w:tc>
          <w:tcPr>
            <w:tcW w:w="9665" w:type="dxa"/>
            <w:tcBorders>
              <w:top w:val="single" w:sz="4" w:space="0" w:color="auto"/>
              <w:left w:val="single" w:sz="4" w:space="0" w:color="auto"/>
              <w:bottom w:val="single" w:sz="4" w:space="0" w:color="auto"/>
              <w:right w:val="single" w:sz="4" w:space="0" w:color="auto"/>
            </w:tcBorders>
          </w:tcPr>
          <w:p w14:paraId="536D1EF8" w14:textId="77777777" w:rsidR="0017680A" w:rsidRPr="00C02BC9" w:rsidRDefault="0017680A" w:rsidP="0017680A">
            <w:pPr>
              <w:spacing w:after="0" w:line="259" w:lineRule="auto"/>
              <w:ind w:left="106" w:right="164" w:firstLine="675"/>
              <w:jc w:val="center"/>
              <w:rPr>
                <w:sz w:val="22"/>
              </w:rPr>
            </w:pPr>
            <w:r w:rsidRPr="00C02BC9">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17680A" w:rsidRPr="00C02BC9" w14:paraId="2FAEED49"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6"/>
        </w:trPr>
        <w:tc>
          <w:tcPr>
            <w:tcW w:w="564" w:type="dxa"/>
            <w:vMerge/>
            <w:tcBorders>
              <w:top w:val="single" w:sz="4" w:space="0" w:color="auto"/>
              <w:left w:val="single" w:sz="4" w:space="0" w:color="auto"/>
              <w:bottom w:val="single" w:sz="4" w:space="0" w:color="auto"/>
              <w:right w:val="single" w:sz="4" w:space="0" w:color="auto"/>
            </w:tcBorders>
          </w:tcPr>
          <w:p w14:paraId="5DD94261"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72D46325"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58EC6F76" w14:textId="77777777" w:rsidR="0017680A" w:rsidRPr="00C02BC9" w:rsidRDefault="0017680A" w:rsidP="0017680A">
            <w:pPr>
              <w:spacing w:after="0" w:line="259" w:lineRule="auto"/>
              <w:ind w:right="56" w:firstLine="0"/>
              <w:jc w:val="center"/>
              <w:rPr>
                <w:sz w:val="22"/>
              </w:rPr>
            </w:pPr>
            <w:r w:rsidRPr="00C02BC9">
              <w:rPr>
                <w:sz w:val="22"/>
              </w:rPr>
              <w:t xml:space="preserve">Способы обработки </w:t>
            </w:r>
          </w:p>
        </w:tc>
        <w:tc>
          <w:tcPr>
            <w:tcW w:w="9665" w:type="dxa"/>
            <w:tcBorders>
              <w:top w:val="single" w:sz="4" w:space="0" w:color="auto"/>
              <w:left w:val="single" w:sz="4" w:space="0" w:color="auto"/>
              <w:bottom w:val="single" w:sz="4" w:space="0" w:color="auto"/>
              <w:right w:val="single" w:sz="4" w:space="0" w:color="auto"/>
            </w:tcBorders>
          </w:tcPr>
          <w:p w14:paraId="017CE6CD" w14:textId="77777777" w:rsidR="0017680A" w:rsidRPr="00C02BC9" w:rsidRDefault="0017680A" w:rsidP="0017680A">
            <w:pPr>
              <w:spacing w:after="0" w:line="259" w:lineRule="auto"/>
              <w:ind w:right="58" w:firstLine="0"/>
              <w:jc w:val="center"/>
              <w:rPr>
                <w:sz w:val="22"/>
              </w:rPr>
            </w:pPr>
            <w:r w:rsidRPr="00C02BC9">
              <w:rPr>
                <w:sz w:val="22"/>
              </w:rPr>
              <w:t xml:space="preserve">Автоматизированная и неавтоматизированная обработка ПДн. </w:t>
            </w:r>
          </w:p>
        </w:tc>
      </w:tr>
      <w:tr w:rsidR="0017680A" w:rsidRPr="00C02BC9" w14:paraId="7F9435C9" w14:textId="77777777" w:rsidTr="002568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39"/>
        </w:trPr>
        <w:tc>
          <w:tcPr>
            <w:tcW w:w="564" w:type="dxa"/>
            <w:vMerge/>
            <w:tcBorders>
              <w:top w:val="single" w:sz="4" w:space="0" w:color="auto"/>
              <w:left w:val="single" w:sz="4" w:space="0" w:color="auto"/>
              <w:bottom w:val="single" w:sz="4" w:space="0" w:color="auto"/>
              <w:right w:val="single" w:sz="4" w:space="0" w:color="auto"/>
            </w:tcBorders>
          </w:tcPr>
          <w:p w14:paraId="64D1E6CE"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639057A5"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337F3F31" w14:textId="77777777" w:rsidR="0017680A" w:rsidRPr="00C02BC9" w:rsidRDefault="0017680A" w:rsidP="0017680A">
            <w:pPr>
              <w:spacing w:after="0" w:line="259" w:lineRule="auto"/>
              <w:ind w:right="56" w:firstLine="0"/>
              <w:jc w:val="center"/>
              <w:rPr>
                <w:sz w:val="22"/>
              </w:rPr>
            </w:pPr>
            <w:r w:rsidRPr="00C02BC9">
              <w:rPr>
                <w:sz w:val="22"/>
              </w:rPr>
              <w:t xml:space="preserve">Сроки обработки </w:t>
            </w:r>
          </w:p>
        </w:tc>
        <w:tc>
          <w:tcPr>
            <w:tcW w:w="9665" w:type="dxa"/>
            <w:tcBorders>
              <w:top w:val="single" w:sz="4" w:space="0" w:color="auto"/>
              <w:left w:val="single" w:sz="4" w:space="0" w:color="auto"/>
              <w:bottom w:val="single" w:sz="4" w:space="0" w:color="auto"/>
              <w:right w:val="single" w:sz="4" w:space="0" w:color="auto"/>
            </w:tcBorders>
          </w:tcPr>
          <w:p w14:paraId="33A80402" w14:textId="103D5CD1" w:rsidR="0017680A" w:rsidRPr="00C02BC9" w:rsidRDefault="0017680A" w:rsidP="0017680A">
            <w:pPr>
              <w:spacing w:after="0" w:line="277" w:lineRule="auto"/>
              <w:ind w:left="284" w:right="0" w:hanging="142"/>
              <w:jc w:val="center"/>
              <w:rPr>
                <w:sz w:val="22"/>
              </w:rPr>
            </w:pPr>
            <w:r w:rsidRPr="00C02BC9">
              <w:rPr>
                <w:sz w:val="22"/>
              </w:rPr>
              <w:t>Для Работников: в течение всего срока действия трудового договора с Работником и не более 5 лет после его прекращения, если иное не установлено законодательством РФ.</w:t>
            </w:r>
          </w:p>
          <w:p w14:paraId="4FAE85F6" w14:textId="77777777" w:rsidR="0017680A" w:rsidRPr="00C02BC9" w:rsidRDefault="0017680A" w:rsidP="0017680A">
            <w:pPr>
              <w:spacing w:after="0" w:line="259" w:lineRule="auto"/>
              <w:ind w:left="425" w:right="247" w:firstLine="0"/>
              <w:jc w:val="center"/>
              <w:rPr>
                <w:sz w:val="22"/>
              </w:rPr>
            </w:pPr>
          </w:p>
          <w:p w14:paraId="755601E9" w14:textId="37E237BA" w:rsidR="0017680A" w:rsidRPr="00C02BC9" w:rsidRDefault="0017680A" w:rsidP="0017680A">
            <w:pPr>
              <w:spacing w:after="0" w:line="259" w:lineRule="auto"/>
              <w:ind w:left="425" w:right="247" w:firstLine="0"/>
              <w:jc w:val="center"/>
              <w:rPr>
                <w:sz w:val="22"/>
              </w:rPr>
            </w:pPr>
            <w:r w:rsidRPr="00C02BC9">
              <w:rPr>
                <w:sz w:val="22"/>
              </w:rPr>
              <w:t>Для иных</w:t>
            </w:r>
            <w:r w:rsidR="005F5A03" w:rsidRPr="00C02BC9">
              <w:rPr>
                <w:sz w:val="22"/>
              </w:rPr>
              <w:t xml:space="preserve"> субъектов ПДн</w:t>
            </w:r>
            <w:r w:rsidRPr="00C02BC9">
              <w:rPr>
                <w:sz w:val="22"/>
              </w:rPr>
              <w:t xml:space="preserve">: до достижения цели обработки ПДн, </w:t>
            </w:r>
            <w:r w:rsidR="005F5A03" w:rsidRPr="00C02BC9">
              <w:rPr>
                <w:sz w:val="22"/>
              </w:rPr>
              <w:t xml:space="preserve">но </w:t>
            </w:r>
            <w:r w:rsidRPr="00C02BC9">
              <w:rPr>
                <w:sz w:val="22"/>
              </w:rPr>
              <w:t>не более 3 (трех) лет.</w:t>
            </w:r>
          </w:p>
        </w:tc>
      </w:tr>
      <w:tr w:rsidR="002A6995" w:rsidRPr="00C02BC9" w14:paraId="1B0E9CE6" w14:textId="77777777" w:rsidTr="00122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61"/>
        </w:trPr>
        <w:tc>
          <w:tcPr>
            <w:tcW w:w="564" w:type="dxa"/>
            <w:vMerge w:val="restart"/>
            <w:tcBorders>
              <w:top w:val="single" w:sz="4" w:space="0" w:color="auto"/>
              <w:left w:val="single" w:sz="4" w:space="0" w:color="auto"/>
              <w:right w:val="single" w:sz="4" w:space="0" w:color="auto"/>
            </w:tcBorders>
          </w:tcPr>
          <w:p w14:paraId="73E060D2" w14:textId="5ED5C7DE" w:rsidR="002A6995" w:rsidRPr="00C02BC9" w:rsidRDefault="002A6995" w:rsidP="0017680A">
            <w:pPr>
              <w:spacing w:after="0" w:line="259" w:lineRule="auto"/>
              <w:ind w:left="106" w:right="0" w:firstLine="0"/>
              <w:jc w:val="left"/>
              <w:rPr>
                <w:b/>
                <w:bCs/>
                <w:sz w:val="22"/>
              </w:rPr>
            </w:pPr>
            <w:r w:rsidRPr="00C02BC9">
              <w:rPr>
                <w:sz w:val="22"/>
              </w:rPr>
              <w:t xml:space="preserve"> </w:t>
            </w:r>
            <w:r w:rsidRPr="00C02BC9">
              <w:rPr>
                <w:b/>
                <w:bCs/>
                <w:sz w:val="22"/>
              </w:rPr>
              <w:t>9</w:t>
            </w:r>
          </w:p>
        </w:tc>
        <w:tc>
          <w:tcPr>
            <w:tcW w:w="2104" w:type="dxa"/>
            <w:gridSpan w:val="2"/>
            <w:vMerge w:val="restart"/>
            <w:tcBorders>
              <w:top w:val="single" w:sz="4" w:space="0" w:color="auto"/>
              <w:left w:val="single" w:sz="4" w:space="0" w:color="auto"/>
              <w:right w:val="single" w:sz="4" w:space="0" w:color="auto"/>
            </w:tcBorders>
          </w:tcPr>
          <w:p w14:paraId="01EF3B6C" w14:textId="77777777" w:rsidR="002A6995" w:rsidRPr="00C02BC9" w:rsidRDefault="002A6995" w:rsidP="0017680A">
            <w:pPr>
              <w:spacing w:after="45" w:line="239" w:lineRule="auto"/>
              <w:ind w:right="0" w:firstLine="0"/>
              <w:jc w:val="center"/>
              <w:rPr>
                <w:b/>
                <w:bCs/>
                <w:sz w:val="22"/>
              </w:rPr>
            </w:pPr>
            <w:r w:rsidRPr="00C02BC9">
              <w:rPr>
                <w:b/>
                <w:bCs/>
                <w:sz w:val="22"/>
              </w:rPr>
              <w:t>Оформление и организация</w:t>
            </w:r>
          </w:p>
          <w:p w14:paraId="51C75DB3" w14:textId="77777777" w:rsidR="002A6995" w:rsidRPr="00C02BC9" w:rsidRDefault="002A6995" w:rsidP="0017680A">
            <w:pPr>
              <w:spacing w:after="0" w:line="259" w:lineRule="auto"/>
              <w:ind w:left="7" w:right="0" w:firstLine="187"/>
              <w:jc w:val="center"/>
              <w:rPr>
                <w:b/>
                <w:bCs/>
                <w:sz w:val="22"/>
              </w:rPr>
            </w:pPr>
            <w:r w:rsidRPr="00C02BC9">
              <w:rPr>
                <w:b/>
                <w:bCs/>
                <w:sz w:val="22"/>
              </w:rPr>
              <w:t>командировок и служебных поездок</w:t>
            </w:r>
            <w:r w:rsidRPr="00C02BC9">
              <w:rPr>
                <w:sz w:val="22"/>
              </w:rPr>
              <w:t xml:space="preserve"> </w:t>
            </w:r>
          </w:p>
        </w:tc>
        <w:tc>
          <w:tcPr>
            <w:tcW w:w="2542" w:type="dxa"/>
            <w:gridSpan w:val="2"/>
            <w:tcBorders>
              <w:top w:val="single" w:sz="4" w:space="0" w:color="auto"/>
              <w:left w:val="single" w:sz="4" w:space="0" w:color="auto"/>
              <w:bottom w:val="single" w:sz="4" w:space="0" w:color="auto"/>
              <w:right w:val="single" w:sz="4" w:space="0" w:color="auto"/>
            </w:tcBorders>
          </w:tcPr>
          <w:p w14:paraId="68627019" w14:textId="77777777" w:rsidR="002A6995" w:rsidRPr="00C02BC9" w:rsidRDefault="002A6995" w:rsidP="0017680A">
            <w:pPr>
              <w:spacing w:after="0" w:line="259" w:lineRule="auto"/>
              <w:ind w:right="0" w:firstLine="0"/>
              <w:jc w:val="center"/>
              <w:rPr>
                <w:sz w:val="22"/>
              </w:rPr>
            </w:pPr>
            <w:r w:rsidRPr="00C02BC9">
              <w:rPr>
                <w:sz w:val="22"/>
              </w:rPr>
              <w:t xml:space="preserve">Категории персональных данных </w:t>
            </w:r>
          </w:p>
        </w:tc>
        <w:tc>
          <w:tcPr>
            <w:tcW w:w="9665" w:type="dxa"/>
            <w:tcBorders>
              <w:top w:val="single" w:sz="4" w:space="0" w:color="auto"/>
              <w:left w:val="single" w:sz="4" w:space="0" w:color="auto"/>
              <w:bottom w:val="single" w:sz="4" w:space="0" w:color="auto"/>
              <w:right w:val="single" w:sz="4" w:space="0" w:color="auto"/>
            </w:tcBorders>
          </w:tcPr>
          <w:p w14:paraId="23735849" w14:textId="0DB513E8" w:rsidR="002A6995" w:rsidRPr="00C02BC9" w:rsidRDefault="002A6995" w:rsidP="0017680A">
            <w:pPr>
              <w:spacing w:after="0" w:line="259" w:lineRule="auto"/>
              <w:ind w:left="108" w:right="169" w:firstLine="0"/>
              <w:rPr>
                <w:sz w:val="22"/>
              </w:rPr>
            </w:pPr>
            <w:r w:rsidRPr="00C02BC9">
              <w:rPr>
                <w:sz w:val="22"/>
              </w:rPr>
              <w:t xml:space="preserve">Фамилия, имя, отчество; дата и место рождения, пол, гражданство, паспортные данные, данные документа, удостоверяющего личность за пределами РФ; информация о визах и/или иных миграционных документах; номер телефона, должность. </w:t>
            </w:r>
          </w:p>
        </w:tc>
      </w:tr>
      <w:tr w:rsidR="002A6995" w:rsidRPr="00C02BC9" w14:paraId="337655E0" w14:textId="77777777" w:rsidTr="00122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14"/>
        </w:trPr>
        <w:tc>
          <w:tcPr>
            <w:tcW w:w="564" w:type="dxa"/>
            <w:vMerge/>
            <w:tcBorders>
              <w:left w:val="single" w:sz="4" w:space="0" w:color="auto"/>
              <w:right w:val="single" w:sz="4" w:space="0" w:color="auto"/>
            </w:tcBorders>
          </w:tcPr>
          <w:p w14:paraId="1AA5D5C2" w14:textId="77777777" w:rsidR="002A6995" w:rsidRPr="00C02BC9" w:rsidRDefault="002A6995" w:rsidP="0017680A">
            <w:pPr>
              <w:spacing w:after="160" w:line="259" w:lineRule="auto"/>
              <w:ind w:right="0" w:firstLine="0"/>
              <w:jc w:val="left"/>
              <w:rPr>
                <w:sz w:val="22"/>
              </w:rPr>
            </w:pPr>
          </w:p>
        </w:tc>
        <w:tc>
          <w:tcPr>
            <w:tcW w:w="2104" w:type="dxa"/>
            <w:gridSpan w:val="2"/>
            <w:vMerge/>
            <w:tcBorders>
              <w:left w:val="single" w:sz="4" w:space="0" w:color="auto"/>
              <w:right w:val="single" w:sz="4" w:space="0" w:color="auto"/>
            </w:tcBorders>
          </w:tcPr>
          <w:p w14:paraId="670641C6" w14:textId="77777777" w:rsidR="002A6995" w:rsidRPr="00C02BC9" w:rsidRDefault="002A6995" w:rsidP="0017680A">
            <w:pPr>
              <w:spacing w:after="160" w:line="259" w:lineRule="auto"/>
              <w:ind w:right="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76164203" w14:textId="77777777" w:rsidR="002A6995" w:rsidRPr="00C02BC9" w:rsidRDefault="002A6995" w:rsidP="0017680A">
            <w:pPr>
              <w:spacing w:after="1" w:line="277" w:lineRule="auto"/>
              <w:ind w:left="163" w:right="222" w:firstLine="7"/>
              <w:jc w:val="center"/>
              <w:rPr>
                <w:sz w:val="22"/>
              </w:rPr>
            </w:pPr>
            <w:r w:rsidRPr="00C02BC9">
              <w:rPr>
                <w:sz w:val="22"/>
              </w:rPr>
              <w:t>Категории субъектов, персональные данные которых</w:t>
            </w:r>
          </w:p>
          <w:p w14:paraId="4EEF5B4F" w14:textId="77777777" w:rsidR="002A6995" w:rsidRPr="00C02BC9" w:rsidRDefault="002A6995" w:rsidP="0017680A">
            <w:pPr>
              <w:spacing w:after="0" w:line="259" w:lineRule="auto"/>
              <w:ind w:right="59" w:firstLine="0"/>
              <w:jc w:val="center"/>
              <w:rPr>
                <w:sz w:val="22"/>
              </w:rPr>
            </w:pPr>
            <w:r w:rsidRPr="00C02BC9">
              <w:rPr>
                <w:sz w:val="22"/>
              </w:rPr>
              <w:t>обрабатываются</w:t>
            </w:r>
          </w:p>
        </w:tc>
        <w:tc>
          <w:tcPr>
            <w:tcW w:w="9665" w:type="dxa"/>
            <w:tcBorders>
              <w:top w:val="single" w:sz="4" w:space="0" w:color="auto"/>
              <w:left w:val="single" w:sz="4" w:space="0" w:color="auto"/>
              <w:bottom w:val="single" w:sz="4" w:space="0" w:color="auto"/>
              <w:right w:val="single" w:sz="4" w:space="0" w:color="auto"/>
            </w:tcBorders>
          </w:tcPr>
          <w:p w14:paraId="4F8EC708" w14:textId="77777777" w:rsidR="002A6995" w:rsidRPr="00C02BC9" w:rsidRDefault="002A6995" w:rsidP="0017680A">
            <w:pPr>
              <w:spacing w:after="0" w:line="259" w:lineRule="auto"/>
              <w:ind w:right="53" w:firstLine="0"/>
              <w:jc w:val="center"/>
              <w:rPr>
                <w:sz w:val="22"/>
              </w:rPr>
            </w:pPr>
            <w:r w:rsidRPr="00C02BC9">
              <w:rPr>
                <w:sz w:val="22"/>
              </w:rPr>
              <w:t xml:space="preserve">Работники Компании. </w:t>
            </w:r>
          </w:p>
        </w:tc>
      </w:tr>
      <w:tr w:rsidR="002A6995" w:rsidRPr="00C02BC9" w14:paraId="1EE1060A" w14:textId="77777777" w:rsidTr="00122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40"/>
        </w:trPr>
        <w:tc>
          <w:tcPr>
            <w:tcW w:w="564" w:type="dxa"/>
            <w:vMerge/>
            <w:tcBorders>
              <w:left w:val="single" w:sz="4" w:space="0" w:color="auto"/>
              <w:right w:val="single" w:sz="4" w:space="0" w:color="auto"/>
            </w:tcBorders>
          </w:tcPr>
          <w:p w14:paraId="5DC92F4A" w14:textId="77777777" w:rsidR="002A6995" w:rsidRPr="00C02BC9" w:rsidRDefault="002A6995" w:rsidP="0017680A">
            <w:pPr>
              <w:spacing w:after="160" w:line="259" w:lineRule="auto"/>
              <w:ind w:right="0" w:firstLine="0"/>
              <w:jc w:val="left"/>
              <w:rPr>
                <w:sz w:val="22"/>
              </w:rPr>
            </w:pPr>
          </w:p>
        </w:tc>
        <w:tc>
          <w:tcPr>
            <w:tcW w:w="2104" w:type="dxa"/>
            <w:gridSpan w:val="2"/>
            <w:vMerge/>
            <w:tcBorders>
              <w:left w:val="single" w:sz="4" w:space="0" w:color="auto"/>
              <w:right w:val="single" w:sz="4" w:space="0" w:color="auto"/>
            </w:tcBorders>
          </w:tcPr>
          <w:p w14:paraId="0A281D93" w14:textId="77777777" w:rsidR="002A6995" w:rsidRPr="00C02BC9" w:rsidRDefault="002A6995" w:rsidP="0017680A">
            <w:pPr>
              <w:spacing w:after="160" w:line="259" w:lineRule="auto"/>
              <w:ind w:right="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40035543" w14:textId="77777777" w:rsidR="002A6995" w:rsidRPr="00C02BC9" w:rsidRDefault="002A6995" w:rsidP="0017680A">
            <w:pPr>
              <w:spacing w:after="0" w:line="279" w:lineRule="auto"/>
              <w:ind w:right="0" w:firstLine="0"/>
              <w:jc w:val="center"/>
              <w:rPr>
                <w:sz w:val="22"/>
              </w:rPr>
            </w:pPr>
            <w:r w:rsidRPr="00C02BC9">
              <w:rPr>
                <w:sz w:val="22"/>
              </w:rPr>
              <w:t xml:space="preserve">Правовое основание обработки персональных </w:t>
            </w:r>
          </w:p>
          <w:p w14:paraId="5AEAC268" w14:textId="77777777" w:rsidR="002A6995" w:rsidRPr="00C02BC9" w:rsidRDefault="002A6995" w:rsidP="0017680A">
            <w:pPr>
              <w:spacing w:after="0" w:line="259" w:lineRule="auto"/>
              <w:ind w:right="59" w:firstLine="0"/>
              <w:jc w:val="center"/>
              <w:rPr>
                <w:sz w:val="22"/>
              </w:rPr>
            </w:pPr>
            <w:r w:rsidRPr="00C02BC9">
              <w:rPr>
                <w:sz w:val="22"/>
              </w:rPr>
              <w:t xml:space="preserve">данных </w:t>
            </w:r>
          </w:p>
        </w:tc>
        <w:tc>
          <w:tcPr>
            <w:tcW w:w="9665" w:type="dxa"/>
            <w:tcBorders>
              <w:top w:val="single" w:sz="4" w:space="0" w:color="auto"/>
              <w:left w:val="single" w:sz="4" w:space="0" w:color="auto"/>
              <w:bottom w:val="single" w:sz="4" w:space="0" w:color="auto"/>
              <w:right w:val="single" w:sz="4" w:space="0" w:color="auto"/>
            </w:tcBorders>
          </w:tcPr>
          <w:p w14:paraId="7B30EC2A" w14:textId="77777777" w:rsidR="002A6995" w:rsidRPr="00C02BC9" w:rsidRDefault="002A6995" w:rsidP="0017680A">
            <w:pPr>
              <w:spacing w:after="0" w:line="259" w:lineRule="auto"/>
              <w:ind w:right="60" w:firstLine="0"/>
              <w:jc w:val="center"/>
              <w:rPr>
                <w:sz w:val="22"/>
              </w:rPr>
            </w:pPr>
            <w:r w:rsidRPr="00C02BC9">
              <w:rPr>
                <w:sz w:val="22"/>
              </w:rPr>
              <w:t xml:space="preserve">Согласие Работника на обработку его персональных данных. </w:t>
            </w:r>
          </w:p>
        </w:tc>
      </w:tr>
      <w:tr w:rsidR="002A6995" w:rsidRPr="00C02BC9" w14:paraId="5DC78E06" w14:textId="77777777" w:rsidTr="00122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40"/>
        </w:trPr>
        <w:tc>
          <w:tcPr>
            <w:tcW w:w="564" w:type="dxa"/>
            <w:vMerge/>
            <w:tcBorders>
              <w:left w:val="single" w:sz="4" w:space="0" w:color="auto"/>
              <w:right w:val="single" w:sz="4" w:space="0" w:color="auto"/>
            </w:tcBorders>
          </w:tcPr>
          <w:p w14:paraId="39B16DFF" w14:textId="77777777" w:rsidR="002A6995" w:rsidRPr="00C02BC9" w:rsidRDefault="002A6995" w:rsidP="0017680A">
            <w:pPr>
              <w:spacing w:after="160" w:line="259" w:lineRule="auto"/>
              <w:ind w:right="0" w:firstLine="0"/>
              <w:jc w:val="left"/>
              <w:rPr>
                <w:sz w:val="22"/>
              </w:rPr>
            </w:pPr>
          </w:p>
        </w:tc>
        <w:tc>
          <w:tcPr>
            <w:tcW w:w="2104" w:type="dxa"/>
            <w:gridSpan w:val="2"/>
            <w:vMerge/>
            <w:tcBorders>
              <w:left w:val="single" w:sz="4" w:space="0" w:color="auto"/>
              <w:right w:val="single" w:sz="4" w:space="0" w:color="auto"/>
            </w:tcBorders>
          </w:tcPr>
          <w:p w14:paraId="66D5AA99" w14:textId="77777777" w:rsidR="002A6995" w:rsidRPr="00C02BC9" w:rsidRDefault="002A6995" w:rsidP="0017680A">
            <w:pPr>
              <w:spacing w:after="160" w:line="259" w:lineRule="auto"/>
              <w:ind w:right="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2DFE9D0E" w14:textId="77777777" w:rsidR="002A6995" w:rsidRPr="00C02BC9" w:rsidRDefault="002A6995" w:rsidP="0017680A">
            <w:pPr>
              <w:spacing w:after="0" w:line="279" w:lineRule="auto"/>
              <w:ind w:right="0" w:firstLine="0"/>
              <w:jc w:val="center"/>
              <w:rPr>
                <w:sz w:val="22"/>
              </w:rPr>
            </w:pPr>
            <w:r w:rsidRPr="00C02BC9">
              <w:rPr>
                <w:sz w:val="22"/>
              </w:rPr>
              <w:t xml:space="preserve">Перечень действий с персональными данными </w:t>
            </w:r>
          </w:p>
        </w:tc>
        <w:tc>
          <w:tcPr>
            <w:tcW w:w="9665" w:type="dxa"/>
            <w:tcBorders>
              <w:top w:val="single" w:sz="4" w:space="0" w:color="auto"/>
              <w:left w:val="single" w:sz="4" w:space="0" w:color="auto"/>
              <w:bottom w:val="single" w:sz="4" w:space="0" w:color="auto"/>
              <w:right w:val="single" w:sz="4" w:space="0" w:color="auto"/>
            </w:tcBorders>
          </w:tcPr>
          <w:p w14:paraId="1BDBE406" w14:textId="77777777" w:rsidR="002A6995" w:rsidRPr="00C02BC9" w:rsidRDefault="002A6995" w:rsidP="0017680A">
            <w:pPr>
              <w:spacing w:after="0" w:line="259" w:lineRule="auto"/>
              <w:ind w:right="60" w:firstLine="0"/>
              <w:jc w:val="center"/>
              <w:rPr>
                <w:sz w:val="22"/>
              </w:rPr>
            </w:pPr>
            <w:r w:rsidRPr="00C02BC9">
              <w:rPr>
                <w:sz w:val="22"/>
              </w:rPr>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2A6995" w:rsidRPr="00C02BC9" w14:paraId="0044C11F" w14:textId="77777777" w:rsidTr="00122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1"/>
        </w:trPr>
        <w:tc>
          <w:tcPr>
            <w:tcW w:w="564" w:type="dxa"/>
            <w:vMerge/>
            <w:tcBorders>
              <w:left w:val="single" w:sz="4" w:space="0" w:color="auto"/>
              <w:right w:val="single" w:sz="4" w:space="0" w:color="auto"/>
            </w:tcBorders>
          </w:tcPr>
          <w:p w14:paraId="4BA05FD5" w14:textId="77777777" w:rsidR="002A6995" w:rsidRPr="00C02BC9" w:rsidRDefault="002A6995" w:rsidP="0017680A">
            <w:pPr>
              <w:spacing w:after="160" w:line="259" w:lineRule="auto"/>
              <w:ind w:right="0" w:firstLine="0"/>
              <w:jc w:val="left"/>
              <w:rPr>
                <w:sz w:val="22"/>
              </w:rPr>
            </w:pPr>
          </w:p>
        </w:tc>
        <w:tc>
          <w:tcPr>
            <w:tcW w:w="2104" w:type="dxa"/>
            <w:gridSpan w:val="2"/>
            <w:vMerge/>
            <w:tcBorders>
              <w:left w:val="single" w:sz="4" w:space="0" w:color="auto"/>
              <w:right w:val="single" w:sz="4" w:space="0" w:color="auto"/>
            </w:tcBorders>
          </w:tcPr>
          <w:p w14:paraId="62895E8B" w14:textId="77777777" w:rsidR="002A6995" w:rsidRPr="00C02BC9" w:rsidRDefault="002A6995"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4AFCF77A" w14:textId="77777777" w:rsidR="002A6995" w:rsidRPr="00C02BC9" w:rsidRDefault="002A6995" w:rsidP="0017680A">
            <w:pPr>
              <w:spacing w:after="0" w:line="279" w:lineRule="auto"/>
              <w:ind w:right="0" w:firstLine="0"/>
              <w:jc w:val="center"/>
              <w:rPr>
                <w:sz w:val="22"/>
              </w:rPr>
            </w:pPr>
            <w:r w:rsidRPr="00C02BC9">
              <w:rPr>
                <w:sz w:val="22"/>
              </w:rPr>
              <w:t xml:space="preserve">Способы обработки </w:t>
            </w:r>
          </w:p>
        </w:tc>
        <w:tc>
          <w:tcPr>
            <w:tcW w:w="9665" w:type="dxa"/>
            <w:tcBorders>
              <w:top w:val="single" w:sz="4" w:space="0" w:color="auto"/>
              <w:left w:val="single" w:sz="4" w:space="0" w:color="auto"/>
              <w:bottom w:val="single" w:sz="4" w:space="0" w:color="auto"/>
              <w:right w:val="single" w:sz="4" w:space="0" w:color="auto"/>
            </w:tcBorders>
          </w:tcPr>
          <w:p w14:paraId="65AEDC42" w14:textId="77777777" w:rsidR="002A6995" w:rsidRPr="00C02BC9" w:rsidRDefault="002A6995" w:rsidP="0017680A">
            <w:pPr>
              <w:spacing w:after="0" w:line="259" w:lineRule="auto"/>
              <w:ind w:right="60" w:firstLine="0"/>
              <w:jc w:val="center"/>
              <w:rPr>
                <w:sz w:val="22"/>
              </w:rPr>
            </w:pPr>
            <w:r w:rsidRPr="00C02BC9">
              <w:rPr>
                <w:sz w:val="22"/>
              </w:rPr>
              <w:t xml:space="preserve">Автоматизированная и неавтоматизированная обработка ПДн. </w:t>
            </w:r>
          </w:p>
        </w:tc>
      </w:tr>
      <w:tr w:rsidR="002A6995" w:rsidRPr="00C02BC9" w14:paraId="2D55C262" w14:textId="77777777" w:rsidTr="001229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1"/>
        </w:trPr>
        <w:tc>
          <w:tcPr>
            <w:tcW w:w="564" w:type="dxa"/>
            <w:vMerge/>
            <w:tcBorders>
              <w:left w:val="single" w:sz="4" w:space="0" w:color="auto"/>
              <w:bottom w:val="single" w:sz="4" w:space="0" w:color="auto"/>
              <w:right w:val="single" w:sz="4" w:space="0" w:color="auto"/>
            </w:tcBorders>
          </w:tcPr>
          <w:p w14:paraId="2166EA9E" w14:textId="77777777" w:rsidR="002A6995" w:rsidRPr="00C02BC9" w:rsidRDefault="002A6995" w:rsidP="0017680A">
            <w:pPr>
              <w:spacing w:after="160" w:line="259" w:lineRule="auto"/>
              <w:ind w:right="0" w:firstLine="0"/>
              <w:jc w:val="left"/>
              <w:rPr>
                <w:sz w:val="22"/>
              </w:rPr>
            </w:pPr>
          </w:p>
        </w:tc>
        <w:tc>
          <w:tcPr>
            <w:tcW w:w="2104" w:type="dxa"/>
            <w:gridSpan w:val="2"/>
            <w:vMerge/>
            <w:tcBorders>
              <w:left w:val="single" w:sz="4" w:space="0" w:color="auto"/>
              <w:bottom w:val="single" w:sz="4" w:space="0" w:color="auto"/>
              <w:right w:val="single" w:sz="4" w:space="0" w:color="auto"/>
            </w:tcBorders>
          </w:tcPr>
          <w:p w14:paraId="0443838C" w14:textId="77777777" w:rsidR="002A6995" w:rsidRPr="00C02BC9" w:rsidRDefault="002A6995"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2D1A44AA" w14:textId="0F4BB24B" w:rsidR="002A6995" w:rsidRPr="00C02BC9" w:rsidRDefault="002A6995" w:rsidP="0017680A">
            <w:pPr>
              <w:spacing w:after="0" w:line="279" w:lineRule="auto"/>
              <w:ind w:right="0" w:firstLine="0"/>
              <w:jc w:val="center"/>
              <w:rPr>
                <w:sz w:val="22"/>
              </w:rPr>
            </w:pPr>
            <w:r w:rsidRPr="00C02BC9">
              <w:rPr>
                <w:sz w:val="22"/>
              </w:rPr>
              <w:t>Сроки обработки</w:t>
            </w:r>
          </w:p>
        </w:tc>
        <w:tc>
          <w:tcPr>
            <w:tcW w:w="9665" w:type="dxa"/>
            <w:tcBorders>
              <w:top w:val="single" w:sz="4" w:space="0" w:color="auto"/>
              <w:left w:val="single" w:sz="4" w:space="0" w:color="auto"/>
              <w:bottom w:val="single" w:sz="4" w:space="0" w:color="auto"/>
              <w:right w:val="single" w:sz="4" w:space="0" w:color="auto"/>
            </w:tcBorders>
          </w:tcPr>
          <w:p w14:paraId="63C8E713" w14:textId="725F7347" w:rsidR="002A6995" w:rsidRPr="00C02BC9" w:rsidRDefault="002A6995" w:rsidP="00E70CFB">
            <w:pPr>
              <w:spacing w:after="0" w:line="277" w:lineRule="auto"/>
              <w:ind w:left="284" w:right="0" w:hanging="142"/>
              <w:jc w:val="center"/>
              <w:rPr>
                <w:sz w:val="22"/>
              </w:rPr>
            </w:pPr>
            <w:r w:rsidRPr="00C02BC9">
              <w:rPr>
                <w:sz w:val="22"/>
              </w:rPr>
              <w:t>В течение всего срока действия трудового договора с Работником и не более 5 лет после его прекращения, если иное не установлено законодательством РФ.</w:t>
            </w:r>
          </w:p>
        </w:tc>
      </w:tr>
      <w:tr w:rsidR="0017680A" w:rsidRPr="00C02BC9" w14:paraId="474DE6DC"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75"/>
        </w:trPr>
        <w:tc>
          <w:tcPr>
            <w:tcW w:w="564" w:type="dxa"/>
            <w:vMerge w:val="restart"/>
            <w:tcBorders>
              <w:top w:val="single" w:sz="4" w:space="0" w:color="auto"/>
              <w:left w:val="single" w:sz="4" w:space="0" w:color="auto"/>
              <w:bottom w:val="single" w:sz="4" w:space="0" w:color="auto"/>
              <w:right w:val="single" w:sz="4" w:space="0" w:color="auto"/>
            </w:tcBorders>
          </w:tcPr>
          <w:p w14:paraId="68B18060" w14:textId="17C21EF2" w:rsidR="0017680A" w:rsidRPr="00C02BC9" w:rsidRDefault="0017680A" w:rsidP="0017680A">
            <w:pPr>
              <w:spacing w:after="0" w:line="259" w:lineRule="auto"/>
              <w:ind w:left="3" w:right="0" w:firstLine="0"/>
              <w:jc w:val="center"/>
              <w:rPr>
                <w:b/>
                <w:bCs/>
                <w:sz w:val="22"/>
              </w:rPr>
            </w:pPr>
            <w:r w:rsidRPr="00C02BC9">
              <w:rPr>
                <w:b/>
                <w:bCs/>
                <w:sz w:val="22"/>
              </w:rPr>
              <w:t>10</w:t>
            </w:r>
          </w:p>
        </w:tc>
        <w:tc>
          <w:tcPr>
            <w:tcW w:w="2104" w:type="dxa"/>
            <w:gridSpan w:val="2"/>
            <w:vMerge w:val="restart"/>
            <w:tcBorders>
              <w:top w:val="single" w:sz="4" w:space="0" w:color="auto"/>
              <w:left w:val="single" w:sz="4" w:space="0" w:color="auto"/>
              <w:bottom w:val="single" w:sz="4" w:space="0" w:color="auto"/>
              <w:right w:val="single" w:sz="4" w:space="0" w:color="auto"/>
            </w:tcBorders>
          </w:tcPr>
          <w:p w14:paraId="7C96D2F7" w14:textId="77777777" w:rsidR="0017680A" w:rsidRPr="00C02BC9" w:rsidRDefault="0017680A" w:rsidP="0017680A">
            <w:pPr>
              <w:spacing w:after="0" w:line="259" w:lineRule="auto"/>
              <w:ind w:left="132" w:right="0" w:firstLine="0"/>
              <w:jc w:val="left"/>
              <w:rPr>
                <w:b/>
                <w:bCs/>
                <w:sz w:val="22"/>
              </w:rPr>
            </w:pPr>
            <w:r w:rsidRPr="00C02BC9">
              <w:rPr>
                <w:b/>
                <w:bCs/>
                <w:sz w:val="22"/>
              </w:rPr>
              <w:t xml:space="preserve">Подбор персонала </w:t>
            </w:r>
          </w:p>
          <w:p w14:paraId="41285221" w14:textId="77777777" w:rsidR="0017680A" w:rsidRPr="00C02BC9" w:rsidRDefault="0017680A" w:rsidP="0017680A">
            <w:pPr>
              <w:spacing w:after="0" w:line="238" w:lineRule="auto"/>
              <w:ind w:right="0" w:firstLine="0"/>
              <w:jc w:val="center"/>
              <w:rPr>
                <w:b/>
                <w:bCs/>
                <w:sz w:val="22"/>
              </w:rPr>
            </w:pPr>
            <w:r w:rsidRPr="00C02BC9">
              <w:rPr>
                <w:b/>
                <w:bCs/>
                <w:sz w:val="22"/>
              </w:rPr>
              <w:t xml:space="preserve">(соискателей), предварительное обучение </w:t>
            </w:r>
          </w:p>
          <w:p w14:paraId="42E39454" w14:textId="77777777" w:rsidR="0017680A" w:rsidRPr="00C02BC9" w:rsidRDefault="0017680A" w:rsidP="0017680A">
            <w:pPr>
              <w:spacing w:after="0" w:line="238" w:lineRule="auto"/>
              <w:ind w:right="0" w:firstLine="0"/>
              <w:jc w:val="center"/>
              <w:rPr>
                <w:b/>
                <w:bCs/>
                <w:sz w:val="22"/>
              </w:rPr>
            </w:pPr>
            <w:r w:rsidRPr="00C02BC9">
              <w:rPr>
                <w:b/>
                <w:bCs/>
                <w:sz w:val="22"/>
              </w:rPr>
              <w:t xml:space="preserve">(стажировка) и принятие решения о </w:t>
            </w:r>
          </w:p>
          <w:p w14:paraId="2FBE3A46" w14:textId="77777777" w:rsidR="0017680A" w:rsidRPr="00C02BC9" w:rsidRDefault="0017680A" w:rsidP="0017680A">
            <w:pPr>
              <w:spacing w:after="0" w:line="238" w:lineRule="auto"/>
              <w:ind w:right="0" w:firstLine="0"/>
              <w:jc w:val="center"/>
              <w:rPr>
                <w:b/>
                <w:bCs/>
                <w:sz w:val="22"/>
              </w:rPr>
            </w:pPr>
            <w:r w:rsidRPr="00C02BC9">
              <w:rPr>
                <w:b/>
                <w:bCs/>
                <w:sz w:val="22"/>
              </w:rPr>
              <w:t xml:space="preserve">трудоустройстве на вакантные </w:t>
            </w:r>
          </w:p>
          <w:p w14:paraId="2FCE6E84" w14:textId="77777777" w:rsidR="0017680A" w:rsidRPr="00C02BC9" w:rsidRDefault="0017680A" w:rsidP="0017680A">
            <w:pPr>
              <w:spacing w:after="21" w:line="259" w:lineRule="auto"/>
              <w:ind w:right="8" w:firstLine="0"/>
              <w:jc w:val="center"/>
              <w:rPr>
                <w:b/>
                <w:bCs/>
                <w:sz w:val="22"/>
              </w:rPr>
            </w:pPr>
            <w:r w:rsidRPr="00C02BC9">
              <w:rPr>
                <w:b/>
                <w:bCs/>
                <w:sz w:val="22"/>
              </w:rPr>
              <w:t xml:space="preserve">должности </w:t>
            </w:r>
          </w:p>
          <w:p w14:paraId="1D7284B0" w14:textId="77777777" w:rsidR="0017680A" w:rsidRPr="00C02BC9" w:rsidRDefault="0017680A" w:rsidP="0017680A">
            <w:pPr>
              <w:spacing w:after="0" w:line="259" w:lineRule="auto"/>
              <w:ind w:right="6" w:firstLine="0"/>
              <w:jc w:val="center"/>
              <w:rPr>
                <w:sz w:val="22"/>
              </w:rPr>
            </w:pPr>
            <w:r w:rsidRPr="00C02BC9">
              <w:rPr>
                <w:b/>
                <w:bCs/>
                <w:sz w:val="22"/>
              </w:rPr>
              <w:lastRenderedPageBreak/>
              <w:t>Компании</w:t>
            </w:r>
            <w:r w:rsidRPr="00C02BC9">
              <w:rPr>
                <w:sz w:val="22"/>
              </w:rPr>
              <w:t xml:space="preserve"> </w:t>
            </w:r>
          </w:p>
        </w:tc>
        <w:tc>
          <w:tcPr>
            <w:tcW w:w="2542" w:type="dxa"/>
            <w:gridSpan w:val="2"/>
            <w:tcBorders>
              <w:top w:val="single" w:sz="4" w:space="0" w:color="auto"/>
              <w:left w:val="single" w:sz="4" w:space="0" w:color="auto"/>
              <w:bottom w:val="single" w:sz="4" w:space="0" w:color="auto"/>
              <w:right w:val="single" w:sz="4" w:space="0" w:color="auto"/>
            </w:tcBorders>
          </w:tcPr>
          <w:p w14:paraId="4D591965" w14:textId="77777777" w:rsidR="0017680A" w:rsidRPr="00C02BC9" w:rsidRDefault="0017680A" w:rsidP="0017680A">
            <w:pPr>
              <w:spacing w:after="0" w:line="259" w:lineRule="auto"/>
              <w:ind w:right="0" w:firstLine="0"/>
              <w:jc w:val="center"/>
              <w:rPr>
                <w:sz w:val="22"/>
              </w:rPr>
            </w:pPr>
            <w:r w:rsidRPr="00C02BC9">
              <w:rPr>
                <w:sz w:val="22"/>
              </w:rPr>
              <w:lastRenderedPageBreak/>
              <w:t xml:space="preserve">Категории персональных данных </w:t>
            </w:r>
          </w:p>
        </w:tc>
        <w:tc>
          <w:tcPr>
            <w:tcW w:w="9665" w:type="dxa"/>
            <w:tcBorders>
              <w:top w:val="single" w:sz="4" w:space="0" w:color="auto"/>
              <w:left w:val="single" w:sz="4" w:space="0" w:color="auto"/>
              <w:bottom w:val="single" w:sz="4" w:space="0" w:color="auto"/>
              <w:right w:val="single" w:sz="4" w:space="0" w:color="auto"/>
            </w:tcBorders>
          </w:tcPr>
          <w:p w14:paraId="6E302024" w14:textId="0CC60737" w:rsidR="0017680A" w:rsidRPr="00C02BC9" w:rsidRDefault="0017680A" w:rsidP="0017680A">
            <w:pPr>
              <w:spacing w:after="0" w:line="240" w:lineRule="auto"/>
              <w:ind w:left="142" w:right="138" w:firstLine="0"/>
              <w:rPr>
                <w:color w:val="auto"/>
                <w:sz w:val="22"/>
              </w:rPr>
            </w:pPr>
            <w:r w:rsidRPr="00C02BC9">
              <w:rPr>
                <w:sz w:val="22"/>
              </w:rPr>
              <w:t xml:space="preserve">Фамилия, имя, отчество; пол, дата и место рождения, адрес электронной почты, </w:t>
            </w:r>
            <w:r w:rsidRPr="00C02BC9">
              <w:rPr>
                <w:sz w:val="22"/>
                <w:shd w:val="clear" w:color="auto" w:fill="FFFFFF"/>
              </w:rPr>
              <w:t xml:space="preserve">гражданство, </w:t>
            </w:r>
            <w:r w:rsidRPr="00C02BC9">
              <w:rPr>
                <w:sz w:val="22"/>
              </w:rPr>
              <w:t xml:space="preserve">адрес места жительства, номер телефона, паспортные данные, в том числе, сведения об адресе регистрации, сведения об образовании, квалификации и о наличии специальных знаний или специальной подготовки, сведения о трудовой деятельности (в том числе стаж работы, данные о трудовой занятости на текущее время), </w:t>
            </w:r>
            <w:r w:rsidRPr="00C02BC9">
              <w:rPr>
                <w:sz w:val="22"/>
                <w:shd w:val="clear" w:color="auto" w:fill="FFFFFF"/>
              </w:rPr>
              <w:t>СНИЛС, ИНН, отношение к воинской обязанности, сведения о воинском учете, иные сведения, содержащиеся в резюме Кандидата.</w:t>
            </w:r>
          </w:p>
        </w:tc>
      </w:tr>
      <w:tr w:rsidR="0017680A" w:rsidRPr="00C02BC9" w14:paraId="3AA19079"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022"/>
        </w:trPr>
        <w:tc>
          <w:tcPr>
            <w:tcW w:w="564" w:type="dxa"/>
            <w:vMerge/>
            <w:tcBorders>
              <w:top w:val="single" w:sz="4" w:space="0" w:color="auto"/>
              <w:left w:val="single" w:sz="4" w:space="0" w:color="auto"/>
              <w:bottom w:val="single" w:sz="4" w:space="0" w:color="auto"/>
              <w:right w:val="single" w:sz="4" w:space="0" w:color="auto"/>
            </w:tcBorders>
          </w:tcPr>
          <w:p w14:paraId="129E616A"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610BCAAA"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1C6ACD94" w14:textId="77777777" w:rsidR="0017680A" w:rsidRPr="00C02BC9" w:rsidRDefault="0017680A" w:rsidP="0017680A">
            <w:pPr>
              <w:spacing w:after="0" w:line="259" w:lineRule="auto"/>
              <w:ind w:left="58" w:right="65" w:firstLine="168"/>
              <w:rPr>
                <w:sz w:val="22"/>
              </w:rPr>
            </w:pPr>
            <w:r w:rsidRPr="00C02BC9">
              <w:rPr>
                <w:sz w:val="22"/>
              </w:rPr>
              <w:t xml:space="preserve">Категории субъектов, персональные данные которых обрабатываются </w:t>
            </w:r>
          </w:p>
        </w:tc>
        <w:tc>
          <w:tcPr>
            <w:tcW w:w="9665" w:type="dxa"/>
            <w:tcBorders>
              <w:top w:val="single" w:sz="4" w:space="0" w:color="auto"/>
              <w:left w:val="single" w:sz="4" w:space="0" w:color="auto"/>
              <w:bottom w:val="single" w:sz="4" w:space="0" w:color="auto"/>
              <w:right w:val="single" w:sz="4" w:space="0" w:color="auto"/>
            </w:tcBorders>
          </w:tcPr>
          <w:p w14:paraId="485D56DF" w14:textId="77777777" w:rsidR="0017680A" w:rsidRPr="00C02BC9" w:rsidRDefault="0017680A" w:rsidP="0017680A">
            <w:pPr>
              <w:spacing w:after="0" w:line="259" w:lineRule="auto"/>
              <w:ind w:left="62" w:right="0" w:firstLine="0"/>
              <w:jc w:val="center"/>
              <w:rPr>
                <w:sz w:val="22"/>
              </w:rPr>
            </w:pPr>
          </w:p>
          <w:p w14:paraId="3FDA7404" w14:textId="77777777" w:rsidR="0017680A" w:rsidRPr="00C02BC9" w:rsidRDefault="0017680A" w:rsidP="0017680A">
            <w:pPr>
              <w:spacing w:after="0" w:line="259" w:lineRule="auto"/>
              <w:ind w:left="62" w:right="0" w:firstLine="0"/>
              <w:jc w:val="center"/>
              <w:rPr>
                <w:sz w:val="22"/>
              </w:rPr>
            </w:pPr>
            <w:r w:rsidRPr="00C02BC9">
              <w:rPr>
                <w:sz w:val="22"/>
              </w:rPr>
              <w:t>Кандидаты на вакантные должности в Компании.</w:t>
            </w:r>
          </w:p>
        </w:tc>
      </w:tr>
      <w:tr w:rsidR="0017680A" w:rsidRPr="00C02BC9" w14:paraId="2A6542BC"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090"/>
        </w:trPr>
        <w:tc>
          <w:tcPr>
            <w:tcW w:w="564" w:type="dxa"/>
            <w:vMerge/>
            <w:tcBorders>
              <w:top w:val="single" w:sz="4" w:space="0" w:color="auto"/>
              <w:left w:val="single" w:sz="4" w:space="0" w:color="auto"/>
              <w:bottom w:val="single" w:sz="4" w:space="0" w:color="auto"/>
              <w:right w:val="single" w:sz="4" w:space="0" w:color="auto"/>
            </w:tcBorders>
          </w:tcPr>
          <w:p w14:paraId="633055AF"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505411B6"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4438459D" w14:textId="77777777" w:rsidR="0017680A" w:rsidRPr="00C02BC9" w:rsidRDefault="0017680A" w:rsidP="0017680A">
            <w:pPr>
              <w:spacing w:after="0" w:line="279" w:lineRule="auto"/>
              <w:ind w:right="0" w:firstLine="0"/>
              <w:jc w:val="center"/>
              <w:rPr>
                <w:sz w:val="22"/>
              </w:rPr>
            </w:pPr>
            <w:r w:rsidRPr="00C02BC9">
              <w:rPr>
                <w:sz w:val="22"/>
              </w:rPr>
              <w:t xml:space="preserve">Правовое основание обработки персональных </w:t>
            </w:r>
          </w:p>
          <w:p w14:paraId="3DD3715A" w14:textId="77777777" w:rsidR="0017680A" w:rsidRPr="00C02BC9" w:rsidRDefault="0017680A" w:rsidP="0017680A">
            <w:pPr>
              <w:spacing w:after="0" w:line="259" w:lineRule="auto"/>
              <w:ind w:right="9" w:firstLine="0"/>
              <w:jc w:val="center"/>
              <w:rPr>
                <w:sz w:val="22"/>
              </w:rPr>
            </w:pPr>
            <w:r w:rsidRPr="00C02BC9">
              <w:rPr>
                <w:sz w:val="22"/>
              </w:rPr>
              <w:t xml:space="preserve">данных </w:t>
            </w:r>
          </w:p>
        </w:tc>
        <w:tc>
          <w:tcPr>
            <w:tcW w:w="9665" w:type="dxa"/>
            <w:tcBorders>
              <w:top w:val="single" w:sz="4" w:space="0" w:color="auto"/>
              <w:left w:val="single" w:sz="4" w:space="0" w:color="auto"/>
              <w:bottom w:val="single" w:sz="4" w:space="0" w:color="auto"/>
              <w:right w:val="single" w:sz="4" w:space="0" w:color="auto"/>
            </w:tcBorders>
          </w:tcPr>
          <w:p w14:paraId="4E1E7083" w14:textId="2649EFDA" w:rsidR="0017680A" w:rsidRPr="00C02BC9" w:rsidRDefault="0017680A" w:rsidP="0017680A">
            <w:pPr>
              <w:pStyle w:val="a9"/>
              <w:numPr>
                <w:ilvl w:val="0"/>
                <w:numId w:val="73"/>
              </w:numPr>
              <w:spacing w:line="268" w:lineRule="auto"/>
              <w:ind w:right="25"/>
              <w:jc w:val="left"/>
              <w:rPr>
                <w:sz w:val="22"/>
              </w:rPr>
            </w:pPr>
            <w:r w:rsidRPr="00C02BC9">
              <w:rPr>
                <w:sz w:val="22"/>
              </w:rPr>
              <w:t>Согласие субъекта ПДн на обработку его персональных данных;</w:t>
            </w:r>
          </w:p>
          <w:p w14:paraId="00CF43B6" w14:textId="77777777" w:rsidR="0017680A" w:rsidRPr="00C02BC9" w:rsidRDefault="0017680A" w:rsidP="0017680A">
            <w:pPr>
              <w:pStyle w:val="a9"/>
              <w:numPr>
                <w:ilvl w:val="0"/>
                <w:numId w:val="73"/>
              </w:numPr>
              <w:spacing w:line="268" w:lineRule="auto"/>
              <w:ind w:right="25"/>
              <w:jc w:val="left"/>
              <w:rPr>
                <w:sz w:val="22"/>
              </w:rPr>
            </w:pPr>
            <w:r w:rsidRPr="00C02BC9">
              <w:rPr>
                <w:sz w:val="22"/>
              </w:rPr>
              <w:t>Необходимость заключения договора по инициативе субъекта ПДн или договора, по которому субъект персональных данных будет являться выгодоприобретателем или поручителем.</w:t>
            </w:r>
          </w:p>
        </w:tc>
      </w:tr>
      <w:tr w:rsidR="0017680A" w:rsidRPr="00C02BC9" w14:paraId="4C045F17"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38"/>
        </w:trPr>
        <w:tc>
          <w:tcPr>
            <w:tcW w:w="564" w:type="dxa"/>
            <w:vMerge/>
            <w:tcBorders>
              <w:top w:val="single" w:sz="4" w:space="0" w:color="auto"/>
              <w:left w:val="single" w:sz="4" w:space="0" w:color="auto"/>
              <w:bottom w:val="single" w:sz="4" w:space="0" w:color="auto"/>
              <w:right w:val="single" w:sz="4" w:space="0" w:color="auto"/>
            </w:tcBorders>
          </w:tcPr>
          <w:p w14:paraId="09BDE0D2"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546691F2"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7DF9D534" w14:textId="77777777" w:rsidR="0017680A" w:rsidRPr="00C02BC9" w:rsidRDefault="0017680A" w:rsidP="0017680A">
            <w:pPr>
              <w:spacing w:after="0" w:line="259" w:lineRule="auto"/>
              <w:ind w:right="0" w:firstLine="0"/>
              <w:jc w:val="center"/>
              <w:rPr>
                <w:sz w:val="22"/>
              </w:rPr>
            </w:pPr>
            <w:r w:rsidRPr="00C02BC9">
              <w:rPr>
                <w:sz w:val="22"/>
              </w:rPr>
              <w:t xml:space="preserve">Перечень действий с персональными данными </w:t>
            </w:r>
          </w:p>
        </w:tc>
        <w:tc>
          <w:tcPr>
            <w:tcW w:w="9665" w:type="dxa"/>
            <w:tcBorders>
              <w:top w:val="single" w:sz="4" w:space="0" w:color="auto"/>
              <w:left w:val="single" w:sz="4" w:space="0" w:color="auto"/>
              <w:bottom w:val="single" w:sz="4" w:space="0" w:color="auto"/>
              <w:right w:val="single" w:sz="4" w:space="0" w:color="auto"/>
            </w:tcBorders>
          </w:tcPr>
          <w:p w14:paraId="74751DC7" w14:textId="77777777" w:rsidR="0017680A" w:rsidRPr="00C02BC9" w:rsidRDefault="0017680A" w:rsidP="0017680A">
            <w:pPr>
              <w:spacing w:after="0" w:line="259" w:lineRule="auto"/>
              <w:ind w:left="1364" w:right="60" w:hanging="1364"/>
              <w:jc w:val="center"/>
              <w:rPr>
                <w:sz w:val="22"/>
              </w:rPr>
            </w:pPr>
            <w:r w:rsidRPr="00C02BC9">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17680A" w:rsidRPr="00C02BC9" w14:paraId="79B55074"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8"/>
        </w:trPr>
        <w:tc>
          <w:tcPr>
            <w:tcW w:w="564" w:type="dxa"/>
            <w:vMerge/>
            <w:tcBorders>
              <w:top w:val="single" w:sz="4" w:space="0" w:color="auto"/>
              <w:left w:val="single" w:sz="4" w:space="0" w:color="auto"/>
              <w:bottom w:val="single" w:sz="4" w:space="0" w:color="auto"/>
              <w:right w:val="single" w:sz="4" w:space="0" w:color="auto"/>
            </w:tcBorders>
          </w:tcPr>
          <w:p w14:paraId="5EC0E2AD"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28C4E137"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2400B0B5" w14:textId="77777777" w:rsidR="0017680A" w:rsidRPr="00C02BC9" w:rsidRDefault="0017680A" w:rsidP="0017680A">
            <w:pPr>
              <w:spacing w:after="0" w:line="259" w:lineRule="auto"/>
              <w:ind w:right="57" w:firstLine="0"/>
              <w:jc w:val="center"/>
              <w:rPr>
                <w:sz w:val="22"/>
              </w:rPr>
            </w:pPr>
            <w:r w:rsidRPr="00C02BC9">
              <w:rPr>
                <w:sz w:val="22"/>
              </w:rPr>
              <w:t xml:space="preserve">Способы обработки </w:t>
            </w:r>
          </w:p>
        </w:tc>
        <w:tc>
          <w:tcPr>
            <w:tcW w:w="9665" w:type="dxa"/>
            <w:tcBorders>
              <w:top w:val="single" w:sz="4" w:space="0" w:color="auto"/>
              <w:left w:val="single" w:sz="4" w:space="0" w:color="auto"/>
              <w:bottom w:val="single" w:sz="4" w:space="0" w:color="auto"/>
              <w:right w:val="single" w:sz="4" w:space="0" w:color="auto"/>
            </w:tcBorders>
          </w:tcPr>
          <w:p w14:paraId="4987CC4C" w14:textId="77777777" w:rsidR="0017680A" w:rsidRPr="00C02BC9" w:rsidRDefault="0017680A" w:rsidP="0017680A">
            <w:pPr>
              <w:spacing w:after="0" w:line="259" w:lineRule="auto"/>
              <w:ind w:right="58" w:firstLine="0"/>
              <w:jc w:val="center"/>
              <w:rPr>
                <w:sz w:val="22"/>
              </w:rPr>
            </w:pPr>
            <w:r w:rsidRPr="00C02BC9">
              <w:rPr>
                <w:sz w:val="22"/>
              </w:rPr>
              <w:t xml:space="preserve">Автоматизированная и неавтоматизированная обработка ПДн. </w:t>
            </w:r>
          </w:p>
        </w:tc>
      </w:tr>
      <w:tr w:rsidR="0017680A" w:rsidRPr="00C02BC9" w14:paraId="4DC37C2D"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8"/>
        </w:trPr>
        <w:tc>
          <w:tcPr>
            <w:tcW w:w="564" w:type="dxa"/>
            <w:vMerge/>
            <w:tcBorders>
              <w:top w:val="single" w:sz="4" w:space="0" w:color="auto"/>
              <w:left w:val="single" w:sz="4" w:space="0" w:color="auto"/>
              <w:bottom w:val="single" w:sz="4" w:space="0" w:color="auto"/>
              <w:right w:val="single" w:sz="4" w:space="0" w:color="auto"/>
            </w:tcBorders>
          </w:tcPr>
          <w:p w14:paraId="3BDC71F8"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130D0C71"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76A2FA41" w14:textId="77777777" w:rsidR="0017680A" w:rsidRPr="00C02BC9" w:rsidRDefault="0017680A" w:rsidP="0017680A">
            <w:pPr>
              <w:spacing w:after="0" w:line="259" w:lineRule="auto"/>
              <w:ind w:right="57" w:firstLine="0"/>
              <w:jc w:val="center"/>
              <w:rPr>
                <w:sz w:val="22"/>
              </w:rPr>
            </w:pPr>
            <w:r w:rsidRPr="00C02BC9">
              <w:rPr>
                <w:sz w:val="22"/>
              </w:rPr>
              <w:t>Сроки обработки</w:t>
            </w:r>
          </w:p>
        </w:tc>
        <w:tc>
          <w:tcPr>
            <w:tcW w:w="9665" w:type="dxa"/>
            <w:tcBorders>
              <w:top w:val="single" w:sz="4" w:space="0" w:color="auto"/>
              <w:left w:val="single" w:sz="4" w:space="0" w:color="auto"/>
              <w:bottom w:val="single" w:sz="4" w:space="0" w:color="auto"/>
              <w:right w:val="single" w:sz="4" w:space="0" w:color="auto"/>
            </w:tcBorders>
          </w:tcPr>
          <w:p w14:paraId="65677A16" w14:textId="77777777" w:rsidR="0017680A" w:rsidRPr="00C02BC9" w:rsidRDefault="0017680A" w:rsidP="0017680A">
            <w:pPr>
              <w:spacing w:after="0" w:line="259" w:lineRule="auto"/>
              <w:ind w:right="58" w:firstLine="0"/>
              <w:jc w:val="center"/>
              <w:rPr>
                <w:sz w:val="22"/>
              </w:rPr>
            </w:pPr>
            <w:r w:rsidRPr="00C02BC9">
              <w:rPr>
                <w:sz w:val="22"/>
              </w:rPr>
              <w:t>5 лет с момента предоставления согласия на обработку ПДн.</w:t>
            </w:r>
          </w:p>
        </w:tc>
      </w:tr>
      <w:tr w:rsidR="0017680A" w:rsidRPr="00C02BC9" w14:paraId="74359E56"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4"/>
        </w:trPr>
        <w:tc>
          <w:tcPr>
            <w:tcW w:w="564" w:type="dxa"/>
            <w:vMerge w:val="restart"/>
            <w:tcBorders>
              <w:top w:val="single" w:sz="4" w:space="0" w:color="auto"/>
              <w:left w:val="single" w:sz="4" w:space="0" w:color="auto"/>
              <w:bottom w:val="single" w:sz="4" w:space="0" w:color="auto"/>
              <w:right w:val="single" w:sz="4" w:space="0" w:color="auto"/>
            </w:tcBorders>
          </w:tcPr>
          <w:p w14:paraId="5F7FB08C" w14:textId="1AA3510E" w:rsidR="0017680A" w:rsidRPr="00C02BC9" w:rsidRDefault="0017680A" w:rsidP="0017680A">
            <w:pPr>
              <w:spacing w:after="0" w:line="259" w:lineRule="auto"/>
              <w:ind w:left="8" w:right="0" w:firstLine="0"/>
              <w:jc w:val="center"/>
              <w:rPr>
                <w:b/>
                <w:bCs/>
                <w:sz w:val="22"/>
              </w:rPr>
            </w:pPr>
            <w:r w:rsidRPr="00C02BC9">
              <w:rPr>
                <w:b/>
                <w:bCs/>
                <w:sz w:val="22"/>
              </w:rPr>
              <w:t>11</w:t>
            </w:r>
          </w:p>
        </w:tc>
        <w:tc>
          <w:tcPr>
            <w:tcW w:w="2104" w:type="dxa"/>
            <w:gridSpan w:val="2"/>
            <w:vMerge w:val="restart"/>
            <w:tcBorders>
              <w:top w:val="single" w:sz="4" w:space="0" w:color="auto"/>
              <w:left w:val="single" w:sz="4" w:space="0" w:color="auto"/>
              <w:bottom w:val="single" w:sz="4" w:space="0" w:color="auto"/>
              <w:right w:val="single" w:sz="4" w:space="0" w:color="auto"/>
            </w:tcBorders>
          </w:tcPr>
          <w:p w14:paraId="40A4E1C5" w14:textId="77777777" w:rsidR="0017680A" w:rsidRPr="00C02BC9" w:rsidRDefault="0017680A" w:rsidP="0017680A">
            <w:pPr>
              <w:spacing w:after="0" w:line="259" w:lineRule="auto"/>
              <w:ind w:right="0" w:firstLine="0"/>
              <w:jc w:val="center"/>
              <w:rPr>
                <w:b/>
                <w:bCs/>
                <w:sz w:val="22"/>
              </w:rPr>
            </w:pPr>
            <w:r w:rsidRPr="00C02BC9">
              <w:rPr>
                <w:b/>
                <w:bCs/>
                <w:sz w:val="22"/>
              </w:rPr>
              <w:t xml:space="preserve">Обеспечение прохождения </w:t>
            </w:r>
          </w:p>
          <w:p w14:paraId="10762686" w14:textId="77777777" w:rsidR="0017680A" w:rsidRPr="00C02BC9" w:rsidRDefault="0017680A" w:rsidP="0017680A">
            <w:pPr>
              <w:spacing w:after="0" w:line="259" w:lineRule="auto"/>
              <w:ind w:left="113" w:right="0" w:firstLine="0"/>
              <w:jc w:val="left"/>
              <w:rPr>
                <w:b/>
                <w:bCs/>
                <w:sz w:val="22"/>
              </w:rPr>
            </w:pPr>
            <w:r w:rsidRPr="00C02BC9">
              <w:rPr>
                <w:b/>
                <w:bCs/>
                <w:sz w:val="22"/>
              </w:rPr>
              <w:t xml:space="preserve">ознакомительной, </w:t>
            </w:r>
          </w:p>
          <w:p w14:paraId="1FB0A1FF" w14:textId="77777777" w:rsidR="0017680A" w:rsidRPr="00C02BC9" w:rsidRDefault="0017680A" w:rsidP="0017680A">
            <w:pPr>
              <w:spacing w:after="0" w:line="259" w:lineRule="auto"/>
              <w:ind w:left="94" w:right="0" w:firstLine="0"/>
              <w:jc w:val="left"/>
              <w:rPr>
                <w:b/>
                <w:bCs/>
                <w:sz w:val="22"/>
              </w:rPr>
            </w:pPr>
            <w:r w:rsidRPr="00C02BC9">
              <w:rPr>
                <w:b/>
                <w:bCs/>
                <w:sz w:val="22"/>
              </w:rPr>
              <w:t xml:space="preserve">производственной </w:t>
            </w:r>
          </w:p>
          <w:p w14:paraId="564379C5" w14:textId="77777777" w:rsidR="0017680A" w:rsidRPr="00C02BC9" w:rsidRDefault="0017680A" w:rsidP="0017680A">
            <w:pPr>
              <w:spacing w:after="0" w:line="238" w:lineRule="auto"/>
              <w:ind w:left="396" w:right="0" w:hanging="386"/>
              <w:rPr>
                <w:b/>
                <w:bCs/>
                <w:sz w:val="22"/>
              </w:rPr>
            </w:pPr>
            <w:r w:rsidRPr="00C02BC9">
              <w:rPr>
                <w:b/>
                <w:bCs/>
                <w:sz w:val="22"/>
              </w:rPr>
              <w:t xml:space="preserve">или преддипломной практики и/или стажировки на </w:t>
            </w:r>
          </w:p>
          <w:p w14:paraId="75A35500" w14:textId="77777777" w:rsidR="0017680A" w:rsidRPr="00C02BC9" w:rsidRDefault="0017680A" w:rsidP="0017680A">
            <w:pPr>
              <w:spacing w:after="0" w:line="238" w:lineRule="auto"/>
              <w:ind w:right="0" w:firstLine="0"/>
              <w:jc w:val="center"/>
              <w:rPr>
                <w:b/>
                <w:bCs/>
                <w:sz w:val="22"/>
              </w:rPr>
            </w:pPr>
            <w:r w:rsidRPr="00C02BC9">
              <w:rPr>
                <w:b/>
                <w:bCs/>
                <w:sz w:val="22"/>
              </w:rPr>
              <w:t xml:space="preserve">основании договора с учебным </w:t>
            </w:r>
          </w:p>
          <w:p w14:paraId="1600EA6C" w14:textId="77777777" w:rsidR="0017680A" w:rsidRPr="00C02BC9" w:rsidRDefault="0017680A" w:rsidP="0017680A">
            <w:pPr>
              <w:spacing w:after="1" w:line="238" w:lineRule="auto"/>
              <w:ind w:right="0" w:firstLine="0"/>
              <w:jc w:val="center"/>
              <w:rPr>
                <w:b/>
                <w:bCs/>
                <w:sz w:val="22"/>
              </w:rPr>
            </w:pPr>
            <w:r w:rsidRPr="00C02BC9">
              <w:rPr>
                <w:b/>
                <w:bCs/>
                <w:sz w:val="22"/>
              </w:rPr>
              <w:t>заведением или субъектом ПДн</w:t>
            </w:r>
          </w:p>
        </w:tc>
        <w:tc>
          <w:tcPr>
            <w:tcW w:w="2542" w:type="dxa"/>
            <w:gridSpan w:val="2"/>
            <w:tcBorders>
              <w:top w:val="single" w:sz="4" w:space="0" w:color="auto"/>
              <w:left w:val="single" w:sz="4" w:space="0" w:color="auto"/>
              <w:bottom w:val="single" w:sz="4" w:space="0" w:color="auto"/>
              <w:right w:val="single" w:sz="4" w:space="0" w:color="auto"/>
            </w:tcBorders>
          </w:tcPr>
          <w:p w14:paraId="3C2DE9CE" w14:textId="77777777" w:rsidR="0017680A" w:rsidRPr="00C02BC9" w:rsidRDefault="0017680A" w:rsidP="0017680A">
            <w:pPr>
              <w:spacing w:after="0" w:line="259" w:lineRule="auto"/>
              <w:ind w:right="0" w:firstLine="0"/>
              <w:jc w:val="center"/>
              <w:rPr>
                <w:sz w:val="22"/>
              </w:rPr>
            </w:pPr>
            <w:r w:rsidRPr="00C02BC9">
              <w:rPr>
                <w:sz w:val="22"/>
              </w:rPr>
              <w:t xml:space="preserve">Категории персональных данных </w:t>
            </w:r>
          </w:p>
        </w:tc>
        <w:tc>
          <w:tcPr>
            <w:tcW w:w="9665" w:type="dxa"/>
            <w:tcBorders>
              <w:top w:val="single" w:sz="4" w:space="0" w:color="auto"/>
              <w:left w:val="single" w:sz="4" w:space="0" w:color="auto"/>
              <w:bottom w:val="single" w:sz="4" w:space="0" w:color="auto"/>
              <w:right w:val="single" w:sz="4" w:space="0" w:color="auto"/>
            </w:tcBorders>
          </w:tcPr>
          <w:p w14:paraId="486F62FF" w14:textId="77777777" w:rsidR="0017680A" w:rsidRPr="00C02BC9" w:rsidRDefault="0017680A" w:rsidP="0017680A">
            <w:pPr>
              <w:spacing w:after="0" w:line="259" w:lineRule="auto"/>
              <w:ind w:right="0" w:firstLine="0"/>
              <w:jc w:val="center"/>
              <w:rPr>
                <w:sz w:val="22"/>
              </w:rPr>
            </w:pPr>
            <w:r w:rsidRPr="00C02BC9">
              <w:rPr>
                <w:sz w:val="22"/>
              </w:rPr>
              <w:t>Фамилия, имя, отчество; сведения об образовании, номер телефона, адрес электронной почты.</w:t>
            </w:r>
          </w:p>
        </w:tc>
      </w:tr>
      <w:tr w:rsidR="0017680A" w:rsidRPr="00C02BC9" w14:paraId="3FA00247"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14"/>
        </w:trPr>
        <w:tc>
          <w:tcPr>
            <w:tcW w:w="564" w:type="dxa"/>
            <w:vMerge/>
            <w:tcBorders>
              <w:top w:val="single" w:sz="4" w:space="0" w:color="auto"/>
              <w:left w:val="single" w:sz="4" w:space="0" w:color="auto"/>
              <w:bottom w:val="single" w:sz="4" w:space="0" w:color="auto"/>
              <w:right w:val="single" w:sz="4" w:space="0" w:color="auto"/>
            </w:tcBorders>
          </w:tcPr>
          <w:p w14:paraId="480830F1"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7D4A765F" w14:textId="77777777" w:rsidR="0017680A" w:rsidRPr="00C02BC9" w:rsidRDefault="0017680A" w:rsidP="0017680A">
            <w:pPr>
              <w:spacing w:after="0" w:line="259" w:lineRule="auto"/>
              <w:ind w:right="0" w:firstLine="0"/>
              <w:jc w:val="center"/>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2CAC1F23" w14:textId="77777777" w:rsidR="0017680A" w:rsidRPr="00C02BC9" w:rsidRDefault="0017680A" w:rsidP="0017680A">
            <w:pPr>
              <w:spacing w:after="1" w:line="277" w:lineRule="auto"/>
              <w:ind w:left="182" w:right="227" w:firstLine="7"/>
              <w:jc w:val="center"/>
              <w:rPr>
                <w:sz w:val="22"/>
              </w:rPr>
            </w:pPr>
            <w:r w:rsidRPr="00C02BC9">
              <w:rPr>
                <w:sz w:val="22"/>
              </w:rPr>
              <w:t>Категории субъектов, персональные данные которых</w:t>
            </w:r>
          </w:p>
          <w:p w14:paraId="623348AC" w14:textId="77777777" w:rsidR="0017680A" w:rsidRPr="00C02BC9" w:rsidRDefault="0017680A" w:rsidP="0017680A">
            <w:pPr>
              <w:spacing w:after="0" w:line="259" w:lineRule="auto"/>
              <w:ind w:right="45" w:firstLine="0"/>
              <w:jc w:val="center"/>
              <w:rPr>
                <w:sz w:val="22"/>
              </w:rPr>
            </w:pPr>
            <w:r w:rsidRPr="00C02BC9">
              <w:rPr>
                <w:sz w:val="22"/>
              </w:rPr>
              <w:t>обрабатываются</w:t>
            </w:r>
          </w:p>
        </w:tc>
        <w:tc>
          <w:tcPr>
            <w:tcW w:w="9665" w:type="dxa"/>
            <w:tcBorders>
              <w:top w:val="single" w:sz="4" w:space="0" w:color="auto"/>
              <w:left w:val="single" w:sz="4" w:space="0" w:color="auto"/>
              <w:bottom w:val="single" w:sz="4" w:space="0" w:color="auto"/>
              <w:right w:val="single" w:sz="4" w:space="0" w:color="auto"/>
            </w:tcBorders>
          </w:tcPr>
          <w:p w14:paraId="6477C8D9" w14:textId="77777777" w:rsidR="0017680A" w:rsidRPr="00C02BC9" w:rsidRDefault="0017680A" w:rsidP="0017680A">
            <w:pPr>
              <w:spacing w:after="0" w:line="259" w:lineRule="auto"/>
              <w:ind w:right="0" w:firstLine="0"/>
              <w:jc w:val="center"/>
              <w:rPr>
                <w:sz w:val="22"/>
              </w:rPr>
            </w:pPr>
          </w:p>
          <w:p w14:paraId="626108EB" w14:textId="77777777" w:rsidR="0017680A" w:rsidRPr="00C02BC9" w:rsidRDefault="0017680A" w:rsidP="0017680A">
            <w:pPr>
              <w:spacing w:after="0" w:line="259" w:lineRule="auto"/>
              <w:ind w:right="0" w:firstLine="0"/>
              <w:jc w:val="center"/>
              <w:rPr>
                <w:sz w:val="22"/>
              </w:rPr>
            </w:pPr>
            <w:r w:rsidRPr="00C02BC9">
              <w:rPr>
                <w:sz w:val="22"/>
              </w:rPr>
              <w:t>Практиканты / Стажеры.</w:t>
            </w:r>
          </w:p>
        </w:tc>
      </w:tr>
      <w:tr w:rsidR="0017680A" w:rsidRPr="00C02BC9" w14:paraId="22EE40DC"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972"/>
        </w:trPr>
        <w:tc>
          <w:tcPr>
            <w:tcW w:w="564" w:type="dxa"/>
            <w:vMerge/>
            <w:tcBorders>
              <w:top w:val="single" w:sz="4" w:space="0" w:color="auto"/>
              <w:left w:val="single" w:sz="4" w:space="0" w:color="auto"/>
              <w:bottom w:val="single" w:sz="4" w:space="0" w:color="auto"/>
              <w:right w:val="single" w:sz="4" w:space="0" w:color="auto"/>
            </w:tcBorders>
          </w:tcPr>
          <w:p w14:paraId="78842EA3"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01FE230C"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0D933258" w14:textId="77777777" w:rsidR="0017680A" w:rsidRPr="00C02BC9" w:rsidRDefault="0017680A" w:rsidP="0017680A">
            <w:pPr>
              <w:spacing w:after="0" w:line="278" w:lineRule="auto"/>
              <w:ind w:right="0" w:firstLine="0"/>
              <w:jc w:val="center"/>
              <w:rPr>
                <w:sz w:val="22"/>
              </w:rPr>
            </w:pPr>
            <w:r w:rsidRPr="00C02BC9">
              <w:rPr>
                <w:sz w:val="22"/>
              </w:rPr>
              <w:t xml:space="preserve">Правовое основание обработки персональных </w:t>
            </w:r>
          </w:p>
          <w:p w14:paraId="62FF092D" w14:textId="77777777" w:rsidR="0017680A" w:rsidRPr="00C02BC9" w:rsidRDefault="0017680A" w:rsidP="0017680A">
            <w:pPr>
              <w:spacing w:after="0" w:line="259" w:lineRule="auto"/>
              <w:ind w:right="45" w:firstLine="0"/>
              <w:jc w:val="center"/>
              <w:rPr>
                <w:sz w:val="22"/>
              </w:rPr>
            </w:pPr>
            <w:r w:rsidRPr="00C02BC9">
              <w:rPr>
                <w:sz w:val="22"/>
              </w:rPr>
              <w:t xml:space="preserve">данных </w:t>
            </w:r>
          </w:p>
        </w:tc>
        <w:tc>
          <w:tcPr>
            <w:tcW w:w="9665" w:type="dxa"/>
            <w:tcBorders>
              <w:top w:val="single" w:sz="4" w:space="0" w:color="auto"/>
              <w:left w:val="single" w:sz="4" w:space="0" w:color="auto"/>
              <w:bottom w:val="single" w:sz="4" w:space="0" w:color="auto"/>
              <w:right w:val="single" w:sz="4" w:space="0" w:color="auto"/>
            </w:tcBorders>
          </w:tcPr>
          <w:p w14:paraId="7712AFC6" w14:textId="77777777" w:rsidR="0017680A" w:rsidRPr="00C02BC9" w:rsidRDefault="0017680A" w:rsidP="0017680A">
            <w:pPr>
              <w:pStyle w:val="a9"/>
              <w:numPr>
                <w:ilvl w:val="0"/>
                <w:numId w:val="68"/>
              </w:numPr>
              <w:spacing w:after="0" w:line="259" w:lineRule="auto"/>
              <w:ind w:left="444" w:right="70" w:hanging="284"/>
              <w:jc w:val="left"/>
              <w:rPr>
                <w:sz w:val="22"/>
              </w:rPr>
            </w:pPr>
            <w:r w:rsidRPr="00C02BC9">
              <w:rPr>
                <w:sz w:val="22"/>
              </w:rPr>
              <w:t>Необходимость исполнения договора, стороной которого либо выгодоприобретателем или поручителем по которому является субъект персональных данных.</w:t>
            </w:r>
          </w:p>
        </w:tc>
      </w:tr>
      <w:tr w:rsidR="0017680A" w:rsidRPr="00C02BC9" w14:paraId="43D71111"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38"/>
        </w:trPr>
        <w:tc>
          <w:tcPr>
            <w:tcW w:w="564" w:type="dxa"/>
            <w:vMerge/>
            <w:tcBorders>
              <w:top w:val="single" w:sz="4" w:space="0" w:color="auto"/>
              <w:left w:val="single" w:sz="4" w:space="0" w:color="auto"/>
              <w:bottom w:val="single" w:sz="4" w:space="0" w:color="auto"/>
              <w:right w:val="single" w:sz="4" w:space="0" w:color="auto"/>
            </w:tcBorders>
          </w:tcPr>
          <w:p w14:paraId="293AEA33"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54377BCB"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6F950FB5" w14:textId="77777777" w:rsidR="0017680A" w:rsidRPr="00C02BC9" w:rsidRDefault="0017680A" w:rsidP="0017680A">
            <w:pPr>
              <w:spacing w:after="0" w:line="259" w:lineRule="auto"/>
              <w:ind w:left="53" w:right="38" w:firstLine="0"/>
              <w:jc w:val="center"/>
              <w:rPr>
                <w:sz w:val="22"/>
              </w:rPr>
            </w:pPr>
            <w:r w:rsidRPr="00C02BC9">
              <w:rPr>
                <w:sz w:val="22"/>
              </w:rPr>
              <w:t xml:space="preserve">Перечень действий с персональными данными </w:t>
            </w:r>
          </w:p>
        </w:tc>
        <w:tc>
          <w:tcPr>
            <w:tcW w:w="9665" w:type="dxa"/>
            <w:tcBorders>
              <w:top w:val="single" w:sz="4" w:space="0" w:color="auto"/>
              <w:left w:val="single" w:sz="4" w:space="0" w:color="auto"/>
              <w:bottom w:val="single" w:sz="4" w:space="0" w:color="auto"/>
              <w:right w:val="single" w:sz="4" w:space="0" w:color="auto"/>
            </w:tcBorders>
          </w:tcPr>
          <w:p w14:paraId="44888159" w14:textId="77777777" w:rsidR="0017680A" w:rsidRPr="00C02BC9" w:rsidRDefault="0017680A" w:rsidP="0017680A">
            <w:pPr>
              <w:spacing w:after="0" w:line="259" w:lineRule="auto"/>
              <w:ind w:left="1506" w:right="-4" w:hanging="1364"/>
              <w:jc w:val="center"/>
              <w:rPr>
                <w:sz w:val="22"/>
              </w:rPr>
            </w:pPr>
            <w:r w:rsidRPr="00C02BC9">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17680A" w:rsidRPr="00C02BC9" w14:paraId="6DCD0DDF"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6"/>
        </w:trPr>
        <w:tc>
          <w:tcPr>
            <w:tcW w:w="564" w:type="dxa"/>
            <w:vMerge/>
            <w:tcBorders>
              <w:top w:val="single" w:sz="4" w:space="0" w:color="auto"/>
              <w:left w:val="single" w:sz="4" w:space="0" w:color="auto"/>
              <w:bottom w:val="single" w:sz="4" w:space="0" w:color="auto"/>
              <w:right w:val="single" w:sz="4" w:space="0" w:color="auto"/>
            </w:tcBorders>
          </w:tcPr>
          <w:p w14:paraId="2CB69BEF"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7488E2BB"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426F2801" w14:textId="77777777" w:rsidR="0017680A" w:rsidRPr="00C02BC9" w:rsidRDefault="0017680A" w:rsidP="0017680A">
            <w:pPr>
              <w:spacing w:after="0" w:line="259" w:lineRule="auto"/>
              <w:ind w:right="42" w:firstLine="0"/>
              <w:jc w:val="center"/>
              <w:rPr>
                <w:sz w:val="22"/>
              </w:rPr>
            </w:pPr>
            <w:r w:rsidRPr="00C02BC9">
              <w:rPr>
                <w:sz w:val="22"/>
              </w:rPr>
              <w:t xml:space="preserve">Способы обработки </w:t>
            </w:r>
          </w:p>
        </w:tc>
        <w:tc>
          <w:tcPr>
            <w:tcW w:w="9665" w:type="dxa"/>
            <w:tcBorders>
              <w:top w:val="single" w:sz="4" w:space="0" w:color="auto"/>
              <w:left w:val="single" w:sz="4" w:space="0" w:color="auto"/>
              <w:bottom w:val="single" w:sz="4" w:space="0" w:color="auto"/>
              <w:right w:val="single" w:sz="4" w:space="0" w:color="auto"/>
            </w:tcBorders>
          </w:tcPr>
          <w:p w14:paraId="3D5E82CF" w14:textId="77777777" w:rsidR="0017680A" w:rsidRPr="00C02BC9" w:rsidRDefault="0017680A" w:rsidP="0017680A">
            <w:pPr>
              <w:spacing w:after="0" w:line="259" w:lineRule="auto"/>
              <w:ind w:right="43" w:firstLine="0"/>
              <w:jc w:val="center"/>
              <w:rPr>
                <w:sz w:val="22"/>
              </w:rPr>
            </w:pPr>
            <w:r w:rsidRPr="00C02BC9">
              <w:rPr>
                <w:sz w:val="22"/>
              </w:rPr>
              <w:t xml:space="preserve">Автоматизированная и неавтоматизированная обработка ПДн. </w:t>
            </w:r>
          </w:p>
        </w:tc>
      </w:tr>
      <w:tr w:rsidR="0017680A" w:rsidRPr="00C02BC9" w14:paraId="7F79444B" w14:textId="77777777" w:rsidTr="006352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62"/>
        </w:trPr>
        <w:tc>
          <w:tcPr>
            <w:tcW w:w="564" w:type="dxa"/>
            <w:vMerge/>
            <w:tcBorders>
              <w:top w:val="single" w:sz="4" w:space="0" w:color="auto"/>
              <w:left w:val="single" w:sz="4" w:space="0" w:color="auto"/>
              <w:bottom w:val="single" w:sz="4" w:space="0" w:color="auto"/>
              <w:right w:val="single" w:sz="4" w:space="0" w:color="auto"/>
            </w:tcBorders>
          </w:tcPr>
          <w:p w14:paraId="6E9A1992" w14:textId="77777777" w:rsidR="0017680A" w:rsidRPr="00C02BC9" w:rsidRDefault="0017680A" w:rsidP="0017680A">
            <w:pPr>
              <w:spacing w:after="160" w:line="259" w:lineRule="auto"/>
              <w:ind w:right="0" w:firstLine="0"/>
              <w:jc w:val="left"/>
              <w:rPr>
                <w:sz w:val="22"/>
              </w:rPr>
            </w:pPr>
          </w:p>
        </w:tc>
        <w:tc>
          <w:tcPr>
            <w:tcW w:w="2104" w:type="dxa"/>
            <w:gridSpan w:val="2"/>
            <w:vMerge/>
            <w:tcBorders>
              <w:top w:val="single" w:sz="4" w:space="0" w:color="auto"/>
              <w:left w:val="single" w:sz="4" w:space="0" w:color="auto"/>
              <w:bottom w:val="single" w:sz="4" w:space="0" w:color="auto"/>
              <w:right w:val="single" w:sz="4" w:space="0" w:color="auto"/>
            </w:tcBorders>
          </w:tcPr>
          <w:p w14:paraId="28D3F618" w14:textId="77777777" w:rsidR="0017680A" w:rsidRPr="00C02BC9" w:rsidRDefault="0017680A" w:rsidP="0017680A">
            <w:pPr>
              <w:spacing w:after="160" w:line="259" w:lineRule="auto"/>
              <w:ind w:right="0" w:firstLine="0"/>
              <w:jc w:val="left"/>
              <w:rPr>
                <w:sz w:val="22"/>
              </w:rPr>
            </w:pPr>
          </w:p>
        </w:tc>
        <w:tc>
          <w:tcPr>
            <w:tcW w:w="2542" w:type="dxa"/>
            <w:gridSpan w:val="2"/>
            <w:tcBorders>
              <w:top w:val="single" w:sz="4" w:space="0" w:color="auto"/>
              <w:left w:val="single" w:sz="4" w:space="0" w:color="auto"/>
              <w:bottom w:val="single" w:sz="4" w:space="0" w:color="auto"/>
              <w:right w:val="single" w:sz="4" w:space="0" w:color="auto"/>
            </w:tcBorders>
          </w:tcPr>
          <w:p w14:paraId="6694BA87" w14:textId="77777777" w:rsidR="0017680A" w:rsidRPr="00C02BC9" w:rsidRDefault="0017680A" w:rsidP="0017680A">
            <w:pPr>
              <w:spacing w:after="0" w:line="259" w:lineRule="auto"/>
              <w:ind w:right="41" w:firstLine="0"/>
              <w:jc w:val="center"/>
              <w:rPr>
                <w:sz w:val="22"/>
              </w:rPr>
            </w:pPr>
            <w:r w:rsidRPr="00C02BC9">
              <w:rPr>
                <w:sz w:val="22"/>
              </w:rPr>
              <w:t xml:space="preserve">Сроки обработки </w:t>
            </w:r>
          </w:p>
        </w:tc>
        <w:tc>
          <w:tcPr>
            <w:tcW w:w="9665" w:type="dxa"/>
            <w:tcBorders>
              <w:top w:val="single" w:sz="4" w:space="0" w:color="auto"/>
              <w:left w:val="single" w:sz="4" w:space="0" w:color="auto"/>
              <w:bottom w:val="single" w:sz="4" w:space="0" w:color="auto"/>
              <w:right w:val="single" w:sz="4" w:space="0" w:color="auto"/>
            </w:tcBorders>
          </w:tcPr>
          <w:p w14:paraId="72C4B5A4" w14:textId="7D8EE423" w:rsidR="0017680A" w:rsidRPr="00C02BC9" w:rsidRDefault="0017680A" w:rsidP="0017680A">
            <w:pPr>
              <w:spacing w:after="0" w:line="259" w:lineRule="auto"/>
              <w:ind w:right="0" w:firstLine="0"/>
              <w:jc w:val="center"/>
              <w:rPr>
                <w:sz w:val="22"/>
              </w:rPr>
            </w:pPr>
            <w:r w:rsidRPr="00C02BC9">
              <w:rPr>
                <w:sz w:val="22"/>
              </w:rPr>
              <w:t>В течение всего срока прохождения практики/стажировки. В случае окончания практики/стажировки – не более срока действия договора о практической подготовке/ стажировке с соответствующим учебным заведением.</w:t>
            </w:r>
          </w:p>
        </w:tc>
      </w:tr>
    </w:tbl>
    <w:p w14:paraId="69FF5CC3" w14:textId="77777777" w:rsidR="00C47506" w:rsidRPr="00C02BC9" w:rsidRDefault="00C47506" w:rsidP="00E61BB2">
      <w:pPr>
        <w:spacing w:after="0" w:line="259" w:lineRule="auto"/>
        <w:ind w:right="0" w:firstLine="0"/>
        <w:jc w:val="left"/>
        <w:rPr>
          <w:sz w:val="22"/>
        </w:rPr>
      </w:pPr>
    </w:p>
    <w:p w14:paraId="21D415F0" w14:textId="04968FC4" w:rsidR="00AC62DE" w:rsidRPr="00C02BC9" w:rsidRDefault="00AC62DE" w:rsidP="00E61BB2">
      <w:pPr>
        <w:spacing w:after="0" w:line="259" w:lineRule="auto"/>
        <w:ind w:right="0" w:firstLine="0"/>
        <w:jc w:val="left"/>
        <w:rPr>
          <w:sz w:val="22"/>
        </w:rPr>
        <w:sectPr w:rsidR="00AC62DE" w:rsidRPr="00C02BC9" w:rsidSect="00AC62DE">
          <w:footerReference w:type="even" r:id="rId13"/>
          <w:footerReference w:type="default" r:id="rId14"/>
          <w:footerReference w:type="first" r:id="rId15"/>
          <w:pgSz w:w="16841" w:h="11911" w:orient="landscape"/>
          <w:pgMar w:top="1078" w:right="1440" w:bottom="0" w:left="1440" w:header="720" w:footer="720" w:gutter="0"/>
          <w:cols w:space="720"/>
        </w:sectPr>
      </w:pPr>
    </w:p>
    <w:p w14:paraId="605A59D3" w14:textId="77777777" w:rsidR="00C47506" w:rsidRPr="00C02BC9" w:rsidRDefault="00C47506" w:rsidP="00ED3EAD">
      <w:pPr>
        <w:spacing w:after="0" w:line="259" w:lineRule="auto"/>
        <w:ind w:right="15401" w:firstLine="0"/>
        <w:rPr>
          <w:sz w:val="22"/>
        </w:rPr>
      </w:pPr>
    </w:p>
    <w:tbl>
      <w:tblPr>
        <w:tblStyle w:val="TableGrid"/>
        <w:tblW w:w="15035"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tblCellMar>
        <w:tblLook w:val="04A0" w:firstRow="1" w:lastRow="0" w:firstColumn="1" w:lastColumn="0" w:noHBand="0" w:noVBand="1"/>
      </w:tblPr>
      <w:tblGrid>
        <w:gridCol w:w="467"/>
        <w:gridCol w:w="2297"/>
        <w:gridCol w:w="2544"/>
        <w:gridCol w:w="9727"/>
      </w:tblGrid>
      <w:tr w:rsidR="00180A7A" w:rsidRPr="00C02BC9" w14:paraId="737EB009" w14:textId="77777777" w:rsidTr="00122938">
        <w:trPr>
          <w:trHeight w:val="255"/>
        </w:trPr>
        <w:tc>
          <w:tcPr>
            <w:tcW w:w="468" w:type="dxa"/>
            <w:vAlign w:val="center"/>
          </w:tcPr>
          <w:p w14:paraId="6468F744" w14:textId="77777777" w:rsidR="00180A7A" w:rsidRPr="00C02BC9" w:rsidRDefault="00180A7A" w:rsidP="00180A7A">
            <w:pPr>
              <w:spacing w:after="19" w:line="259" w:lineRule="auto"/>
              <w:ind w:left="82" w:right="0" w:firstLine="0"/>
              <w:jc w:val="center"/>
              <w:rPr>
                <w:sz w:val="22"/>
              </w:rPr>
            </w:pPr>
            <w:r w:rsidRPr="00C02BC9">
              <w:rPr>
                <w:b/>
                <w:sz w:val="22"/>
              </w:rPr>
              <w:t>№</w:t>
            </w:r>
          </w:p>
          <w:p w14:paraId="2499F373" w14:textId="29E2C6D1" w:rsidR="00180A7A" w:rsidRPr="00C02BC9" w:rsidRDefault="00180A7A" w:rsidP="00180A7A">
            <w:pPr>
              <w:spacing w:after="22" w:line="259" w:lineRule="auto"/>
              <w:ind w:right="8" w:firstLine="0"/>
              <w:jc w:val="center"/>
              <w:rPr>
                <w:b/>
                <w:sz w:val="22"/>
              </w:rPr>
            </w:pPr>
            <w:r w:rsidRPr="00C02BC9">
              <w:rPr>
                <w:b/>
                <w:sz w:val="22"/>
              </w:rPr>
              <w:t>п/п</w:t>
            </w:r>
          </w:p>
        </w:tc>
        <w:tc>
          <w:tcPr>
            <w:tcW w:w="2235" w:type="dxa"/>
            <w:vAlign w:val="center"/>
          </w:tcPr>
          <w:p w14:paraId="411D4B02" w14:textId="7BF214F7" w:rsidR="00180A7A" w:rsidRPr="00C02BC9" w:rsidRDefault="00180A7A" w:rsidP="00180A7A">
            <w:pPr>
              <w:spacing w:after="22" w:line="259" w:lineRule="auto"/>
              <w:ind w:right="8" w:firstLine="0"/>
              <w:jc w:val="center"/>
              <w:rPr>
                <w:b/>
                <w:sz w:val="22"/>
              </w:rPr>
            </w:pPr>
            <w:r w:rsidRPr="00C02BC9">
              <w:rPr>
                <w:b/>
                <w:sz w:val="22"/>
              </w:rPr>
              <w:t>Цель</w:t>
            </w:r>
          </w:p>
        </w:tc>
        <w:tc>
          <w:tcPr>
            <w:tcW w:w="2551" w:type="dxa"/>
            <w:vAlign w:val="center"/>
          </w:tcPr>
          <w:p w14:paraId="1BD36977" w14:textId="111B4E28" w:rsidR="00180A7A" w:rsidRPr="00C02BC9" w:rsidRDefault="00180A7A" w:rsidP="00180A7A">
            <w:pPr>
              <w:spacing w:after="22" w:line="259" w:lineRule="auto"/>
              <w:ind w:right="8" w:firstLine="0"/>
              <w:jc w:val="center"/>
              <w:rPr>
                <w:b/>
                <w:sz w:val="22"/>
              </w:rPr>
            </w:pPr>
            <w:r w:rsidRPr="00C02BC9">
              <w:rPr>
                <w:b/>
                <w:sz w:val="22"/>
              </w:rPr>
              <w:t>Категория информации</w:t>
            </w:r>
          </w:p>
        </w:tc>
        <w:tc>
          <w:tcPr>
            <w:tcW w:w="9781" w:type="dxa"/>
            <w:vAlign w:val="center"/>
          </w:tcPr>
          <w:p w14:paraId="5895522F" w14:textId="5F9202E9" w:rsidR="00180A7A" w:rsidRPr="00C02BC9" w:rsidRDefault="00180A7A" w:rsidP="00180A7A">
            <w:pPr>
              <w:spacing w:after="22" w:line="259" w:lineRule="auto"/>
              <w:ind w:right="8" w:firstLine="0"/>
              <w:jc w:val="center"/>
              <w:rPr>
                <w:b/>
                <w:sz w:val="22"/>
              </w:rPr>
            </w:pPr>
            <w:r w:rsidRPr="00C02BC9">
              <w:rPr>
                <w:b/>
                <w:sz w:val="22"/>
              </w:rPr>
              <w:t>Сведения о целях обработки ПДн</w:t>
            </w:r>
          </w:p>
        </w:tc>
      </w:tr>
      <w:tr w:rsidR="00180A7A" w:rsidRPr="00C02BC9" w14:paraId="7E3DB1C7" w14:textId="77777777" w:rsidTr="006352CD">
        <w:trPr>
          <w:trHeight w:val="255"/>
        </w:trPr>
        <w:tc>
          <w:tcPr>
            <w:tcW w:w="15035" w:type="dxa"/>
            <w:gridSpan w:val="4"/>
          </w:tcPr>
          <w:p w14:paraId="1F042CF7" w14:textId="0744758C" w:rsidR="00180A7A" w:rsidRPr="00C02BC9" w:rsidRDefault="00180A7A" w:rsidP="007954CC">
            <w:pPr>
              <w:spacing w:after="22" w:line="259" w:lineRule="auto"/>
              <w:ind w:right="8" w:firstLine="0"/>
              <w:jc w:val="center"/>
              <w:rPr>
                <w:b/>
                <w:sz w:val="22"/>
              </w:rPr>
            </w:pPr>
            <w:r w:rsidRPr="00C02BC9">
              <w:rPr>
                <w:b/>
                <w:sz w:val="22"/>
              </w:rPr>
              <w:t>Цели, связанные с обработкой персональных данных на Сайт</w:t>
            </w:r>
            <w:r w:rsidR="005A250B">
              <w:rPr>
                <w:b/>
                <w:sz w:val="22"/>
              </w:rPr>
              <w:t>е</w:t>
            </w:r>
            <w:r w:rsidRPr="00C02BC9">
              <w:rPr>
                <w:b/>
                <w:sz w:val="22"/>
              </w:rPr>
              <w:t xml:space="preserve"> </w:t>
            </w:r>
            <w:r w:rsidR="00122938" w:rsidRPr="00122938">
              <w:t>https://fintrast-mkk.ru/</w:t>
            </w:r>
          </w:p>
        </w:tc>
      </w:tr>
      <w:tr w:rsidR="00180A7A" w:rsidRPr="00E302B1" w14:paraId="038F35A8" w14:textId="77777777" w:rsidTr="0047737A">
        <w:trPr>
          <w:trHeight w:val="1320"/>
        </w:trPr>
        <w:tc>
          <w:tcPr>
            <w:tcW w:w="468" w:type="dxa"/>
            <w:vMerge w:val="restart"/>
          </w:tcPr>
          <w:p w14:paraId="162BE7BA" w14:textId="4E4D65A6" w:rsidR="00180A7A" w:rsidRPr="00E302B1" w:rsidRDefault="00180A7A" w:rsidP="00180A7A">
            <w:pPr>
              <w:spacing w:after="0" w:line="259" w:lineRule="auto"/>
              <w:ind w:left="-269" w:right="0" w:firstLine="430"/>
              <w:jc w:val="center"/>
              <w:rPr>
                <w:b/>
                <w:bCs/>
                <w:sz w:val="22"/>
              </w:rPr>
            </w:pPr>
            <w:r w:rsidRPr="00E302B1">
              <w:rPr>
                <w:b/>
                <w:bCs/>
                <w:sz w:val="22"/>
              </w:rPr>
              <w:t>12</w:t>
            </w:r>
          </w:p>
        </w:tc>
        <w:tc>
          <w:tcPr>
            <w:tcW w:w="2235" w:type="dxa"/>
            <w:vMerge w:val="restart"/>
          </w:tcPr>
          <w:p w14:paraId="2D658BFC" w14:textId="1874DCAF" w:rsidR="00180A7A" w:rsidRPr="00E302B1" w:rsidRDefault="00180A7A" w:rsidP="00180A7A">
            <w:pPr>
              <w:spacing w:after="0" w:line="278" w:lineRule="auto"/>
              <w:ind w:left="7" w:right="0" w:hanging="7"/>
              <w:jc w:val="center"/>
              <w:rPr>
                <w:b/>
                <w:bCs/>
                <w:sz w:val="22"/>
              </w:rPr>
            </w:pPr>
            <w:r w:rsidRPr="00E302B1">
              <w:rPr>
                <w:b/>
                <w:bCs/>
                <w:sz w:val="22"/>
              </w:rPr>
              <w:t>Сбор статистики по посетителям Сайт</w:t>
            </w:r>
            <w:r w:rsidR="0047737A" w:rsidRPr="00E302B1">
              <w:rPr>
                <w:b/>
                <w:bCs/>
                <w:sz w:val="22"/>
              </w:rPr>
              <w:t>а</w:t>
            </w:r>
          </w:p>
          <w:p w14:paraId="48BA90F6" w14:textId="3A206F97" w:rsidR="00180A7A" w:rsidRPr="00E302B1" w:rsidRDefault="00180A7A" w:rsidP="00180A7A">
            <w:pPr>
              <w:spacing w:after="0" w:line="238" w:lineRule="auto"/>
              <w:ind w:left="7" w:right="0" w:hanging="7"/>
              <w:jc w:val="center"/>
              <w:rPr>
                <w:b/>
                <w:bCs/>
                <w:sz w:val="22"/>
              </w:rPr>
            </w:pPr>
            <w:r w:rsidRPr="00E302B1">
              <w:rPr>
                <w:b/>
                <w:bCs/>
                <w:sz w:val="22"/>
              </w:rPr>
              <w:t>для улучшения качества работы</w:t>
            </w:r>
            <w:r w:rsidR="0047737A" w:rsidRPr="00E302B1">
              <w:rPr>
                <w:b/>
                <w:bCs/>
                <w:sz w:val="22"/>
              </w:rPr>
              <w:t>,</w:t>
            </w:r>
            <w:r w:rsidRPr="00E302B1">
              <w:rPr>
                <w:b/>
                <w:bCs/>
                <w:sz w:val="22"/>
              </w:rPr>
              <w:t xml:space="preserve"> содержания</w:t>
            </w:r>
            <w:r w:rsidR="0047737A" w:rsidRPr="00E302B1">
              <w:rPr>
                <w:b/>
                <w:bCs/>
                <w:sz w:val="22"/>
              </w:rPr>
              <w:t xml:space="preserve"> Сайта</w:t>
            </w:r>
            <w:r w:rsidRPr="00E302B1">
              <w:rPr>
                <w:b/>
                <w:bCs/>
                <w:sz w:val="22"/>
              </w:rPr>
              <w:t xml:space="preserve">, проведение ретаргетинга, проведение статистических </w:t>
            </w:r>
            <w:r w:rsidR="0047737A" w:rsidRPr="00E302B1">
              <w:rPr>
                <w:b/>
                <w:bCs/>
                <w:sz w:val="22"/>
              </w:rPr>
              <w:t xml:space="preserve">и аналитических </w:t>
            </w:r>
            <w:r w:rsidRPr="00E302B1">
              <w:rPr>
                <w:b/>
                <w:bCs/>
                <w:sz w:val="22"/>
              </w:rPr>
              <w:t xml:space="preserve">исследований </w:t>
            </w:r>
          </w:p>
        </w:tc>
        <w:tc>
          <w:tcPr>
            <w:tcW w:w="2551" w:type="dxa"/>
          </w:tcPr>
          <w:p w14:paraId="38580CE7" w14:textId="77777777" w:rsidR="00180A7A" w:rsidRPr="00E302B1" w:rsidRDefault="00180A7A" w:rsidP="00180A7A">
            <w:pPr>
              <w:spacing w:after="0" w:line="259" w:lineRule="auto"/>
              <w:ind w:right="0" w:firstLine="0"/>
              <w:jc w:val="center"/>
              <w:rPr>
                <w:sz w:val="22"/>
              </w:rPr>
            </w:pPr>
            <w:r w:rsidRPr="00E302B1">
              <w:rPr>
                <w:sz w:val="22"/>
              </w:rPr>
              <w:t xml:space="preserve">Категории персональных данных </w:t>
            </w:r>
          </w:p>
        </w:tc>
        <w:tc>
          <w:tcPr>
            <w:tcW w:w="9781" w:type="dxa"/>
          </w:tcPr>
          <w:p w14:paraId="36F8D850" w14:textId="4D404829" w:rsidR="00180A7A" w:rsidRPr="00E302B1" w:rsidRDefault="00180A7A" w:rsidP="00180A7A">
            <w:pPr>
              <w:spacing w:after="46" w:line="239" w:lineRule="auto"/>
              <w:ind w:left="142" w:right="138" w:firstLine="0"/>
              <w:rPr>
                <w:sz w:val="22"/>
              </w:rPr>
            </w:pPr>
            <w:r w:rsidRPr="00E302B1">
              <w:rPr>
                <w:sz w:val="22"/>
              </w:rPr>
              <w:t>Информация об IP-адресе и интернет-провайдере Посетителя Сайта, файлы cookies, геолокация, язык браузера, внешний источник перехода на Сайт Компании, сведения об устройстве Посетителя (сведения</w:t>
            </w:r>
            <w:r w:rsidR="0047737A" w:rsidRPr="00E302B1">
              <w:rPr>
                <w:sz w:val="22"/>
              </w:rPr>
              <w:t xml:space="preserve"> об операционной системе</w:t>
            </w:r>
            <w:r w:rsidRPr="00E302B1">
              <w:rPr>
                <w:sz w:val="22"/>
              </w:rPr>
              <w:t>,</w:t>
            </w:r>
            <w:r w:rsidR="0047737A" w:rsidRPr="00E302B1">
              <w:rPr>
                <w:sz w:val="22"/>
              </w:rPr>
              <w:t xml:space="preserve"> модели устройства,</w:t>
            </w:r>
            <w:r w:rsidRPr="00E302B1">
              <w:rPr>
                <w:sz w:val="22"/>
              </w:rPr>
              <w:t xml:space="preserve"> браузере и его настройках, системных данных устройства), сведения о сессии как Посетителя сайта, в том числе, о дате, времени сессии, количестве просмотров веб-страниц</w:t>
            </w:r>
            <w:r w:rsidR="0047737A" w:rsidRPr="00E302B1">
              <w:rPr>
                <w:sz w:val="22"/>
              </w:rPr>
              <w:t xml:space="preserve"> С</w:t>
            </w:r>
            <w:r w:rsidRPr="00E302B1">
              <w:rPr>
                <w:sz w:val="22"/>
              </w:rPr>
              <w:t>айта</w:t>
            </w:r>
            <w:r w:rsidR="0047737A" w:rsidRPr="00E302B1">
              <w:rPr>
                <w:sz w:val="22"/>
              </w:rPr>
              <w:t>.</w:t>
            </w:r>
          </w:p>
        </w:tc>
      </w:tr>
      <w:tr w:rsidR="00180A7A" w:rsidRPr="00E302B1" w14:paraId="00EB2C25" w14:textId="77777777" w:rsidTr="006352CD">
        <w:trPr>
          <w:trHeight w:val="1114"/>
        </w:trPr>
        <w:tc>
          <w:tcPr>
            <w:tcW w:w="0" w:type="auto"/>
            <w:vMerge/>
          </w:tcPr>
          <w:p w14:paraId="280A112D" w14:textId="77777777" w:rsidR="00180A7A" w:rsidRPr="00E302B1" w:rsidRDefault="00180A7A" w:rsidP="00180A7A">
            <w:pPr>
              <w:spacing w:after="160" w:line="259" w:lineRule="auto"/>
              <w:ind w:left="-269" w:right="0" w:firstLine="430"/>
              <w:jc w:val="center"/>
              <w:rPr>
                <w:b/>
                <w:bCs/>
                <w:sz w:val="22"/>
              </w:rPr>
            </w:pPr>
          </w:p>
        </w:tc>
        <w:tc>
          <w:tcPr>
            <w:tcW w:w="2235" w:type="dxa"/>
            <w:vMerge/>
          </w:tcPr>
          <w:p w14:paraId="2541A618" w14:textId="77777777" w:rsidR="00180A7A" w:rsidRPr="00E302B1" w:rsidRDefault="00180A7A" w:rsidP="00180A7A">
            <w:pPr>
              <w:spacing w:after="160" w:line="259" w:lineRule="auto"/>
              <w:ind w:right="0" w:firstLine="0"/>
              <w:jc w:val="left"/>
              <w:rPr>
                <w:sz w:val="22"/>
              </w:rPr>
            </w:pPr>
          </w:p>
        </w:tc>
        <w:tc>
          <w:tcPr>
            <w:tcW w:w="2551" w:type="dxa"/>
          </w:tcPr>
          <w:p w14:paraId="6FB726EF" w14:textId="2099EAEB" w:rsidR="00180A7A" w:rsidRPr="00E302B1" w:rsidRDefault="00180A7A" w:rsidP="00180A7A">
            <w:pPr>
              <w:spacing w:after="1" w:line="277" w:lineRule="auto"/>
              <w:ind w:left="17" w:right="0" w:firstLine="0"/>
              <w:jc w:val="center"/>
              <w:rPr>
                <w:sz w:val="22"/>
              </w:rPr>
            </w:pPr>
            <w:r w:rsidRPr="00E302B1">
              <w:rPr>
                <w:sz w:val="22"/>
              </w:rPr>
              <w:t>Категории субъектов, персональные данные которых обрабатываются</w:t>
            </w:r>
          </w:p>
        </w:tc>
        <w:tc>
          <w:tcPr>
            <w:tcW w:w="9781" w:type="dxa"/>
          </w:tcPr>
          <w:p w14:paraId="009F78D5" w14:textId="2593CB97" w:rsidR="00180A7A" w:rsidRPr="00E302B1" w:rsidRDefault="00180A7A" w:rsidP="00180A7A">
            <w:pPr>
              <w:spacing w:after="0" w:line="259" w:lineRule="auto"/>
              <w:ind w:firstLine="0"/>
              <w:jc w:val="center"/>
              <w:rPr>
                <w:sz w:val="22"/>
              </w:rPr>
            </w:pPr>
            <w:r w:rsidRPr="00E302B1">
              <w:rPr>
                <w:sz w:val="22"/>
              </w:rPr>
              <w:t xml:space="preserve">Посетители Сайта Компании. </w:t>
            </w:r>
          </w:p>
        </w:tc>
      </w:tr>
      <w:tr w:rsidR="00180A7A" w:rsidRPr="00E302B1" w14:paraId="69201A89" w14:textId="77777777" w:rsidTr="006352CD">
        <w:trPr>
          <w:trHeight w:val="840"/>
        </w:trPr>
        <w:tc>
          <w:tcPr>
            <w:tcW w:w="0" w:type="auto"/>
            <w:vMerge/>
          </w:tcPr>
          <w:p w14:paraId="590933B9" w14:textId="77777777" w:rsidR="00180A7A" w:rsidRPr="00E302B1" w:rsidRDefault="00180A7A" w:rsidP="00180A7A">
            <w:pPr>
              <w:spacing w:after="160" w:line="259" w:lineRule="auto"/>
              <w:ind w:left="-269" w:right="0" w:firstLine="430"/>
              <w:jc w:val="center"/>
              <w:rPr>
                <w:b/>
                <w:bCs/>
                <w:sz w:val="22"/>
              </w:rPr>
            </w:pPr>
          </w:p>
        </w:tc>
        <w:tc>
          <w:tcPr>
            <w:tcW w:w="2235" w:type="dxa"/>
            <w:vMerge/>
          </w:tcPr>
          <w:p w14:paraId="511232F5" w14:textId="77777777" w:rsidR="00180A7A" w:rsidRPr="00E302B1" w:rsidRDefault="00180A7A" w:rsidP="00180A7A">
            <w:pPr>
              <w:spacing w:after="160" w:line="259" w:lineRule="auto"/>
              <w:ind w:right="0" w:firstLine="0"/>
              <w:jc w:val="left"/>
              <w:rPr>
                <w:sz w:val="22"/>
              </w:rPr>
            </w:pPr>
          </w:p>
        </w:tc>
        <w:tc>
          <w:tcPr>
            <w:tcW w:w="2551" w:type="dxa"/>
          </w:tcPr>
          <w:p w14:paraId="4239BE11" w14:textId="5F5CE586" w:rsidR="00180A7A" w:rsidRPr="00E302B1" w:rsidRDefault="00180A7A" w:rsidP="007A6EEB">
            <w:pPr>
              <w:spacing w:after="0" w:line="277" w:lineRule="auto"/>
              <w:ind w:right="0" w:firstLine="0"/>
              <w:jc w:val="center"/>
              <w:rPr>
                <w:sz w:val="22"/>
              </w:rPr>
            </w:pPr>
            <w:r w:rsidRPr="00E302B1">
              <w:rPr>
                <w:sz w:val="22"/>
              </w:rPr>
              <w:t>Правовое основание обработки</w:t>
            </w:r>
          </w:p>
          <w:p w14:paraId="3C3D5C95" w14:textId="09DE290A" w:rsidR="00180A7A" w:rsidRPr="00E302B1" w:rsidRDefault="00180A7A" w:rsidP="007A6EEB">
            <w:pPr>
              <w:spacing w:after="0" w:line="259" w:lineRule="auto"/>
              <w:ind w:left="214" w:right="0" w:firstLine="0"/>
              <w:jc w:val="center"/>
              <w:rPr>
                <w:sz w:val="22"/>
              </w:rPr>
            </w:pPr>
            <w:r w:rsidRPr="00E302B1">
              <w:rPr>
                <w:sz w:val="22"/>
              </w:rPr>
              <w:t>персональных данных</w:t>
            </w:r>
          </w:p>
        </w:tc>
        <w:tc>
          <w:tcPr>
            <w:tcW w:w="9781" w:type="dxa"/>
          </w:tcPr>
          <w:p w14:paraId="191581C5" w14:textId="2AD91291" w:rsidR="00180A7A" w:rsidRPr="00E302B1" w:rsidRDefault="00180A7A" w:rsidP="007A6EEB">
            <w:pPr>
              <w:spacing w:after="0" w:line="259" w:lineRule="auto"/>
              <w:ind w:left="2201" w:right="0" w:hanging="2091"/>
              <w:jc w:val="center"/>
              <w:rPr>
                <w:sz w:val="22"/>
              </w:rPr>
            </w:pPr>
            <w:r w:rsidRPr="00E302B1">
              <w:rPr>
                <w:sz w:val="22"/>
              </w:rPr>
              <w:t>Согласие Посетителя сайта на использование файлов cookie.</w:t>
            </w:r>
          </w:p>
        </w:tc>
      </w:tr>
      <w:tr w:rsidR="00180A7A" w:rsidRPr="00E302B1" w14:paraId="7EB21F92" w14:textId="77777777" w:rsidTr="006352CD">
        <w:trPr>
          <w:trHeight w:val="838"/>
        </w:trPr>
        <w:tc>
          <w:tcPr>
            <w:tcW w:w="0" w:type="auto"/>
            <w:vMerge/>
          </w:tcPr>
          <w:p w14:paraId="0FA6EDE9" w14:textId="77777777" w:rsidR="00180A7A" w:rsidRPr="00E302B1" w:rsidRDefault="00180A7A" w:rsidP="00180A7A">
            <w:pPr>
              <w:spacing w:after="160" w:line="259" w:lineRule="auto"/>
              <w:ind w:left="-269" w:right="0" w:firstLine="430"/>
              <w:jc w:val="center"/>
              <w:rPr>
                <w:b/>
                <w:bCs/>
                <w:sz w:val="22"/>
              </w:rPr>
            </w:pPr>
          </w:p>
        </w:tc>
        <w:tc>
          <w:tcPr>
            <w:tcW w:w="2235" w:type="dxa"/>
            <w:vMerge/>
          </w:tcPr>
          <w:p w14:paraId="1201CBF4" w14:textId="77777777" w:rsidR="00180A7A" w:rsidRPr="00E302B1" w:rsidRDefault="00180A7A" w:rsidP="00180A7A">
            <w:pPr>
              <w:spacing w:after="160" w:line="259" w:lineRule="auto"/>
              <w:ind w:right="0" w:firstLine="0"/>
              <w:jc w:val="left"/>
              <w:rPr>
                <w:sz w:val="22"/>
              </w:rPr>
            </w:pPr>
          </w:p>
        </w:tc>
        <w:tc>
          <w:tcPr>
            <w:tcW w:w="2551" w:type="dxa"/>
          </w:tcPr>
          <w:p w14:paraId="69FA0DFB" w14:textId="77777777" w:rsidR="00180A7A" w:rsidRPr="00E302B1" w:rsidRDefault="00180A7A" w:rsidP="00180A7A">
            <w:pPr>
              <w:spacing w:after="0" w:line="259" w:lineRule="auto"/>
              <w:ind w:right="0" w:firstLine="0"/>
              <w:jc w:val="center"/>
              <w:rPr>
                <w:sz w:val="22"/>
              </w:rPr>
            </w:pPr>
            <w:r w:rsidRPr="00E302B1">
              <w:rPr>
                <w:sz w:val="22"/>
              </w:rPr>
              <w:t xml:space="preserve">Перечень действий с персональными данными </w:t>
            </w:r>
          </w:p>
        </w:tc>
        <w:tc>
          <w:tcPr>
            <w:tcW w:w="9781" w:type="dxa"/>
          </w:tcPr>
          <w:p w14:paraId="38F734D2" w14:textId="77777777" w:rsidR="00180A7A" w:rsidRPr="00E302B1" w:rsidRDefault="00180A7A" w:rsidP="00180A7A">
            <w:pPr>
              <w:spacing w:after="0" w:line="259" w:lineRule="auto"/>
              <w:ind w:left="113" w:right="124" w:firstLine="720"/>
              <w:rPr>
                <w:sz w:val="22"/>
              </w:rPr>
            </w:pPr>
            <w:r w:rsidRPr="00E302B1">
              <w:rPr>
                <w:sz w:val="22"/>
              </w:rPr>
              <w:t xml:space="preserve">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w:t>
            </w:r>
          </w:p>
        </w:tc>
      </w:tr>
      <w:tr w:rsidR="00180A7A" w:rsidRPr="00E302B1" w14:paraId="1695F2EC" w14:textId="77777777" w:rsidTr="006352CD">
        <w:trPr>
          <w:trHeight w:val="286"/>
        </w:trPr>
        <w:tc>
          <w:tcPr>
            <w:tcW w:w="0" w:type="auto"/>
            <w:vMerge/>
          </w:tcPr>
          <w:p w14:paraId="12722897" w14:textId="77777777" w:rsidR="00180A7A" w:rsidRPr="00E302B1" w:rsidRDefault="00180A7A" w:rsidP="00180A7A">
            <w:pPr>
              <w:spacing w:after="160" w:line="259" w:lineRule="auto"/>
              <w:ind w:left="-269" w:right="0" w:firstLine="430"/>
              <w:jc w:val="center"/>
              <w:rPr>
                <w:b/>
                <w:bCs/>
                <w:sz w:val="22"/>
              </w:rPr>
            </w:pPr>
          </w:p>
        </w:tc>
        <w:tc>
          <w:tcPr>
            <w:tcW w:w="2235" w:type="dxa"/>
            <w:vMerge/>
          </w:tcPr>
          <w:p w14:paraId="408BE8C5" w14:textId="77777777" w:rsidR="00180A7A" w:rsidRPr="00E302B1" w:rsidRDefault="00180A7A" w:rsidP="00180A7A">
            <w:pPr>
              <w:spacing w:after="160" w:line="259" w:lineRule="auto"/>
              <w:ind w:right="0" w:firstLine="0"/>
              <w:jc w:val="left"/>
              <w:rPr>
                <w:sz w:val="22"/>
              </w:rPr>
            </w:pPr>
          </w:p>
        </w:tc>
        <w:tc>
          <w:tcPr>
            <w:tcW w:w="2551" w:type="dxa"/>
          </w:tcPr>
          <w:p w14:paraId="526DA515" w14:textId="77777777" w:rsidR="00180A7A" w:rsidRPr="00E302B1" w:rsidRDefault="00180A7A" w:rsidP="00180A7A">
            <w:pPr>
              <w:spacing w:after="0" w:line="259" w:lineRule="auto"/>
              <w:ind w:right="6" w:firstLine="0"/>
              <w:jc w:val="center"/>
              <w:rPr>
                <w:sz w:val="22"/>
              </w:rPr>
            </w:pPr>
            <w:r w:rsidRPr="00E302B1">
              <w:rPr>
                <w:sz w:val="22"/>
              </w:rPr>
              <w:t xml:space="preserve">Способы обработки </w:t>
            </w:r>
          </w:p>
        </w:tc>
        <w:tc>
          <w:tcPr>
            <w:tcW w:w="9781" w:type="dxa"/>
          </w:tcPr>
          <w:p w14:paraId="5362F676" w14:textId="1B27F13E" w:rsidR="00180A7A" w:rsidRPr="00E302B1" w:rsidRDefault="00180A7A" w:rsidP="00180A7A">
            <w:pPr>
              <w:spacing w:after="0" w:line="259" w:lineRule="auto"/>
              <w:ind w:right="10" w:firstLine="0"/>
              <w:jc w:val="center"/>
              <w:rPr>
                <w:sz w:val="22"/>
              </w:rPr>
            </w:pPr>
            <w:r w:rsidRPr="00E302B1">
              <w:rPr>
                <w:sz w:val="22"/>
              </w:rPr>
              <w:t>Автоматизированная обработка ПДн.</w:t>
            </w:r>
          </w:p>
        </w:tc>
      </w:tr>
      <w:tr w:rsidR="00180A7A" w:rsidRPr="00E302B1" w14:paraId="38B21052" w14:textId="77777777" w:rsidTr="006352CD">
        <w:trPr>
          <w:trHeight w:val="286"/>
        </w:trPr>
        <w:tc>
          <w:tcPr>
            <w:tcW w:w="468" w:type="dxa"/>
            <w:vMerge/>
          </w:tcPr>
          <w:p w14:paraId="11950A59" w14:textId="77777777" w:rsidR="00180A7A" w:rsidRPr="00E302B1" w:rsidRDefault="00180A7A" w:rsidP="00180A7A">
            <w:pPr>
              <w:spacing w:after="160" w:line="259" w:lineRule="auto"/>
              <w:ind w:left="-269" w:right="0" w:firstLine="430"/>
              <w:jc w:val="center"/>
              <w:rPr>
                <w:b/>
                <w:bCs/>
                <w:sz w:val="22"/>
              </w:rPr>
            </w:pPr>
          </w:p>
        </w:tc>
        <w:tc>
          <w:tcPr>
            <w:tcW w:w="2235" w:type="dxa"/>
            <w:vMerge/>
          </w:tcPr>
          <w:p w14:paraId="1DBABE2B" w14:textId="77777777" w:rsidR="00180A7A" w:rsidRPr="00E302B1" w:rsidRDefault="00180A7A" w:rsidP="00180A7A">
            <w:pPr>
              <w:spacing w:after="160" w:line="259" w:lineRule="auto"/>
              <w:ind w:right="0" w:firstLine="0"/>
              <w:jc w:val="left"/>
              <w:rPr>
                <w:sz w:val="22"/>
              </w:rPr>
            </w:pPr>
          </w:p>
        </w:tc>
        <w:tc>
          <w:tcPr>
            <w:tcW w:w="2551" w:type="dxa"/>
          </w:tcPr>
          <w:p w14:paraId="201E3630" w14:textId="77777777" w:rsidR="00180A7A" w:rsidRPr="00E302B1" w:rsidRDefault="00180A7A" w:rsidP="00180A7A">
            <w:pPr>
              <w:spacing w:after="0" w:line="259" w:lineRule="auto"/>
              <w:ind w:left="2" w:right="0" w:firstLine="0"/>
              <w:jc w:val="center"/>
              <w:rPr>
                <w:sz w:val="22"/>
              </w:rPr>
            </w:pPr>
            <w:r w:rsidRPr="00E302B1">
              <w:rPr>
                <w:sz w:val="22"/>
              </w:rPr>
              <w:t xml:space="preserve">Сроки обработки </w:t>
            </w:r>
          </w:p>
        </w:tc>
        <w:tc>
          <w:tcPr>
            <w:tcW w:w="9781" w:type="dxa"/>
          </w:tcPr>
          <w:p w14:paraId="42119C9D" w14:textId="42D53028" w:rsidR="00180A7A" w:rsidRPr="00E302B1" w:rsidRDefault="00180A7A" w:rsidP="00180A7A">
            <w:pPr>
              <w:spacing w:after="0" w:line="259" w:lineRule="auto"/>
              <w:ind w:left="3" w:right="0" w:firstLine="0"/>
              <w:jc w:val="center"/>
              <w:rPr>
                <w:sz w:val="22"/>
              </w:rPr>
            </w:pPr>
            <w:r w:rsidRPr="00E302B1">
              <w:rPr>
                <w:sz w:val="22"/>
              </w:rPr>
              <w:t>До достижения цели обработки ПДн, но не более 5 лет.</w:t>
            </w:r>
          </w:p>
        </w:tc>
      </w:tr>
      <w:tr w:rsidR="00180A7A" w:rsidRPr="00E302B1" w14:paraId="71615CEE" w14:textId="77777777" w:rsidTr="006352CD">
        <w:trPr>
          <w:trHeight w:val="564"/>
        </w:trPr>
        <w:tc>
          <w:tcPr>
            <w:tcW w:w="468" w:type="dxa"/>
            <w:vMerge w:val="restart"/>
          </w:tcPr>
          <w:p w14:paraId="2228F91A" w14:textId="307411F2" w:rsidR="00180A7A" w:rsidRPr="00E302B1" w:rsidRDefault="00180A7A" w:rsidP="00180A7A">
            <w:pPr>
              <w:spacing w:after="0" w:line="259" w:lineRule="auto"/>
              <w:ind w:left="-269" w:right="0" w:firstLine="430"/>
              <w:jc w:val="center"/>
              <w:rPr>
                <w:b/>
                <w:bCs/>
                <w:sz w:val="22"/>
              </w:rPr>
            </w:pPr>
            <w:r w:rsidRPr="00E302B1">
              <w:rPr>
                <w:b/>
                <w:bCs/>
                <w:sz w:val="22"/>
              </w:rPr>
              <w:t>13</w:t>
            </w:r>
          </w:p>
        </w:tc>
        <w:tc>
          <w:tcPr>
            <w:tcW w:w="2235" w:type="dxa"/>
            <w:vMerge w:val="restart"/>
          </w:tcPr>
          <w:p w14:paraId="4B732800" w14:textId="13194DC5" w:rsidR="00180A7A" w:rsidRPr="00E302B1" w:rsidRDefault="00180A7A" w:rsidP="0047737A">
            <w:pPr>
              <w:spacing w:after="46" w:line="238" w:lineRule="auto"/>
              <w:ind w:left="106" w:right="132" w:firstLine="0"/>
              <w:jc w:val="center"/>
              <w:rPr>
                <w:b/>
                <w:bCs/>
                <w:sz w:val="22"/>
              </w:rPr>
            </w:pPr>
            <w:r w:rsidRPr="00E302B1">
              <w:rPr>
                <w:b/>
                <w:bCs/>
                <w:sz w:val="22"/>
              </w:rPr>
              <w:t>Регистрация и использование личного кабинета на Сайте (в том числе авторизация и аутентификация для входа в личный кабинет)</w:t>
            </w:r>
          </w:p>
        </w:tc>
        <w:tc>
          <w:tcPr>
            <w:tcW w:w="2551" w:type="dxa"/>
          </w:tcPr>
          <w:p w14:paraId="1BD25BEC" w14:textId="77777777" w:rsidR="00180A7A" w:rsidRPr="00E302B1" w:rsidRDefault="00180A7A" w:rsidP="00180A7A">
            <w:pPr>
              <w:spacing w:after="0" w:line="259" w:lineRule="auto"/>
              <w:ind w:right="0" w:firstLine="0"/>
              <w:jc w:val="center"/>
              <w:rPr>
                <w:sz w:val="22"/>
              </w:rPr>
            </w:pPr>
            <w:r w:rsidRPr="00E302B1">
              <w:rPr>
                <w:sz w:val="22"/>
              </w:rPr>
              <w:t xml:space="preserve">Категории персональных данных </w:t>
            </w:r>
          </w:p>
        </w:tc>
        <w:tc>
          <w:tcPr>
            <w:tcW w:w="9781" w:type="dxa"/>
            <w:vAlign w:val="center"/>
          </w:tcPr>
          <w:p w14:paraId="2AED6C52" w14:textId="0B09DA07" w:rsidR="00180A7A" w:rsidRPr="00E302B1" w:rsidRDefault="0047737A" w:rsidP="00180A7A">
            <w:pPr>
              <w:spacing w:after="0" w:line="259" w:lineRule="auto"/>
              <w:ind w:right="3" w:firstLine="0"/>
              <w:jc w:val="center"/>
              <w:rPr>
                <w:sz w:val="22"/>
              </w:rPr>
            </w:pPr>
            <w:r w:rsidRPr="00E302B1">
              <w:rPr>
                <w:sz w:val="22"/>
              </w:rPr>
              <w:t xml:space="preserve">Фамилия, имя, отчество; </w:t>
            </w:r>
            <w:r w:rsidR="00180A7A" w:rsidRPr="00E302B1">
              <w:rPr>
                <w:sz w:val="22"/>
              </w:rPr>
              <w:t>номер телефон</w:t>
            </w:r>
            <w:r w:rsidRPr="00E302B1">
              <w:rPr>
                <w:sz w:val="22"/>
              </w:rPr>
              <w:t>а.</w:t>
            </w:r>
          </w:p>
        </w:tc>
      </w:tr>
      <w:tr w:rsidR="00180A7A" w:rsidRPr="00E302B1" w14:paraId="4F87E932" w14:textId="77777777" w:rsidTr="006352CD">
        <w:trPr>
          <w:trHeight w:val="1114"/>
        </w:trPr>
        <w:tc>
          <w:tcPr>
            <w:tcW w:w="0" w:type="auto"/>
            <w:vMerge/>
          </w:tcPr>
          <w:p w14:paraId="3F36F9D1" w14:textId="77777777" w:rsidR="00180A7A" w:rsidRPr="00E302B1" w:rsidRDefault="00180A7A" w:rsidP="00180A7A">
            <w:pPr>
              <w:spacing w:after="160" w:line="259" w:lineRule="auto"/>
              <w:ind w:right="0" w:firstLine="0"/>
              <w:jc w:val="left"/>
              <w:rPr>
                <w:sz w:val="22"/>
              </w:rPr>
            </w:pPr>
          </w:p>
        </w:tc>
        <w:tc>
          <w:tcPr>
            <w:tcW w:w="2235" w:type="dxa"/>
            <w:vMerge/>
          </w:tcPr>
          <w:p w14:paraId="3B1A9B5F" w14:textId="77777777" w:rsidR="00180A7A" w:rsidRPr="00E302B1" w:rsidRDefault="00180A7A" w:rsidP="00180A7A">
            <w:pPr>
              <w:spacing w:after="160" w:line="259" w:lineRule="auto"/>
              <w:ind w:right="0" w:firstLine="0"/>
              <w:jc w:val="left"/>
              <w:rPr>
                <w:sz w:val="22"/>
              </w:rPr>
            </w:pPr>
          </w:p>
        </w:tc>
        <w:tc>
          <w:tcPr>
            <w:tcW w:w="2551" w:type="dxa"/>
          </w:tcPr>
          <w:p w14:paraId="06C75A31" w14:textId="77777777" w:rsidR="00180A7A" w:rsidRPr="00E302B1" w:rsidRDefault="00180A7A" w:rsidP="00180A7A">
            <w:pPr>
              <w:spacing w:after="1" w:line="277" w:lineRule="auto"/>
              <w:ind w:left="226" w:right="227" w:firstLine="7"/>
              <w:rPr>
                <w:sz w:val="22"/>
              </w:rPr>
            </w:pPr>
            <w:r w:rsidRPr="00E302B1">
              <w:rPr>
                <w:sz w:val="22"/>
              </w:rPr>
              <w:t xml:space="preserve">Категории субъектов, персональные данные которых </w:t>
            </w:r>
          </w:p>
          <w:p w14:paraId="28DBB2A3" w14:textId="77777777" w:rsidR="00180A7A" w:rsidRPr="00E302B1" w:rsidRDefault="00180A7A" w:rsidP="00180A7A">
            <w:pPr>
              <w:spacing w:after="0" w:line="259" w:lineRule="auto"/>
              <w:ind w:right="2" w:firstLine="0"/>
              <w:jc w:val="center"/>
              <w:rPr>
                <w:sz w:val="22"/>
              </w:rPr>
            </w:pPr>
            <w:r w:rsidRPr="00E302B1">
              <w:rPr>
                <w:sz w:val="22"/>
              </w:rPr>
              <w:t xml:space="preserve">обрабатываются </w:t>
            </w:r>
          </w:p>
        </w:tc>
        <w:tc>
          <w:tcPr>
            <w:tcW w:w="9781" w:type="dxa"/>
          </w:tcPr>
          <w:p w14:paraId="1503D826" w14:textId="77777777" w:rsidR="00180A7A" w:rsidRPr="00E302B1" w:rsidRDefault="00180A7A" w:rsidP="00180A7A">
            <w:pPr>
              <w:spacing w:after="0" w:line="259" w:lineRule="auto"/>
              <w:ind w:right="0" w:firstLine="0"/>
              <w:jc w:val="center"/>
              <w:rPr>
                <w:sz w:val="22"/>
              </w:rPr>
            </w:pPr>
            <w:r w:rsidRPr="00E302B1">
              <w:rPr>
                <w:sz w:val="22"/>
              </w:rPr>
              <w:t xml:space="preserve">Зарегистрированные пользователи Сайта Компании. </w:t>
            </w:r>
          </w:p>
        </w:tc>
      </w:tr>
      <w:tr w:rsidR="00180A7A" w:rsidRPr="00E302B1" w14:paraId="1C2D7CD7" w14:textId="77777777" w:rsidTr="006352CD">
        <w:trPr>
          <w:trHeight w:val="838"/>
        </w:trPr>
        <w:tc>
          <w:tcPr>
            <w:tcW w:w="0" w:type="auto"/>
            <w:vMerge/>
          </w:tcPr>
          <w:p w14:paraId="2C09F044" w14:textId="77777777" w:rsidR="00180A7A" w:rsidRPr="00E302B1" w:rsidRDefault="00180A7A" w:rsidP="00180A7A">
            <w:pPr>
              <w:spacing w:after="160" w:line="259" w:lineRule="auto"/>
              <w:ind w:right="0" w:firstLine="0"/>
              <w:jc w:val="left"/>
              <w:rPr>
                <w:sz w:val="22"/>
              </w:rPr>
            </w:pPr>
          </w:p>
        </w:tc>
        <w:tc>
          <w:tcPr>
            <w:tcW w:w="2235" w:type="dxa"/>
            <w:vMerge/>
          </w:tcPr>
          <w:p w14:paraId="14533706" w14:textId="77777777" w:rsidR="00180A7A" w:rsidRPr="00E302B1" w:rsidRDefault="00180A7A" w:rsidP="00180A7A">
            <w:pPr>
              <w:spacing w:after="160" w:line="259" w:lineRule="auto"/>
              <w:ind w:right="0" w:firstLine="0"/>
              <w:jc w:val="left"/>
              <w:rPr>
                <w:sz w:val="22"/>
              </w:rPr>
            </w:pPr>
          </w:p>
        </w:tc>
        <w:tc>
          <w:tcPr>
            <w:tcW w:w="2551" w:type="dxa"/>
          </w:tcPr>
          <w:p w14:paraId="57729E3F" w14:textId="77777777" w:rsidR="00180A7A" w:rsidRPr="00E302B1" w:rsidRDefault="00180A7A" w:rsidP="00180A7A">
            <w:pPr>
              <w:spacing w:after="0" w:line="279" w:lineRule="auto"/>
              <w:ind w:right="0" w:firstLine="0"/>
              <w:jc w:val="center"/>
              <w:rPr>
                <w:sz w:val="22"/>
              </w:rPr>
            </w:pPr>
            <w:r w:rsidRPr="00E302B1">
              <w:rPr>
                <w:sz w:val="22"/>
              </w:rPr>
              <w:t xml:space="preserve">Правовое основание обработки персональных </w:t>
            </w:r>
          </w:p>
          <w:p w14:paraId="632DB226" w14:textId="77777777" w:rsidR="00180A7A" w:rsidRPr="00E302B1" w:rsidRDefault="00180A7A" w:rsidP="00180A7A">
            <w:pPr>
              <w:spacing w:after="0" w:line="259" w:lineRule="auto"/>
              <w:ind w:right="2" w:firstLine="0"/>
              <w:jc w:val="center"/>
              <w:rPr>
                <w:sz w:val="22"/>
              </w:rPr>
            </w:pPr>
            <w:r w:rsidRPr="00E302B1">
              <w:rPr>
                <w:sz w:val="22"/>
              </w:rPr>
              <w:t xml:space="preserve">данных </w:t>
            </w:r>
          </w:p>
        </w:tc>
        <w:tc>
          <w:tcPr>
            <w:tcW w:w="9781" w:type="dxa"/>
          </w:tcPr>
          <w:p w14:paraId="6B183EC8" w14:textId="699E8AF2" w:rsidR="002A6995" w:rsidRPr="00E302B1" w:rsidRDefault="002A6995" w:rsidP="0047737A">
            <w:pPr>
              <w:spacing w:after="0" w:line="259" w:lineRule="auto"/>
              <w:ind w:left="2209" w:right="0" w:hanging="2091"/>
              <w:jc w:val="center"/>
              <w:rPr>
                <w:sz w:val="22"/>
              </w:rPr>
            </w:pPr>
            <w:r w:rsidRPr="00E302B1">
              <w:rPr>
                <w:sz w:val="22"/>
              </w:rPr>
              <w:t>Согласие субъекта ПДн на обработку персональных данных.</w:t>
            </w:r>
          </w:p>
        </w:tc>
      </w:tr>
      <w:tr w:rsidR="00180A7A" w:rsidRPr="00E302B1" w14:paraId="4F62E834" w14:textId="77777777" w:rsidTr="006352CD">
        <w:trPr>
          <w:trHeight w:val="838"/>
        </w:trPr>
        <w:tc>
          <w:tcPr>
            <w:tcW w:w="0" w:type="auto"/>
            <w:vMerge/>
          </w:tcPr>
          <w:p w14:paraId="181AF317" w14:textId="77777777" w:rsidR="00180A7A" w:rsidRPr="00E302B1" w:rsidRDefault="00180A7A" w:rsidP="00180A7A">
            <w:pPr>
              <w:spacing w:after="160" w:line="259" w:lineRule="auto"/>
              <w:ind w:right="0" w:firstLine="0"/>
              <w:jc w:val="left"/>
              <w:rPr>
                <w:sz w:val="22"/>
              </w:rPr>
            </w:pPr>
          </w:p>
        </w:tc>
        <w:tc>
          <w:tcPr>
            <w:tcW w:w="2235" w:type="dxa"/>
            <w:vMerge/>
          </w:tcPr>
          <w:p w14:paraId="5CEC688F" w14:textId="77777777" w:rsidR="00180A7A" w:rsidRPr="00E302B1" w:rsidRDefault="00180A7A" w:rsidP="00180A7A">
            <w:pPr>
              <w:spacing w:after="160" w:line="259" w:lineRule="auto"/>
              <w:ind w:right="0" w:firstLine="0"/>
              <w:jc w:val="left"/>
              <w:rPr>
                <w:sz w:val="22"/>
              </w:rPr>
            </w:pPr>
          </w:p>
        </w:tc>
        <w:tc>
          <w:tcPr>
            <w:tcW w:w="2551" w:type="dxa"/>
          </w:tcPr>
          <w:p w14:paraId="7474206B" w14:textId="66A5DEE3" w:rsidR="00180A7A" w:rsidRPr="00E302B1" w:rsidRDefault="00180A7A" w:rsidP="00180A7A">
            <w:pPr>
              <w:spacing w:after="0" w:line="259" w:lineRule="auto"/>
              <w:ind w:left="159" w:right="38" w:firstLine="0"/>
              <w:jc w:val="center"/>
              <w:rPr>
                <w:sz w:val="22"/>
              </w:rPr>
            </w:pPr>
            <w:r w:rsidRPr="00E302B1">
              <w:rPr>
                <w:sz w:val="22"/>
              </w:rPr>
              <w:t>Перечень действий с персональными данными</w:t>
            </w:r>
          </w:p>
        </w:tc>
        <w:tc>
          <w:tcPr>
            <w:tcW w:w="9781" w:type="dxa"/>
          </w:tcPr>
          <w:p w14:paraId="260CAD59" w14:textId="77777777" w:rsidR="00180A7A" w:rsidRPr="00E302B1" w:rsidRDefault="00180A7A" w:rsidP="00180A7A">
            <w:pPr>
              <w:spacing w:after="0" w:line="259" w:lineRule="auto"/>
              <w:ind w:left="1549" w:right="186" w:hanging="1364"/>
              <w:rPr>
                <w:sz w:val="22"/>
              </w:rPr>
            </w:pPr>
            <w:r w:rsidRPr="00E302B1">
              <w:rPr>
                <w:sz w:val="22"/>
              </w:rPr>
              <w:t xml:space="preserve">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w:t>
            </w:r>
          </w:p>
        </w:tc>
      </w:tr>
      <w:tr w:rsidR="00180A7A" w:rsidRPr="00E302B1" w14:paraId="75FC29FD" w14:textId="77777777" w:rsidTr="006352CD">
        <w:trPr>
          <w:trHeight w:val="394"/>
        </w:trPr>
        <w:tc>
          <w:tcPr>
            <w:tcW w:w="0" w:type="auto"/>
            <w:vMerge/>
          </w:tcPr>
          <w:p w14:paraId="48922602" w14:textId="77777777" w:rsidR="00180A7A" w:rsidRPr="00E302B1" w:rsidRDefault="00180A7A" w:rsidP="00180A7A">
            <w:pPr>
              <w:spacing w:after="160" w:line="259" w:lineRule="auto"/>
              <w:ind w:right="0" w:firstLine="0"/>
              <w:jc w:val="left"/>
              <w:rPr>
                <w:sz w:val="22"/>
              </w:rPr>
            </w:pPr>
          </w:p>
        </w:tc>
        <w:tc>
          <w:tcPr>
            <w:tcW w:w="2235" w:type="dxa"/>
            <w:vMerge/>
          </w:tcPr>
          <w:p w14:paraId="29C8E894" w14:textId="77777777" w:rsidR="00180A7A" w:rsidRPr="00E302B1" w:rsidRDefault="00180A7A" w:rsidP="00180A7A">
            <w:pPr>
              <w:spacing w:after="160" w:line="259" w:lineRule="auto"/>
              <w:ind w:right="0" w:firstLine="0"/>
              <w:jc w:val="left"/>
              <w:rPr>
                <w:sz w:val="22"/>
              </w:rPr>
            </w:pPr>
          </w:p>
        </w:tc>
        <w:tc>
          <w:tcPr>
            <w:tcW w:w="2551" w:type="dxa"/>
          </w:tcPr>
          <w:p w14:paraId="1B8F450B" w14:textId="0B1F7A6B" w:rsidR="00180A7A" w:rsidRPr="00E302B1" w:rsidRDefault="00180A7A" w:rsidP="00180A7A">
            <w:pPr>
              <w:spacing w:after="0" w:line="259" w:lineRule="auto"/>
              <w:ind w:left="159" w:right="38" w:firstLine="0"/>
              <w:jc w:val="center"/>
              <w:rPr>
                <w:sz w:val="22"/>
              </w:rPr>
            </w:pPr>
            <w:r w:rsidRPr="00E302B1">
              <w:rPr>
                <w:sz w:val="22"/>
              </w:rPr>
              <w:t>Способы обработки</w:t>
            </w:r>
          </w:p>
        </w:tc>
        <w:tc>
          <w:tcPr>
            <w:tcW w:w="9781" w:type="dxa"/>
          </w:tcPr>
          <w:p w14:paraId="62587137" w14:textId="488813E6" w:rsidR="00180A7A" w:rsidRPr="00E302B1" w:rsidRDefault="00180A7A" w:rsidP="00180A7A">
            <w:pPr>
              <w:spacing w:after="0" w:line="259" w:lineRule="auto"/>
              <w:ind w:left="1549" w:right="186" w:hanging="1364"/>
              <w:jc w:val="center"/>
              <w:rPr>
                <w:sz w:val="22"/>
              </w:rPr>
            </w:pPr>
            <w:r w:rsidRPr="00E302B1">
              <w:rPr>
                <w:sz w:val="22"/>
              </w:rPr>
              <w:t>Автоматизированная обработка ПДн.</w:t>
            </w:r>
          </w:p>
        </w:tc>
      </w:tr>
      <w:tr w:rsidR="00180A7A" w:rsidRPr="00E302B1" w14:paraId="7AB94ED3" w14:textId="77777777" w:rsidTr="006352CD">
        <w:trPr>
          <w:trHeight w:val="358"/>
        </w:trPr>
        <w:tc>
          <w:tcPr>
            <w:tcW w:w="0" w:type="auto"/>
            <w:vMerge/>
          </w:tcPr>
          <w:p w14:paraId="22725BE9" w14:textId="77777777" w:rsidR="00180A7A" w:rsidRPr="00E302B1" w:rsidRDefault="00180A7A" w:rsidP="00180A7A">
            <w:pPr>
              <w:spacing w:after="160" w:line="259" w:lineRule="auto"/>
              <w:ind w:right="0" w:firstLine="0"/>
              <w:jc w:val="left"/>
              <w:rPr>
                <w:sz w:val="22"/>
              </w:rPr>
            </w:pPr>
          </w:p>
        </w:tc>
        <w:tc>
          <w:tcPr>
            <w:tcW w:w="2235" w:type="dxa"/>
            <w:vMerge/>
          </w:tcPr>
          <w:p w14:paraId="183CB690" w14:textId="77777777" w:rsidR="00180A7A" w:rsidRPr="00E302B1" w:rsidRDefault="00180A7A" w:rsidP="00180A7A">
            <w:pPr>
              <w:spacing w:after="160" w:line="259" w:lineRule="auto"/>
              <w:ind w:right="0" w:firstLine="0"/>
              <w:jc w:val="left"/>
              <w:rPr>
                <w:sz w:val="22"/>
              </w:rPr>
            </w:pPr>
          </w:p>
        </w:tc>
        <w:tc>
          <w:tcPr>
            <w:tcW w:w="2551" w:type="dxa"/>
          </w:tcPr>
          <w:p w14:paraId="6C347FA3" w14:textId="69C47BDD" w:rsidR="00180A7A" w:rsidRPr="00E302B1" w:rsidRDefault="00180A7A" w:rsidP="00180A7A">
            <w:pPr>
              <w:spacing w:after="0" w:line="259" w:lineRule="auto"/>
              <w:ind w:left="159" w:right="38" w:firstLine="0"/>
              <w:jc w:val="center"/>
              <w:rPr>
                <w:sz w:val="22"/>
              </w:rPr>
            </w:pPr>
            <w:r w:rsidRPr="00E302B1">
              <w:rPr>
                <w:sz w:val="22"/>
              </w:rPr>
              <w:t>Сроки обработки</w:t>
            </w:r>
          </w:p>
        </w:tc>
        <w:tc>
          <w:tcPr>
            <w:tcW w:w="9781" w:type="dxa"/>
          </w:tcPr>
          <w:p w14:paraId="35117B70" w14:textId="65B45BDD" w:rsidR="00180A7A" w:rsidRPr="00E302B1" w:rsidRDefault="0047737A" w:rsidP="00180A7A">
            <w:pPr>
              <w:spacing w:after="0" w:line="259" w:lineRule="auto"/>
              <w:ind w:left="1549" w:right="186" w:hanging="1364"/>
              <w:jc w:val="center"/>
              <w:rPr>
                <w:sz w:val="22"/>
              </w:rPr>
            </w:pPr>
            <w:r w:rsidRPr="00E302B1">
              <w:rPr>
                <w:sz w:val="22"/>
              </w:rPr>
              <w:t xml:space="preserve">До достижения цели обработки, но не более </w:t>
            </w:r>
            <w:r w:rsidR="00180A7A" w:rsidRPr="00E302B1">
              <w:rPr>
                <w:sz w:val="22"/>
              </w:rPr>
              <w:t xml:space="preserve">5 лет с момента </w:t>
            </w:r>
            <w:r w:rsidRPr="00E302B1">
              <w:rPr>
                <w:sz w:val="22"/>
              </w:rPr>
              <w:t>регистрации на Сайте.</w:t>
            </w:r>
          </w:p>
        </w:tc>
      </w:tr>
      <w:tr w:rsidR="00180A7A" w:rsidRPr="00E302B1" w14:paraId="6650B5A3" w14:textId="77777777" w:rsidTr="006352CD">
        <w:tblPrEx>
          <w:tblCellMar>
            <w:top w:w="0" w:type="dxa"/>
          </w:tblCellMar>
        </w:tblPrEx>
        <w:trPr>
          <w:trHeight w:val="564"/>
        </w:trPr>
        <w:tc>
          <w:tcPr>
            <w:tcW w:w="468" w:type="dxa"/>
            <w:vMerge w:val="restart"/>
          </w:tcPr>
          <w:p w14:paraId="210637F4" w14:textId="76703141" w:rsidR="00180A7A" w:rsidRPr="00E302B1" w:rsidRDefault="00180A7A" w:rsidP="00180A7A">
            <w:pPr>
              <w:spacing w:after="0" w:line="259" w:lineRule="auto"/>
              <w:ind w:left="168" w:right="0" w:firstLine="0"/>
              <w:jc w:val="left"/>
              <w:rPr>
                <w:b/>
                <w:bCs/>
                <w:sz w:val="22"/>
              </w:rPr>
            </w:pPr>
            <w:r w:rsidRPr="00E302B1">
              <w:rPr>
                <w:b/>
                <w:bCs/>
                <w:sz w:val="22"/>
              </w:rPr>
              <w:t>14</w:t>
            </w:r>
          </w:p>
        </w:tc>
        <w:tc>
          <w:tcPr>
            <w:tcW w:w="2235" w:type="dxa"/>
            <w:vMerge w:val="restart"/>
          </w:tcPr>
          <w:p w14:paraId="57A4C00D" w14:textId="1545574D" w:rsidR="00180A7A" w:rsidRPr="00E302B1" w:rsidRDefault="00180A7A" w:rsidP="00180A7A">
            <w:pPr>
              <w:spacing w:after="21" w:line="259" w:lineRule="auto"/>
              <w:ind w:right="0" w:firstLine="0"/>
              <w:jc w:val="center"/>
              <w:rPr>
                <w:b/>
                <w:bCs/>
                <w:sz w:val="22"/>
              </w:rPr>
            </w:pPr>
            <w:r w:rsidRPr="00E302B1">
              <w:rPr>
                <w:b/>
                <w:bCs/>
                <w:sz w:val="22"/>
              </w:rPr>
              <w:t>Верификация субъекта ПДн как клиента/ потенциального клиента Компании и/или Партнеров, обработка его ПДн с использованием оценочных (скоринговых) методик для оценки возможности заключения договора с субъектом ПДн Партнерами Компании</w:t>
            </w:r>
            <w:r w:rsidR="003C1CF4">
              <w:rPr>
                <w:b/>
                <w:bCs/>
                <w:sz w:val="22"/>
              </w:rPr>
              <w:t>/Компанией</w:t>
            </w:r>
            <w:r w:rsidRPr="00E302B1">
              <w:rPr>
                <w:b/>
                <w:bCs/>
                <w:sz w:val="22"/>
              </w:rPr>
              <w:t>, поддержка Сайта и программного обеспечения, необходимого для такой обработки ПДн.</w:t>
            </w:r>
          </w:p>
        </w:tc>
        <w:tc>
          <w:tcPr>
            <w:tcW w:w="2551" w:type="dxa"/>
          </w:tcPr>
          <w:p w14:paraId="6668A85C" w14:textId="77777777" w:rsidR="00180A7A" w:rsidRPr="00E302B1" w:rsidRDefault="00180A7A" w:rsidP="00180A7A">
            <w:pPr>
              <w:spacing w:after="0" w:line="259" w:lineRule="auto"/>
              <w:ind w:right="0" w:firstLine="0"/>
              <w:jc w:val="center"/>
              <w:rPr>
                <w:sz w:val="22"/>
              </w:rPr>
            </w:pPr>
            <w:r w:rsidRPr="00E302B1">
              <w:rPr>
                <w:sz w:val="22"/>
              </w:rPr>
              <w:t xml:space="preserve">Категории персональных данных </w:t>
            </w:r>
          </w:p>
        </w:tc>
        <w:tc>
          <w:tcPr>
            <w:tcW w:w="9781" w:type="dxa"/>
          </w:tcPr>
          <w:p w14:paraId="6D2CAF5F" w14:textId="24A44A1F" w:rsidR="00180A7A" w:rsidRPr="00E302B1" w:rsidRDefault="00180A7A" w:rsidP="00180A7A">
            <w:pPr>
              <w:widowControl w:val="0"/>
              <w:tabs>
                <w:tab w:val="left" w:pos="284"/>
              </w:tabs>
              <w:spacing w:before="107" w:after="0" w:line="240" w:lineRule="auto"/>
              <w:ind w:left="142" w:right="98" w:firstLine="0"/>
              <w:rPr>
                <w:sz w:val="22"/>
              </w:rPr>
            </w:pPr>
            <w:r w:rsidRPr="00E302B1">
              <w:rPr>
                <w:sz w:val="22"/>
              </w:rPr>
              <w:t xml:space="preserve">Фамилия, имя, </w:t>
            </w:r>
            <w:r w:rsidRPr="00E302B1">
              <w:rPr>
                <w:spacing w:val="-2"/>
                <w:sz w:val="22"/>
              </w:rPr>
              <w:t xml:space="preserve">отчество; </w:t>
            </w:r>
            <w:r w:rsidRPr="00E302B1">
              <w:rPr>
                <w:spacing w:val="-5"/>
                <w:sz w:val="22"/>
              </w:rPr>
              <w:t xml:space="preserve">пол; </w:t>
            </w:r>
            <w:r w:rsidRPr="00E302B1">
              <w:rPr>
                <w:spacing w:val="-2"/>
                <w:sz w:val="22"/>
              </w:rPr>
              <w:t xml:space="preserve">фотоизображение; </w:t>
            </w:r>
            <w:r w:rsidRPr="00E302B1">
              <w:rPr>
                <w:sz w:val="22"/>
              </w:rPr>
              <w:t xml:space="preserve">адрес электронной </w:t>
            </w:r>
            <w:r w:rsidRPr="00E302B1">
              <w:rPr>
                <w:spacing w:val="-2"/>
                <w:sz w:val="22"/>
              </w:rPr>
              <w:t xml:space="preserve">почты; номер телефона; </w:t>
            </w:r>
            <w:r w:rsidRPr="00E302B1">
              <w:rPr>
                <w:sz w:val="22"/>
              </w:rPr>
              <w:t>дата</w:t>
            </w:r>
            <w:r w:rsidRPr="00E302B1">
              <w:rPr>
                <w:spacing w:val="-3"/>
                <w:sz w:val="22"/>
              </w:rPr>
              <w:t xml:space="preserve"> </w:t>
            </w:r>
            <w:r w:rsidRPr="00E302B1">
              <w:rPr>
                <w:sz w:val="22"/>
              </w:rPr>
              <w:t>и</w:t>
            </w:r>
            <w:r w:rsidRPr="00E302B1">
              <w:rPr>
                <w:spacing w:val="-2"/>
                <w:sz w:val="22"/>
              </w:rPr>
              <w:t xml:space="preserve"> </w:t>
            </w:r>
            <w:r w:rsidRPr="00E302B1">
              <w:rPr>
                <w:sz w:val="22"/>
              </w:rPr>
              <w:t>место</w:t>
            </w:r>
            <w:r w:rsidRPr="00E302B1">
              <w:rPr>
                <w:spacing w:val="-2"/>
                <w:sz w:val="22"/>
              </w:rPr>
              <w:t xml:space="preserve"> рождения; </w:t>
            </w:r>
            <w:r w:rsidRPr="00E302B1">
              <w:rPr>
                <w:sz w:val="22"/>
              </w:rPr>
              <w:t>реквизиты документа, удостоверяющего личность (например, паспортные</w:t>
            </w:r>
            <w:r w:rsidRPr="00E302B1">
              <w:rPr>
                <w:spacing w:val="-9"/>
                <w:sz w:val="22"/>
              </w:rPr>
              <w:t xml:space="preserve"> </w:t>
            </w:r>
            <w:r w:rsidRPr="00E302B1">
              <w:rPr>
                <w:spacing w:val="-2"/>
                <w:sz w:val="22"/>
              </w:rPr>
              <w:t xml:space="preserve">данные); </w:t>
            </w:r>
            <w:r w:rsidRPr="00E302B1">
              <w:rPr>
                <w:sz w:val="22"/>
              </w:rPr>
              <w:t>идентификационный</w:t>
            </w:r>
            <w:r w:rsidRPr="00E302B1">
              <w:rPr>
                <w:spacing w:val="-2"/>
                <w:sz w:val="22"/>
              </w:rPr>
              <w:t xml:space="preserve"> </w:t>
            </w:r>
            <w:r w:rsidRPr="00E302B1">
              <w:rPr>
                <w:sz w:val="22"/>
              </w:rPr>
              <w:t>номер</w:t>
            </w:r>
            <w:r w:rsidRPr="00E302B1">
              <w:rPr>
                <w:spacing w:val="-2"/>
                <w:sz w:val="22"/>
              </w:rPr>
              <w:t xml:space="preserve"> налогоплательщика (ИНН); сведения об образовании; </w:t>
            </w:r>
            <w:r w:rsidRPr="00E302B1">
              <w:rPr>
                <w:sz w:val="22"/>
              </w:rPr>
              <w:t>место</w:t>
            </w:r>
            <w:r w:rsidRPr="00E302B1">
              <w:rPr>
                <w:spacing w:val="-2"/>
                <w:sz w:val="22"/>
              </w:rPr>
              <w:t xml:space="preserve"> </w:t>
            </w:r>
            <w:r w:rsidRPr="00E302B1">
              <w:rPr>
                <w:sz w:val="22"/>
              </w:rPr>
              <w:t>проживания</w:t>
            </w:r>
            <w:r w:rsidRPr="00E302B1">
              <w:rPr>
                <w:spacing w:val="-1"/>
                <w:sz w:val="22"/>
              </w:rPr>
              <w:t xml:space="preserve"> </w:t>
            </w:r>
            <w:r w:rsidRPr="00E302B1">
              <w:rPr>
                <w:sz w:val="22"/>
              </w:rPr>
              <w:t>(официальной</w:t>
            </w:r>
            <w:r w:rsidRPr="00E302B1">
              <w:rPr>
                <w:spacing w:val="-2"/>
                <w:sz w:val="22"/>
              </w:rPr>
              <w:t xml:space="preserve"> </w:t>
            </w:r>
            <w:r w:rsidRPr="00E302B1">
              <w:rPr>
                <w:sz w:val="22"/>
              </w:rPr>
              <w:t>регистрации),</w:t>
            </w:r>
            <w:r w:rsidRPr="00E302B1">
              <w:rPr>
                <w:spacing w:val="-1"/>
                <w:sz w:val="22"/>
              </w:rPr>
              <w:t xml:space="preserve"> </w:t>
            </w:r>
            <w:r w:rsidRPr="00E302B1">
              <w:rPr>
                <w:sz w:val="22"/>
              </w:rPr>
              <w:t>включая</w:t>
            </w:r>
            <w:r w:rsidRPr="00E302B1">
              <w:rPr>
                <w:spacing w:val="-2"/>
                <w:sz w:val="22"/>
              </w:rPr>
              <w:t xml:space="preserve"> </w:t>
            </w:r>
            <w:r w:rsidRPr="00E302B1">
              <w:rPr>
                <w:sz w:val="22"/>
              </w:rPr>
              <w:t>регион</w:t>
            </w:r>
            <w:r w:rsidRPr="00E302B1">
              <w:rPr>
                <w:spacing w:val="-1"/>
                <w:sz w:val="22"/>
              </w:rPr>
              <w:t xml:space="preserve"> </w:t>
            </w:r>
            <w:r w:rsidRPr="00E302B1">
              <w:rPr>
                <w:spacing w:val="-2"/>
                <w:sz w:val="22"/>
              </w:rPr>
              <w:t xml:space="preserve">проживания; </w:t>
            </w:r>
            <w:r w:rsidRPr="00E302B1">
              <w:rPr>
                <w:sz w:val="22"/>
              </w:rPr>
              <w:t>основание</w:t>
            </w:r>
            <w:r w:rsidRPr="00E302B1">
              <w:rPr>
                <w:spacing w:val="-3"/>
                <w:sz w:val="22"/>
              </w:rPr>
              <w:t xml:space="preserve"> </w:t>
            </w:r>
            <w:r w:rsidRPr="00E302B1">
              <w:rPr>
                <w:sz w:val="22"/>
              </w:rPr>
              <w:t>проживания</w:t>
            </w:r>
            <w:r w:rsidRPr="00E302B1">
              <w:rPr>
                <w:spacing w:val="-3"/>
                <w:sz w:val="22"/>
              </w:rPr>
              <w:t xml:space="preserve"> </w:t>
            </w:r>
            <w:r w:rsidRPr="00E302B1">
              <w:rPr>
                <w:sz w:val="22"/>
              </w:rPr>
              <w:t>(наём</w:t>
            </w:r>
            <w:r w:rsidRPr="00E302B1">
              <w:rPr>
                <w:spacing w:val="-3"/>
                <w:sz w:val="22"/>
              </w:rPr>
              <w:t xml:space="preserve"> </w:t>
            </w:r>
            <w:r w:rsidRPr="00E302B1">
              <w:rPr>
                <w:sz w:val="22"/>
              </w:rPr>
              <w:t>или</w:t>
            </w:r>
            <w:r w:rsidRPr="00E302B1">
              <w:rPr>
                <w:spacing w:val="-2"/>
                <w:sz w:val="22"/>
              </w:rPr>
              <w:t xml:space="preserve"> </w:t>
            </w:r>
            <w:r w:rsidRPr="00E302B1">
              <w:rPr>
                <w:sz w:val="22"/>
              </w:rPr>
              <w:t>нахождение</w:t>
            </w:r>
            <w:r w:rsidRPr="00E302B1">
              <w:rPr>
                <w:spacing w:val="-3"/>
                <w:sz w:val="22"/>
              </w:rPr>
              <w:t xml:space="preserve"> </w:t>
            </w:r>
            <w:r w:rsidRPr="00E302B1">
              <w:rPr>
                <w:sz w:val="22"/>
              </w:rPr>
              <w:t>жилого</w:t>
            </w:r>
            <w:r w:rsidRPr="00E302B1">
              <w:rPr>
                <w:spacing w:val="-3"/>
                <w:sz w:val="22"/>
              </w:rPr>
              <w:t xml:space="preserve"> </w:t>
            </w:r>
            <w:r w:rsidRPr="00E302B1">
              <w:rPr>
                <w:sz w:val="22"/>
              </w:rPr>
              <w:t>помещения</w:t>
            </w:r>
            <w:r w:rsidRPr="00E302B1">
              <w:rPr>
                <w:spacing w:val="-3"/>
                <w:sz w:val="22"/>
              </w:rPr>
              <w:t xml:space="preserve"> </w:t>
            </w:r>
            <w:r w:rsidRPr="00E302B1">
              <w:rPr>
                <w:sz w:val="22"/>
              </w:rPr>
              <w:t>в</w:t>
            </w:r>
            <w:r w:rsidRPr="00E302B1">
              <w:rPr>
                <w:spacing w:val="-2"/>
                <w:sz w:val="22"/>
              </w:rPr>
              <w:t xml:space="preserve"> собственности); </w:t>
            </w:r>
            <w:r w:rsidRPr="00E302B1">
              <w:rPr>
                <w:sz w:val="22"/>
              </w:rPr>
              <w:t>семейное</w:t>
            </w:r>
            <w:r w:rsidRPr="00E302B1">
              <w:rPr>
                <w:spacing w:val="-4"/>
                <w:sz w:val="22"/>
              </w:rPr>
              <w:t xml:space="preserve"> </w:t>
            </w:r>
            <w:r w:rsidRPr="00E302B1">
              <w:rPr>
                <w:sz w:val="22"/>
              </w:rPr>
              <w:t>положение,</w:t>
            </w:r>
            <w:r w:rsidRPr="00E302B1">
              <w:rPr>
                <w:spacing w:val="-3"/>
                <w:sz w:val="22"/>
              </w:rPr>
              <w:t xml:space="preserve"> </w:t>
            </w:r>
            <w:r w:rsidRPr="00E302B1">
              <w:rPr>
                <w:sz w:val="22"/>
              </w:rPr>
              <w:t>количество</w:t>
            </w:r>
            <w:r w:rsidRPr="00E302B1">
              <w:rPr>
                <w:spacing w:val="-3"/>
                <w:sz w:val="22"/>
              </w:rPr>
              <w:t xml:space="preserve"> </w:t>
            </w:r>
            <w:r w:rsidRPr="00E302B1">
              <w:rPr>
                <w:sz w:val="22"/>
              </w:rPr>
              <w:t>детей</w:t>
            </w:r>
            <w:r w:rsidRPr="00E302B1">
              <w:rPr>
                <w:spacing w:val="-3"/>
                <w:sz w:val="22"/>
              </w:rPr>
              <w:t xml:space="preserve"> </w:t>
            </w:r>
            <w:r w:rsidRPr="00E302B1">
              <w:rPr>
                <w:sz w:val="22"/>
              </w:rPr>
              <w:t>и</w:t>
            </w:r>
            <w:r w:rsidRPr="00E302B1">
              <w:rPr>
                <w:spacing w:val="-3"/>
                <w:sz w:val="22"/>
              </w:rPr>
              <w:t xml:space="preserve"> </w:t>
            </w:r>
            <w:r w:rsidRPr="00E302B1">
              <w:rPr>
                <w:spacing w:val="-2"/>
                <w:sz w:val="22"/>
              </w:rPr>
              <w:t xml:space="preserve">иждивенцев; </w:t>
            </w:r>
            <w:r w:rsidRPr="00E302B1">
              <w:rPr>
                <w:sz w:val="22"/>
              </w:rPr>
              <w:t>страховой</w:t>
            </w:r>
            <w:r w:rsidRPr="00E302B1">
              <w:rPr>
                <w:spacing w:val="-7"/>
                <w:sz w:val="22"/>
              </w:rPr>
              <w:t xml:space="preserve"> </w:t>
            </w:r>
            <w:r w:rsidRPr="00E302B1">
              <w:rPr>
                <w:sz w:val="22"/>
              </w:rPr>
              <w:t>номер</w:t>
            </w:r>
            <w:r w:rsidRPr="00E302B1">
              <w:rPr>
                <w:spacing w:val="-6"/>
                <w:sz w:val="22"/>
              </w:rPr>
              <w:t xml:space="preserve"> </w:t>
            </w:r>
            <w:r w:rsidRPr="00E302B1">
              <w:rPr>
                <w:sz w:val="22"/>
              </w:rPr>
              <w:t>индивидуального</w:t>
            </w:r>
            <w:r w:rsidRPr="00E302B1">
              <w:rPr>
                <w:spacing w:val="-6"/>
                <w:sz w:val="22"/>
              </w:rPr>
              <w:t xml:space="preserve"> </w:t>
            </w:r>
            <w:r w:rsidRPr="00E302B1">
              <w:rPr>
                <w:sz w:val="22"/>
              </w:rPr>
              <w:t>лицевого</w:t>
            </w:r>
            <w:r w:rsidRPr="00E302B1">
              <w:rPr>
                <w:spacing w:val="-6"/>
                <w:sz w:val="22"/>
              </w:rPr>
              <w:t xml:space="preserve"> </w:t>
            </w:r>
            <w:r w:rsidRPr="00E302B1">
              <w:rPr>
                <w:spacing w:val="-2"/>
                <w:sz w:val="22"/>
              </w:rPr>
              <w:t xml:space="preserve">счета (СНИЛС); </w:t>
            </w:r>
            <w:r w:rsidRPr="00E302B1">
              <w:rPr>
                <w:sz w:val="22"/>
              </w:rPr>
              <w:t>сведения</w:t>
            </w:r>
            <w:r w:rsidRPr="00E302B1">
              <w:rPr>
                <w:spacing w:val="36"/>
                <w:sz w:val="22"/>
              </w:rPr>
              <w:t xml:space="preserve"> </w:t>
            </w:r>
            <w:r w:rsidRPr="00E302B1">
              <w:rPr>
                <w:sz w:val="22"/>
              </w:rPr>
              <w:t>о</w:t>
            </w:r>
            <w:r w:rsidRPr="00E302B1">
              <w:rPr>
                <w:spacing w:val="36"/>
                <w:sz w:val="22"/>
              </w:rPr>
              <w:t xml:space="preserve"> </w:t>
            </w:r>
            <w:r w:rsidRPr="00E302B1">
              <w:rPr>
                <w:sz w:val="22"/>
              </w:rPr>
              <w:t>месте</w:t>
            </w:r>
            <w:r w:rsidRPr="00E302B1">
              <w:rPr>
                <w:spacing w:val="36"/>
                <w:sz w:val="22"/>
              </w:rPr>
              <w:t xml:space="preserve"> </w:t>
            </w:r>
            <w:r w:rsidRPr="00E302B1">
              <w:rPr>
                <w:sz w:val="22"/>
              </w:rPr>
              <w:t>работы,</w:t>
            </w:r>
            <w:r w:rsidRPr="00E302B1">
              <w:rPr>
                <w:spacing w:val="36"/>
                <w:sz w:val="22"/>
              </w:rPr>
              <w:t xml:space="preserve"> </w:t>
            </w:r>
            <w:r w:rsidRPr="00E302B1">
              <w:rPr>
                <w:sz w:val="22"/>
              </w:rPr>
              <w:t>наименование</w:t>
            </w:r>
            <w:r w:rsidRPr="00E302B1">
              <w:rPr>
                <w:spacing w:val="36"/>
                <w:sz w:val="22"/>
              </w:rPr>
              <w:t xml:space="preserve"> </w:t>
            </w:r>
            <w:r w:rsidRPr="00E302B1">
              <w:rPr>
                <w:sz w:val="22"/>
              </w:rPr>
              <w:t>работодателя,</w:t>
            </w:r>
            <w:r w:rsidRPr="00E302B1">
              <w:rPr>
                <w:spacing w:val="36"/>
                <w:sz w:val="22"/>
              </w:rPr>
              <w:t xml:space="preserve"> </w:t>
            </w:r>
            <w:r w:rsidRPr="00E302B1">
              <w:rPr>
                <w:sz w:val="22"/>
              </w:rPr>
              <w:t>адрес</w:t>
            </w:r>
            <w:r w:rsidRPr="00E302B1">
              <w:rPr>
                <w:spacing w:val="36"/>
                <w:sz w:val="22"/>
              </w:rPr>
              <w:t xml:space="preserve"> </w:t>
            </w:r>
            <w:r w:rsidRPr="00E302B1">
              <w:rPr>
                <w:sz w:val="22"/>
              </w:rPr>
              <w:t>места</w:t>
            </w:r>
            <w:r w:rsidRPr="00E302B1">
              <w:rPr>
                <w:spacing w:val="36"/>
                <w:sz w:val="22"/>
              </w:rPr>
              <w:t xml:space="preserve"> </w:t>
            </w:r>
            <w:r w:rsidRPr="00E302B1">
              <w:rPr>
                <w:sz w:val="22"/>
              </w:rPr>
              <w:t>работы,</w:t>
            </w:r>
            <w:r w:rsidRPr="00E302B1">
              <w:rPr>
                <w:spacing w:val="36"/>
                <w:sz w:val="22"/>
              </w:rPr>
              <w:t xml:space="preserve"> </w:t>
            </w:r>
            <w:r w:rsidRPr="00E302B1">
              <w:rPr>
                <w:sz w:val="22"/>
              </w:rPr>
              <w:t>профессия</w:t>
            </w:r>
            <w:r w:rsidRPr="00E302B1">
              <w:rPr>
                <w:spacing w:val="36"/>
                <w:sz w:val="22"/>
              </w:rPr>
              <w:t xml:space="preserve"> </w:t>
            </w:r>
            <w:r w:rsidRPr="00E302B1">
              <w:rPr>
                <w:sz w:val="22"/>
              </w:rPr>
              <w:t>и</w:t>
            </w:r>
            <w:r w:rsidRPr="00E302B1">
              <w:rPr>
                <w:spacing w:val="36"/>
                <w:sz w:val="22"/>
              </w:rPr>
              <w:t xml:space="preserve"> </w:t>
            </w:r>
            <w:r w:rsidRPr="00E302B1">
              <w:rPr>
                <w:sz w:val="22"/>
              </w:rPr>
              <w:t>должность,</w:t>
            </w:r>
            <w:r w:rsidRPr="00E302B1">
              <w:rPr>
                <w:spacing w:val="36"/>
                <w:sz w:val="22"/>
              </w:rPr>
              <w:t xml:space="preserve"> </w:t>
            </w:r>
            <w:r w:rsidRPr="00E302B1">
              <w:rPr>
                <w:sz w:val="22"/>
              </w:rPr>
              <w:t>даты</w:t>
            </w:r>
            <w:r w:rsidRPr="00E302B1">
              <w:rPr>
                <w:spacing w:val="36"/>
                <w:sz w:val="22"/>
              </w:rPr>
              <w:t xml:space="preserve"> </w:t>
            </w:r>
            <w:r w:rsidRPr="00E302B1">
              <w:rPr>
                <w:sz w:val="22"/>
              </w:rPr>
              <w:t>зарплаты,</w:t>
            </w:r>
            <w:r w:rsidRPr="00E302B1">
              <w:rPr>
                <w:spacing w:val="36"/>
                <w:sz w:val="22"/>
              </w:rPr>
              <w:t xml:space="preserve"> </w:t>
            </w:r>
            <w:r w:rsidRPr="00E302B1">
              <w:rPr>
                <w:sz w:val="22"/>
              </w:rPr>
              <w:t>трудовой стаж на последнем месте работы, сведения о среднем размере месячных доходов и расходов, социальное, имущественное положение; время</w:t>
            </w:r>
            <w:r w:rsidRPr="00E302B1">
              <w:rPr>
                <w:spacing w:val="-1"/>
                <w:sz w:val="22"/>
              </w:rPr>
              <w:t xml:space="preserve"> </w:t>
            </w:r>
            <w:r w:rsidRPr="00E302B1">
              <w:rPr>
                <w:sz w:val="22"/>
              </w:rPr>
              <w:t xml:space="preserve">проживания по текущему </w:t>
            </w:r>
            <w:r w:rsidRPr="00E302B1">
              <w:rPr>
                <w:spacing w:val="-2"/>
                <w:sz w:val="22"/>
              </w:rPr>
              <w:t xml:space="preserve">адресу; </w:t>
            </w:r>
            <w:r w:rsidRPr="00E302B1">
              <w:rPr>
                <w:sz w:val="22"/>
              </w:rPr>
              <w:t>номера</w:t>
            </w:r>
            <w:r w:rsidRPr="00E302B1">
              <w:rPr>
                <w:spacing w:val="-7"/>
                <w:sz w:val="22"/>
              </w:rPr>
              <w:t xml:space="preserve"> </w:t>
            </w:r>
            <w:r w:rsidRPr="00E302B1">
              <w:rPr>
                <w:sz w:val="22"/>
              </w:rPr>
              <w:t>мобильного</w:t>
            </w:r>
            <w:r w:rsidRPr="00E302B1">
              <w:rPr>
                <w:spacing w:val="-6"/>
                <w:sz w:val="22"/>
              </w:rPr>
              <w:t xml:space="preserve"> </w:t>
            </w:r>
            <w:r w:rsidRPr="00E302B1">
              <w:rPr>
                <w:sz w:val="22"/>
              </w:rPr>
              <w:t>и</w:t>
            </w:r>
            <w:r w:rsidRPr="00E302B1">
              <w:rPr>
                <w:spacing w:val="-7"/>
                <w:sz w:val="22"/>
              </w:rPr>
              <w:t xml:space="preserve"> </w:t>
            </w:r>
            <w:r w:rsidRPr="00E302B1">
              <w:rPr>
                <w:sz w:val="22"/>
              </w:rPr>
              <w:t>стационарного</w:t>
            </w:r>
            <w:r w:rsidRPr="00E302B1">
              <w:rPr>
                <w:spacing w:val="-6"/>
                <w:sz w:val="22"/>
              </w:rPr>
              <w:t xml:space="preserve"> </w:t>
            </w:r>
            <w:r w:rsidRPr="00E302B1">
              <w:rPr>
                <w:spacing w:val="-2"/>
                <w:sz w:val="22"/>
              </w:rPr>
              <w:t xml:space="preserve">телефонов; </w:t>
            </w:r>
            <w:r w:rsidRPr="00E302B1">
              <w:rPr>
                <w:sz w:val="22"/>
              </w:rPr>
              <w:t>сведения</w:t>
            </w:r>
            <w:r w:rsidRPr="00E302B1">
              <w:rPr>
                <w:spacing w:val="-1"/>
                <w:sz w:val="22"/>
              </w:rPr>
              <w:t xml:space="preserve"> </w:t>
            </w:r>
            <w:r w:rsidRPr="00E302B1">
              <w:rPr>
                <w:sz w:val="22"/>
              </w:rPr>
              <w:t>о наличии</w:t>
            </w:r>
            <w:r w:rsidRPr="00E302B1">
              <w:rPr>
                <w:spacing w:val="-1"/>
                <w:sz w:val="22"/>
              </w:rPr>
              <w:t xml:space="preserve"> </w:t>
            </w:r>
            <w:r w:rsidRPr="00E302B1">
              <w:rPr>
                <w:sz w:val="22"/>
              </w:rPr>
              <w:t>задолженности, в</w:t>
            </w:r>
            <w:r w:rsidRPr="00E302B1">
              <w:rPr>
                <w:spacing w:val="-1"/>
                <w:sz w:val="22"/>
              </w:rPr>
              <w:t xml:space="preserve"> </w:t>
            </w:r>
            <w:r w:rsidRPr="00E302B1">
              <w:rPr>
                <w:sz w:val="22"/>
              </w:rPr>
              <w:t>т. ч.</w:t>
            </w:r>
            <w:r w:rsidRPr="00E302B1">
              <w:rPr>
                <w:spacing w:val="-1"/>
                <w:sz w:val="22"/>
              </w:rPr>
              <w:t xml:space="preserve"> </w:t>
            </w:r>
            <w:r w:rsidRPr="00E302B1">
              <w:rPr>
                <w:sz w:val="22"/>
              </w:rPr>
              <w:t>по займам,</w:t>
            </w:r>
            <w:r w:rsidRPr="00E302B1">
              <w:rPr>
                <w:spacing w:val="-1"/>
                <w:sz w:val="22"/>
              </w:rPr>
              <w:t xml:space="preserve"> </w:t>
            </w:r>
            <w:r w:rsidRPr="00E302B1">
              <w:rPr>
                <w:sz w:val="22"/>
              </w:rPr>
              <w:t>по оплате</w:t>
            </w:r>
            <w:r w:rsidRPr="00E302B1">
              <w:rPr>
                <w:spacing w:val="-1"/>
                <w:sz w:val="22"/>
              </w:rPr>
              <w:t xml:space="preserve"> </w:t>
            </w:r>
            <w:r w:rsidRPr="00E302B1">
              <w:rPr>
                <w:sz w:val="22"/>
              </w:rPr>
              <w:t>коммунальных платежей,</w:t>
            </w:r>
            <w:r w:rsidRPr="00E302B1">
              <w:rPr>
                <w:spacing w:val="-1"/>
                <w:sz w:val="22"/>
              </w:rPr>
              <w:t xml:space="preserve"> оплате </w:t>
            </w:r>
            <w:r w:rsidRPr="00E302B1">
              <w:rPr>
                <w:sz w:val="22"/>
              </w:rPr>
              <w:t>за аренду</w:t>
            </w:r>
            <w:r w:rsidRPr="00E302B1">
              <w:rPr>
                <w:spacing w:val="-1"/>
                <w:sz w:val="22"/>
              </w:rPr>
              <w:t xml:space="preserve"> </w:t>
            </w:r>
            <w:r w:rsidRPr="00E302B1">
              <w:rPr>
                <w:sz w:val="22"/>
              </w:rPr>
              <w:t xml:space="preserve">и </w:t>
            </w:r>
            <w:r w:rsidRPr="00E302B1">
              <w:rPr>
                <w:spacing w:val="-5"/>
                <w:sz w:val="22"/>
              </w:rPr>
              <w:t xml:space="preserve">по прочим платежам; </w:t>
            </w:r>
            <w:r w:rsidRPr="00E302B1">
              <w:rPr>
                <w:sz w:val="22"/>
              </w:rPr>
              <w:t>реквизиты</w:t>
            </w:r>
            <w:r w:rsidRPr="00E302B1">
              <w:rPr>
                <w:spacing w:val="-3"/>
                <w:sz w:val="22"/>
              </w:rPr>
              <w:t xml:space="preserve"> </w:t>
            </w:r>
            <w:r w:rsidRPr="00E302B1">
              <w:rPr>
                <w:sz w:val="22"/>
              </w:rPr>
              <w:t>банковского</w:t>
            </w:r>
            <w:r w:rsidRPr="00E302B1">
              <w:rPr>
                <w:spacing w:val="-3"/>
                <w:sz w:val="22"/>
              </w:rPr>
              <w:t xml:space="preserve"> </w:t>
            </w:r>
            <w:r w:rsidRPr="00E302B1">
              <w:rPr>
                <w:sz w:val="22"/>
              </w:rPr>
              <w:t>счета,</w:t>
            </w:r>
            <w:r w:rsidRPr="00E302B1">
              <w:rPr>
                <w:spacing w:val="-3"/>
                <w:sz w:val="22"/>
              </w:rPr>
              <w:t xml:space="preserve"> </w:t>
            </w:r>
            <w:r w:rsidRPr="00E302B1">
              <w:rPr>
                <w:sz w:val="22"/>
              </w:rPr>
              <w:t>используемого</w:t>
            </w:r>
            <w:r w:rsidRPr="00E302B1">
              <w:rPr>
                <w:spacing w:val="-2"/>
                <w:sz w:val="22"/>
              </w:rPr>
              <w:t xml:space="preserve"> </w:t>
            </w:r>
            <w:r w:rsidRPr="00E302B1">
              <w:rPr>
                <w:sz w:val="22"/>
              </w:rPr>
              <w:t>для</w:t>
            </w:r>
            <w:r w:rsidRPr="00E302B1">
              <w:rPr>
                <w:spacing w:val="-3"/>
                <w:sz w:val="22"/>
              </w:rPr>
              <w:t xml:space="preserve"> </w:t>
            </w:r>
            <w:r w:rsidRPr="00E302B1">
              <w:rPr>
                <w:sz w:val="22"/>
              </w:rPr>
              <w:t>осуществления</w:t>
            </w:r>
            <w:r w:rsidRPr="00E302B1">
              <w:rPr>
                <w:spacing w:val="-2"/>
                <w:sz w:val="22"/>
              </w:rPr>
              <w:t xml:space="preserve"> платежей на Сайте; </w:t>
            </w:r>
            <w:r w:rsidRPr="00E302B1">
              <w:rPr>
                <w:sz w:val="22"/>
              </w:rPr>
              <w:t>индивидуальные идентификаторы</w:t>
            </w:r>
            <w:r w:rsidRPr="00E302B1">
              <w:rPr>
                <w:spacing w:val="80"/>
                <w:sz w:val="22"/>
              </w:rPr>
              <w:t xml:space="preserve"> </w:t>
            </w:r>
            <w:r w:rsidRPr="00E302B1">
              <w:rPr>
                <w:sz w:val="22"/>
              </w:rPr>
              <w:t>(ID) и</w:t>
            </w:r>
            <w:r w:rsidRPr="00E302B1">
              <w:rPr>
                <w:spacing w:val="80"/>
                <w:sz w:val="22"/>
              </w:rPr>
              <w:t xml:space="preserve"> </w:t>
            </w:r>
            <w:r w:rsidRPr="00E302B1">
              <w:rPr>
                <w:sz w:val="22"/>
              </w:rPr>
              <w:t>иная</w:t>
            </w:r>
            <w:r w:rsidRPr="00E302B1">
              <w:rPr>
                <w:spacing w:val="80"/>
                <w:sz w:val="22"/>
              </w:rPr>
              <w:t xml:space="preserve"> </w:t>
            </w:r>
            <w:r w:rsidRPr="00E302B1">
              <w:rPr>
                <w:sz w:val="22"/>
              </w:rPr>
              <w:t>информация,</w:t>
            </w:r>
            <w:r w:rsidRPr="00E302B1">
              <w:rPr>
                <w:spacing w:val="80"/>
                <w:sz w:val="22"/>
              </w:rPr>
              <w:t xml:space="preserve"> </w:t>
            </w:r>
            <w:r w:rsidRPr="00E302B1">
              <w:rPr>
                <w:sz w:val="22"/>
              </w:rPr>
              <w:t>идентифицирующая</w:t>
            </w:r>
            <w:r w:rsidRPr="00E302B1">
              <w:rPr>
                <w:spacing w:val="80"/>
                <w:sz w:val="22"/>
              </w:rPr>
              <w:t xml:space="preserve"> </w:t>
            </w:r>
            <w:r w:rsidRPr="00E302B1">
              <w:rPr>
                <w:sz w:val="22"/>
              </w:rPr>
              <w:t>персональные</w:t>
            </w:r>
            <w:r w:rsidRPr="00E302B1">
              <w:rPr>
                <w:spacing w:val="80"/>
                <w:sz w:val="22"/>
              </w:rPr>
              <w:t xml:space="preserve"> </w:t>
            </w:r>
            <w:r w:rsidRPr="00E302B1">
              <w:rPr>
                <w:sz w:val="22"/>
              </w:rPr>
              <w:t>страницы в</w:t>
            </w:r>
            <w:r w:rsidRPr="00E302B1">
              <w:rPr>
                <w:spacing w:val="80"/>
                <w:sz w:val="22"/>
              </w:rPr>
              <w:t xml:space="preserve"> </w:t>
            </w:r>
            <w:r w:rsidRPr="00E302B1">
              <w:rPr>
                <w:sz w:val="22"/>
              </w:rPr>
              <w:t>социальных</w:t>
            </w:r>
            <w:r w:rsidRPr="00E302B1">
              <w:rPr>
                <w:spacing w:val="80"/>
                <w:sz w:val="22"/>
              </w:rPr>
              <w:t xml:space="preserve"> </w:t>
            </w:r>
            <w:r w:rsidRPr="00E302B1">
              <w:rPr>
                <w:sz w:val="22"/>
              </w:rPr>
              <w:t>сетях</w:t>
            </w:r>
            <w:r w:rsidRPr="00E302B1">
              <w:rPr>
                <w:spacing w:val="80"/>
                <w:sz w:val="22"/>
              </w:rPr>
              <w:t xml:space="preserve"> </w:t>
            </w:r>
            <w:r w:rsidRPr="00E302B1">
              <w:rPr>
                <w:sz w:val="22"/>
              </w:rPr>
              <w:t>и</w:t>
            </w:r>
            <w:r w:rsidRPr="00E302B1">
              <w:rPr>
                <w:spacing w:val="80"/>
                <w:sz w:val="22"/>
              </w:rPr>
              <w:t xml:space="preserve"> </w:t>
            </w:r>
            <w:r w:rsidRPr="00E302B1">
              <w:rPr>
                <w:sz w:val="22"/>
              </w:rPr>
              <w:t>иных</w:t>
            </w:r>
            <w:r w:rsidRPr="00E302B1">
              <w:rPr>
                <w:spacing w:val="40"/>
                <w:sz w:val="22"/>
              </w:rPr>
              <w:t xml:space="preserve"> </w:t>
            </w:r>
            <w:r w:rsidRPr="00E302B1">
              <w:rPr>
                <w:sz w:val="22"/>
              </w:rPr>
              <w:t xml:space="preserve">коммуникационных сервисах; сведения об участии в судебных </w:t>
            </w:r>
            <w:r w:rsidRPr="00E302B1">
              <w:rPr>
                <w:spacing w:val="-2"/>
                <w:sz w:val="22"/>
              </w:rPr>
              <w:t xml:space="preserve">спорах; </w:t>
            </w:r>
            <w:r w:rsidRPr="00E302B1">
              <w:rPr>
                <w:sz w:val="22"/>
              </w:rPr>
              <w:t>технические</w:t>
            </w:r>
            <w:r w:rsidRPr="00E302B1">
              <w:rPr>
                <w:spacing w:val="-6"/>
                <w:sz w:val="22"/>
              </w:rPr>
              <w:t xml:space="preserve"> </w:t>
            </w:r>
            <w:r w:rsidRPr="00E302B1">
              <w:rPr>
                <w:sz w:val="22"/>
              </w:rPr>
              <w:t>характеристики</w:t>
            </w:r>
            <w:r w:rsidRPr="00E302B1">
              <w:rPr>
                <w:spacing w:val="-4"/>
                <w:sz w:val="22"/>
              </w:rPr>
              <w:t xml:space="preserve"> </w:t>
            </w:r>
            <w:r w:rsidRPr="00E302B1">
              <w:rPr>
                <w:sz w:val="22"/>
              </w:rPr>
              <w:t>устройства,</w:t>
            </w:r>
            <w:r w:rsidRPr="00E302B1">
              <w:rPr>
                <w:spacing w:val="-4"/>
                <w:sz w:val="22"/>
              </w:rPr>
              <w:t xml:space="preserve"> </w:t>
            </w:r>
            <w:r w:rsidRPr="00E302B1">
              <w:rPr>
                <w:sz w:val="22"/>
              </w:rPr>
              <w:t>с</w:t>
            </w:r>
            <w:r w:rsidRPr="00E302B1">
              <w:rPr>
                <w:spacing w:val="-4"/>
                <w:sz w:val="22"/>
              </w:rPr>
              <w:t xml:space="preserve"> </w:t>
            </w:r>
            <w:r w:rsidRPr="00E302B1">
              <w:rPr>
                <w:sz w:val="22"/>
              </w:rPr>
              <w:t>которого</w:t>
            </w:r>
            <w:r w:rsidRPr="00E302B1">
              <w:rPr>
                <w:spacing w:val="-4"/>
                <w:sz w:val="22"/>
              </w:rPr>
              <w:t xml:space="preserve"> </w:t>
            </w:r>
            <w:r w:rsidRPr="00E302B1">
              <w:rPr>
                <w:sz w:val="22"/>
              </w:rPr>
              <w:t>осуществлен</w:t>
            </w:r>
            <w:r w:rsidRPr="00E302B1">
              <w:rPr>
                <w:spacing w:val="-4"/>
                <w:sz w:val="22"/>
              </w:rPr>
              <w:t xml:space="preserve"> </w:t>
            </w:r>
            <w:r w:rsidRPr="00E302B1">
              <w:rPr>
                <w:sz w:val="22"/>
              </w:rPr>
              <w:t>вход</w:t>
            </w:r>
            <w:r w:rsidRPr="00E302B1">
              <w:rPr>
                <w:spacing w:val="-4"/>
                <w:sz w:val="22"/>
              </w:rPr>
              <w:t xml:space="preserve"> </w:t>
            </w:r>
            <w:r w:rsidRPr="00E302B1">
              <w:rPr>
                <w:sz w:val="22"/>
              </w:rPr>
              <w:t>на</w:t>
            </w:r>
            <w:r w:rsidRPr="00E302B1">
              <w:rPr>
                <w:spacing w:val="-3"/>
                <w:sz w:val="22"/>
              </w:rPr>
              <w:t xml:space="preserve"> </w:t>
            </w:r>
            <w:r w:rsidRPr="00E302B1">
              <w:rPr>
                <w:spacing w:val="-4"/>
                <w:sz w:val="22"/>
              </w:rPr>
              <w:t xml:space="preserve">Сайт; </w:t>
            </w:r>
            <w:r w:rsidRPr="00E302B1">
              <w:rPr>
                <w:sz w:val="22"/>
              </w:rPr>
              <w:t>идентификатор</w:t>
            </w:r>
            <w:r w:rsidRPr="00E302B1">
              <w:rPr>
                <w:spacing w:val="-7"/>
                <w:sz w:val="22"/>
              </w:rPr>
              <w:t xml:space="preserve"> </w:t>
            </w:r>
            <w:r w:rsidRPr="00E302B1">
              <w:rPr>
                <w:sz w:val="22"/>
              </w:rPr>
              <w:t>устройства</w:t>
            </w:r>
            <w:r w:rsidRPr="00E302B1">
              <w:rPr>
                <w:spacing w:val="-7"/>
                <w:sz w:val="22"/>
              </w:rPr>
              <w:t xml:space="preserve"> </w:t>
            </w:r>
            <w:r w:rsidRPr="00E302B1">
              <w:rPr>
                <w:sz w:val="22"/>
              </w:rPr>
              <w:t>и</w:t>
            </w:r>
            <w:r w:rsidRPr="00E302B1">
              <w:rPr>
                <w:spacing w:val="-7"/>
                <w:sz w:val="22"/>
              </w:rPr>
              <w:t xml:space="preserve"> </w:t>
            </w:r>
            <w:r w:rsidRPr="00E302B1">
              <w:rPr>
                <w:sz w:val="22"/>
                <w:lang w:val="en-US"/>
              </w:rPr>
              <w:t>IP</w:t>
            </w:r>
            <w:r w:rsidRPr="00E302B1">
              <w:rPr>
                <w:sz w:val="22"/>
              </w:rPr>
              <w:t>-</w:t>
            </w:r>
            <w:r w:rsidRPr="00E302B1">
              <w:rPr>
                <w:spacing w:val="-2"/>
                <w:sz w:val="22"/>
              </w:rPr>
              <w:t>адрес.</w:t>
            </w:r>
          </w:p>
        </w:tc>
      </w:tr>
      <w:tr w:rsidR="00180A7A" w:rsidRPr="00E302B1" w14:paraId="4E3CAF89" w14:textId="77777777" w:rsidTr="006352CD">
        <w:tblPrEx>
          <w:tblCellMar>
            <w:top w:w="0" w:type="dxa"/>
          </w:tblCellMar>
        </w:tblPrEx>
        <w:trPr>
          <w:trHeight w:val="1114"/>
        </w:trPr>
        <w:tc>
          <w:tcPr>
            <w:tcW w:w="0" w:type="auto"/>
            <w:vMerge/>
          </w:tcPr>
          <w:p w14:paraId="41551E3C" w14:textId="77777777" w:rsidR="00180A7A" w:rsidRPr="00E302B1" w:rsidRDefault="00180A7A" w:rsidP="00180A7A">
            <w:pPr>
              <w:spacing w:after="160" w:line="259" w:lineRule="auto"/>
              <w:ind w:right="0" w:firstLine="0"/>
              <w:jc w:val="left"/>
              <w:rPr>
                <w:sz w:val="22"/>
              </w:rPr>
            </w:pPr>
          </w:p>
        </w:tc>
        <w:tc>
          <w:tcPr>
            <w:tcW w:w="2235" w:type="dxa"/>
            <w:vMerge/>
          </w:tcPr>
          <w:p w14:paraId="7975AC79" w14:textId="77777777" w:rsidR="00180A7A" w:rsidRPr="00E302B1" w:rsidRDefault="00180A7A" w:rsidP="00180A7A">
            <w:pPr>
              <w:spacing w:after="160" w:line="259" w:lineRule="auto"/>
              <w:ind w:right="0" w:firstLine="0"/>
              <w:jc w:val="left"/>
              <w:rPr>
                <w:sz w:val="22"/>
              </w:rPr>
            </w:pPr>
          </w:p>
        </w:tc>
        <w:tc>
          <w:tcPr>
            <w:tcW w:w="2551" w:type="dxa"/>
          </w:tcPr>
          <w:p w14:paraId="3266A581" w14:textId="1D0B819A" w:rsidR="00180A7A" w:rsidRPr="00E302B1" w:rsidRDefault="00180A7A" w:rsidP="00180A7A">
            <w:pPr>
              <w:spacing w:after="1" w:line="277" w:lineRule="auto"/>
              <w:ind w:left="226" w:right="227" w:firstLine="7"/>
              <w:jc w:val="center"/>
              <w:rPr>
                <w:sz w:val="22"/>
              </w:rPr>
            </w:pPr>
            <w:r w:rsidRPr="00E302B1">
              <w:rPr>
                <w:sz w:val="22"/>
              </w:rPr>
              <w:t>Категории субъектов, персональные данные которых</w:t>
            </w:r>
          </w:p>
          <w:p w14:paraId="26E80FF8" w14:textId="5D77A611" w:rsidR="00180A7A" w:rsidRPr="00E302B1" w:rsidRDefault="00180A7A" w:rsidP="00180A7A">
            <w:pPr>
              <w:spacing w:after="0" w:line="259" w:lineRule="auto"/>
              <w:ind w:right="2" w:firstLine="0"/>
              <w:jc w:val="center"/>
              <w:rPr>
                <w:sz w:val="22"/>
              </w:rPr>
            </w:pPr>
            <w:r w:rsidRPr="00E302B1">
              <w:rPr>
                <w:sz w:val="22"/>
              </w:rPr>
              <w:t>обрабатываются</w:t>
            </w:r>
          </w:p>
        </w:tc>
        <w:tc>
          <w:tcPr>
            <w:tcW w:w="9781" w:type="dxa"/>
            <w:vAlign w:val="center"/>
          </w:tcPr>
          <w:p w14:paraId="77067829" w14:textId="506E3613" w:rsidR="00180A7A" w:rsidRPr="00E302B1" w:rsidRDefault="00180A7A" w:rsidP="00180A7A">
            <w:pPr>
              <w:spacing w:after="0" w:line="259" w:lineRule="auto"/>
              <w:ind w:right="0" w:firstLine="0"/>
              <w:jc w:val="center"/>
              <w:rPr>
                <w:sz w:val="22"/>
              </w:rPr>
            </w:pPr>
            <w:r w:rsidRPr="00E302B1">
              <w:rPr>
                <w:sz w:val="22"/>
              </w:rPr>
              <w:t>Клиенты</w:t>
            </w:r>
            <w:r w:rsidR="0047737A" w:rsidRPr="00E302B1">
              <w:rPr>
                <w:sz w:val="22"/>
              </w:rPr>
              <w:t xml:space="preserve"> Компании</w:t>
            </w:r>
            <w:r w:rsidRPr="00E302B1">
              <w:rPr>
                <w:sz w:val="22"/>
              </w:rPr>
              <w:t>, Зарегистрированные пользователи Сайта Компании.</w:t>
            </w:r>
          </w:p>
        </w:tc>
      </w:tr>
      <w:tr w:rsidR="00180A7A" w:rsidRPr="00E302B1" w14:paraId="5E83798B" w14:textId="77777777" w:rsidTr="006352CD">
        <w:tblPrEx>
          <w:tblCellMar>
            <w:top w:w="0" w:type="dxa"/>
          </w:tblCellMar>
        </w:tblPrEx>
        <w:trPr>
          <w:trHeight w:val="838"/>
        </w:trPr>
        <w:tc>
          <w:tcPr>
            <w:tcW w:w="0" w:type="auto"/>
            <w:vMerge/>
          </w:tcPr>
          <w:p w14:paraId="0926F151" w14:textId="77777777" w:rsidR="00180A7A" w:rsidRPr="00E302B1" w:rsidRDefault="00180A7A" w:rsidP="00180A7A">
            <w:pPr>
              <w:spacing w:after="160" w:line="259" w:lineRule="auto"/>
              <w:ind w:right="0" w:firstLine="0"/>
              <w:jc w:val="left"/>
              <w:rPr>
                <w:sz w:val="22"/>
              </w:rPr>
            </w:pPr>
          </w:p>
        </w:tc>
        <w:tc>
          <w:tcPr>
            <w:tcW w:w="2235" w:type="dxa"/>
            <w:vMerge/>
          </w:tcPr>
          <w:p w14:paraId="36045C09" w14:textId="77777777" w:rsidR="00180A7A" w:rsidRPr="00E302B1" w:rsidRDefault="00180A7A" w:rsidP="00180A7A">
            <w:pPr>
              <w:spacing w:after="160" w:line="259" w:lineRule="auto"/>
              <w:ind w:right="0" w:firstLine="0"/>
              <w:jc w:val="left"/>
              <w:rPr>
                <w:sz w:val="22"/>
              </w:rPr>
            </w:pPr>
          </w:p>
        </w:tc>
        <w:tc>
          <w:tcPr>
            <w:tcW w:w="2551" w:type="dxa"/>
          </w:tcPr>
          <w:p w14:paraId="604B942B" w14:textId="77777777" w:rsidR="00180A7A" w:rsidRPr="00E302B1" w:rsidRDefault="00180A7A" w:rsidP="00180A7A">
            <w:pPr>
              <w:spacing w:after="0" w:line="279" w:lineRule="auto"/>
              <w:ind w:right="0" w:firstLine="0"/>
              <w:jc w:val="center"/>
              <w:rPr>
                <w:sz w:val="22"/>
              </w:rPr>
            </w:pPr>
            <w:r w:rsidRPr="00E302B1">
              <w:rPr>
                <w:sz w:val="22"/>
              </w:rPr>
              <w:t xml:space="preserve">Правовое основание обработки персональных </w:t>
            </w:r>
          </w:p>
          <w:p w14:paraId="4E8019BA" w14:textId="77777777" w:rsidR="00180A7A" w:rsidRPr="00E302B1" w:rsidRDefault="00180A7A" w:rsidP="00180A7A">
            <w:pPr>
              <w:spacing w:after="0" w:line="259" w:lineRule="auto"/>
              <w:ind w:right="2" w:firstLine="0"/>
              <w:jc w:val="center"/>
              <w:rPr>
                <w:sz w:val="22"/>
              </w:rPr>
            </w:pPr>
            <w:r w:rsidRPr="00E302B1">
              <w:rPr>
                <w:sz w:val="22"/>
              </w:rPr>
              <w:t xml:space="preserve">данных </w:t>
            </w:r>
          </w:p>
        </w:tc>
        <w:tc>
          <w:tcPr>
            <w:tcW w:w="9781" w:type="dxa"/>
            <w:vAlign w:val="center"/>
          </w:tcPr>
          <w:p w14:paraId="63D6BCE5" w14:textId="3BC2F956" w:rsidR="00180A7A" w:rsidRPr="00E302B1" w:rsidRDefault="00180A7A" w:rsidP="00180A7A">
            <w:pPr>
              <w:pStyle w:val="a9"/>
              <w:numPr>
                <w:ilvl w:val="0"/>
                <w:numId w:val="69"/>
              </w:numPr>
              <w:spacing w:after="0" w:line="259" w:lineRule="auto"/>
              <w:ind w:right="0"/>
              <w:jc w:val="left"/>
              <w:rPr>
                <w:sz w:val="22"/>
              </w:rPr>
            </w:pPr>
            <w:r w:rsidRPr="00E302B1">
              <w:rPr>
                <w:sz w:val="22"/>
              </w:rPr>
              <w:t xml:space="preserve">Согласие субъекта </w:t>
            </w:r>
            <w:r w:rsidR="0047737A" w:rsidRPr="00E302B1">
              <w:rPr>
                <w:sz w:val="22"/>
              </w:rPr>
              <w:t xml:space="preserve">ПДн </w:t>
            </w:r>
            <w:r w:rsidRPr="00E302B1">
              <w:rPr>
                <w:sz w:val="22"/>
              </w:rPr>
              <w:t>на обработку персональных данных;</w:t>
            </w:r>
          </w:p>
          <w:p w14:paraId="2367C1D3" w14:textId="7FF48D1E" w:rsidR="00180A7A" w:rsidRPr="00E302B1" w:rsidRDefault="00180A7A" w:rsidP="00180A7A">
            <w:pPr>
              <w:pStyle w:val="a9"/>
              <w:numPr>
                <w:ilvl w:val="0"/>
                <w:numId w:val="69"/>
              </w:numPr>
              <w:spacing w:after="0" w:line="259" w:lineRule="auto"/>
              <w:ind w:right="0"/>
              <w:jc w:val="left"/>
              <w:rPr>
                <w:sz w:val="22"/>
              </w:rPr>
            </w:pPr>
            <w:r w:rsidRPr="00E302B1">
              <w:rPr>
                <w:sz w:val="22"/>
              </w:rPr>
              <w:t>Федеральный закон от 30.12.2004 № 218-ФЗ "О кредитных историях".</w:t>
            </w:r>
          </w:p>
        </w:tc>
      </w:tr>
      <w:tr w:rsidR="00180A7A" w:rsidRPr="00E302B1" w14:paraId="1B9A7D8E" w14:textId="77777777" w:rsidTr="006352CD">
        <w:tblPrEx>
          <w:tblCellMar>
            <w:top w:w="0" w:type="dxa"/>
          </w:tblCellMar>
        </w:tblPrEx>
        <w:trPr>
          <w:trHeight w:val="838"/>
        </w:trPr>
        <w:tc>
          <w:tcPr>
            <w:tcW w:w="0" w:type="auto"/>
            <w:vMerge/>
          </w:tcPr>
          <w:p w14:paraId="74DAA4AE" w14:textId="77777777" w:rsidR="00180A7A" w:rsidRPr="00E302B1" w:rsidRDefault="00180A7A" w:rsidP="00180A7A">
            <w:pPr>
              <w:spacing w:after="160" w:line="259" w:lineRule="auto"/>
              <w:ind w:right="0" w:firstLine="0"/>
              <w:jc w:val="left"/>
              <w:rPr>
                <w:sz w:val="22"/>
              </w:rPr>
            </w:pPr>
          </w:p>
        </w:tc>
        <w:tc>
          <w:tcPr>
            <w:tcW w:w="2235" w:type="dxa"/>
            <w:vMerge/>
          </w:tcPr>
          <w:p w14:paraId="02ECA997" w14:textId="77777777" w:rsidR="00180A7A" w:rsidRPr="00E302B1" w:rsidRDefault="00180A7A" w:rsidP="00180A7A">
            <w:pPr>
              <w:spacing w:after="160" w:line="259" w:lineRule="auto"/>
              <w:ind w:right="0" w:firstLine="0"/>
              <w:jc w:val="left"/>
              <w:rPr>
                <w:sz w:val="22"/>
              </w:rPr>
            </w:pPr>
          </w:p>
        </w:tc>
        <w:tc>
          <w:tcPr>
            <w:tcW w:w="2551" w:type="dxa"/>
          </w:tcPr>
          <w:p w14:paraId="4C32BB6E" w14:textId="77777777" w:rsidR="00180A7A" w:rsidRPr="00E302B1" w:rsidRDefault="00180A7A" w:rsidP="00180A7A">
            <w:pPr>
              <w:spacing w:after="0" w:line="259" w:lineRule="auto"/>
              <w:ind w:left="159" w:right="38" w:firstLine="0"/>
              <w:jc w:val="center"/>
              <w:rPr>
                <w:sz w:val="22"/>
              </w:rPr>
            </w:pPr>
            <w:r w:rsidRPr="00E302B1">
              <w:rPr>
                <w:sz w:val="22"/>
              </w:rPr>
              <w:t>Перечень действий с персональными данными</w:t>
            </w:r>
          </w:p>
        </w:tc>
        <w:tc>
          <w:tcPr>
            <w:tcW w:w="9781" w:type="dxa"/>
          </w:tcPr>
          <w:p w14:paraId="514D3FEE" w14:textId="46B6D016" w:rsidR="00180A7A" w:rsidRPr="00E302B1" w:rsidRDefault="00180A7A" w:rsidP="00180A7A">
            <w:pPr>
              <w:spacing w:after="0" w:line="259" w:lineRule="auto"/>
              <w:ind w:left="1134" w:right="138" w:hanging="1133"/>
              <w:jc w:val="center"/>
              <w:rPr>
                <w:sz w:val="22"/>
              </w:rPr>
            </w:pPr>
            <w:r w:rsidRPr="00E302B1">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tc>
      </w:tr>
      <w:tr w:rsidR="00180A7A" w:rsidRPr="00E302B1" w14:paraId="1123C282" w14:textId="77777777" w:rsidTr="006352CD">
        <w:tblPrEx>
          <w:tblCellMar>
            <w:top w:w="0" w:type="dxa"/>
          </w:tblCellMar>
        </w:tblPrEx>
        <w:trPr>
          <w:trHeight w:val="394"/>
        </w:trPr>
        <w:tc>
          <w:tcPr>
            <w:tcW w:w="0" w:type="auto"/>
            <w:vMerge/>
          </w:tcPr>
          <w:p w14:paraId="10CF803D" w14:textId="77777777" w:rsidR="00180A7A" w:rsidRPr="00E302B1" w:rsidRDefault="00180A7A" w:rsidP="00180A7A">
            <w:pPr>
              <w:spacing w:after="160" w:line="259" w:lineRule="auto"/>
              <w:ind w:right="0" w:firstLine="0"/>
              <w:jc w:val="left"/>
              <w:rPr>
                <w:sz w:val="22"/>
              </w:rPr>
            </w:pPr>
          </w:p>
        </w:tc>
        <w:tc>
          <w:tcPr>
            <w:tcW w:w="2235" w:type="dxa"/>
            <w:vMerge/>
          </w:tcPr>
          <w:p w14:paraId="03775ADD" w14:textId="77777777" w:rsidR="00180A7A" w:rsidRPr="00E302B1" w:rsidRDefault="00180A7A" w:rsidP="00180A7A">
            <w:pPr>
              <w:spacing w:after="160" w:line="259" w:lineRule="auto"/>
              <w:ind w:right="0" w:firstLine="0"/>
              <w:jc w:val="left"/>
              <w:rPr>
                <w:sz w:val="22"/>
              </w:rPr>
            </w:pPr>
          </w:p>
        </w:tc>
        <w:tc>
          <w:tcPr>
            <w:tcW w:w="2551" w:type="dxa"/>
          </w:tcPr>
          <w:p w14:paraId="14E57454" w14:textId="77777777" w:rsidR="00180A7A" w:rsidRPr="00E302B1" w:rsidRDefault="00180A7A" w:rsidP="00180A7A">
            <w:pPr>
              <w:spacing w:after="0" w:line="259" w:lineRule="auto"/>
              <w:ind w:left="159" w:right="38" w:firstLine="0"/>
              <w:jc w:val="center"/>
              <w:rPr>
                <w:sz w:val="22"/>
              </w:rPr>
            </w:pPr>
            <w:r w:rsidRPr="00E302B1">
              <w:rPr>
                <w:sz w:val="22"/>
              </w:rPr>
              <w:t>Способы обработки</w:t>
            </w:r>
          </w:p>
        </w:tc>
        <w:tc>
          <w:tcPr>
            <w:tcW w:w="9781" w:type="dxa"/>
          </w:tcPr>
          <w:p w14:paraId="41AC7C27" w14:textId="7ABF49BC" w:rsidR="00180A7A" w:rsidRPr="00E302B1" w:rsidRDefault="00180A7A" w:rsidP="00180A7A">
            <w:pPr>
              <w:spacing w:after="0" w:line="259" w:lineRule="auto"/>
              <w:ind w:left="1549" w:right="186" w:hanging="1364"/>
              <w:jc w:val="center"/>
              <w:rPr>
                <w:sz w:val="22"/>
              </w:rPr>
            </w:pPr>
            <w:r w:rsidRPr="00E302B1">
              <w:rPr>
                <w:sz w:val="22"/>
              </w:rPr>
              <w:t>Автоматизированная и неавтоматизированная обработка ПДн.</w:t>
            </w:r>
          </w:p>
        </w:tc>
      </w:tr>
      <w:tr w:rsidR="00180A7A" w:rsidRPr="00E302B1" w14:paraId="1A50033F" w14:textId="77777777" w:rsidTr="006352CD">
        <w:tblPrEx>
          <w:tblCellMar>
            <w:top w:w="0" w:type="dxa"/>
          </w:tblCellMar>
        </w:tblPrEx>
        <w:trPr>
          <w:trHeight w:val="358"/>
        </w:trPr>
        <w:tc>
          <w:tcPr>
            <w:tcW w:w="0" w:type="auto"/>
            <w:vMerge/>
          </w:tcPr>
          <w:p w14:paraId="23E99CA4" w14:textId="77777777" w:rsidR="00180A7A" w:rsidRPr="00E302B1" w:rsidRDefault="00180A7A" w:rsidP="00180A7A">
            <w:pPr>
              <w:spacing w:after="160" w:line="259" w:lineRule="auto"/>
              <w:ind w:right="0" w:firstLine="0"/>
              <w:jc w:val="left"/>
              <w:rPr>
                <w:sz w:val="22"/>
              </w:rPr>
            </w:pPr>
          </w:p>
        </w:tc>
        <w:tc>
          <w:tcPr>
            <w:tcW w:w="2235" w:type="dxa"/>
            <w:vMerge/>
          </w:tcPr>
          <w:p w14:paraId="542B07E2" w14:textId="77777777" w:rsidR="00180A7A" w:rsidRPr="00E302B1" w:rsidRDefault="00180A7A" w:rsidP="00180A7A">
            <w:pPr>
              <w:spacing w:after="160" w:line="259" w:lineRule="auto"/>
              <w:ind w:right="0" w:firstLine="0"/>
              <w:jc w:val="left"/>
              <w:rPr>
                <w:sz w:val="22"/>
              </w:rPr>
            </w:pPr>
          </w:p>
        </w:tc>
        <w:tc>
          <w:tcPr>
            <w:tcW w:w="2551" w:type="dxa"/>
          </w:tcPr>
          <w:p w14:paraId="11DA4DCF" w14:textId="77777777" w:rsidR="00180A7A" w:rsidRPr="00E302B1" w:rsidRDefault="00180A7A" w:rsidP="00180A7A">
            <w:pPr>
              <w:spacing w:after="0" w:line="259" w:lineRule="auto"/>
              <w:ind w:left="159" w:right="38" w:firstLine="0"/>
              <w:jc w:val="center"/>
              <w:rPr>
                <w:sz w:val="22"/>
              </w:rPr>
            </w:pPr>
            <w:r w:rsidRPr="00E302B1">
              <w:rPr>
                <w:sz w:val="22"/>
              </w:rPr>
              <w:t>Сроки обработки</w:t>
            </w:r>
          </w:p>
        </w:tc>
        <w:tc>
          <w:tcPr>
            <w:tcW w:w="9781" w:type="dxa"/>
          </w:tcPr>
          <w:p w14:paraId="7EE7B678" w14:textId="1808DBC9" w:rsidR="00180A7A" w:rsidRPr="00E302B1" w:rsidRDefault="00180A7A" w:rsidP="00180A7A">
            <w:pPr>
              <w:spacing w:after="0" w:line="259" w:lineRule="auto"/>
              <w:ind w:left="1549" w:right="186" w:hanging="1364"/>
              <w:jc w:val="center"/>
              <w:rPr>
                <w:sz w:val="22"/>
              </w:rPr>
            </w:pPr>
            <w:r w:rsidRPr="00E302B1">
              <w:rPr>
                <w:sz w:val="22"/>
              </w:rPr>
              <w:t xml:space="preserve">5 лет с момента предоставления </w:t>
            </w:r>
            <w:r w:rsidR="008A0CE9" w:rsidRPr="00E302B1">
              <w:rPr>
                <w:sz w:val="22"/>
              </w:rPr>
              <w:t>с</w:t>
            </w:r>
            <w:r w:rsidRPr="00E302B1">
              <w:rPr>
                <w:sz w:val="22"/>
              </w:rPr>
              <w:t>огласия на обработку ПДн.</w:t>
            </w:r>
          </w:p>
        </w:tc>
      </w:tr>
      <w:tr w:rsidR="0047737A" w:rsidRPr="00E302B1" w14:paraId="17CEB1A5" w14:textId="77777777" w:rsidTr="006352CD">
        <w:tblPrEx>
          <w:tblCellMar>
            <w:top w:w="0" w:type="dxa"/>
          </w:tblCellMar>
        </w:tblPrEx>
        <w:trPr>
          <w:trHeight w:val="358"/>
        </w:trPr>
        <w:tc>
          <w:tcPr>
            <w:tcW w:w="0" w:type="auto"/>
            <w:vMerge w:val="restart"/>
          </w:tcPr>
          <w:p w14:paraId="498049ED" w14:textId="3DF7F162" w:rsidR="00180A7A" w:rsidRPr="00E302B1" w:rsidRDefault="00180A7A" w:rsidP="00180A7A">
            <w:pPr>
              <w:spacing w:after="160" w:line="259" w:lineRule="auto"/>
              <w:ind w:right="0" w:firstLine="0"/>
              <w:jc w:val="center"/>
              <w:rPr>
                <w:b/>
                <w:bCs/>
                <w:sz w:val="22"/>
              </w:rPr>
            </w:pPr>
            <w:r w:rsidRPr="00E302B1">
              <w:rPr>
                <w:b/>
                <w:bCs/>
                <w:sz w:val="22"/>
              </w:rPr>
              <w:lastRenderedPageBreak/>
              <w:t>15</w:t>
            </w:r>
          </w:p>
        </w:tc>
        <w:tc>
          <w:tcPr>
            <w:tcW w:w="2235" w:type="dxa"/>
            <w:vMerge w:val="restart"/>
          </w:tcPr>
          <w:p w14:paraId="59A0F764" w14:textId="737A054C" w:rsidR="00180A7A" w:rsidRPr="00E302B1" w:rsidRDefault="00180A7A" w:rsidP="003723B9">
            <w:pPr>
              <w:spacing w:after="160" w:line="259" w:lineRule="auto"/>
              <w:ind w:right="141" w:firstLine="0"/>
              <w:jc w:val="center"/>
              <w:rPr>
                <w:b/>
                <w:bCs/>
                <w:sz w:val="22"/>
              </w:rPr>
            </w:pPr>
            <w:r w:rsidRPr="00E302B1">
              <w:rPr>
                <w:b/>
                <w:bCs/>
                <w:sz w:val="22"/>
              </w:rPr>
              <w:t xml:space="preserve">Получение кредитного отчета субъекта ПДн, сформированного на основании его кредитной истории из </w:t>
            </w:r>
            <w:r w:rsidR="008A0CE9" w:rsidRPr="00E302B1">
              <w:rPr>
                <w:b/>
                <w:bCs/>
                <w:sz w:val="22"/>
              </w:rPr>
              <w:t>б</w:t>
            </w:r>
            <w:r w:rsidRPr="00E302B1">
              <w:rPr>
                <w:b/>
                <w:bCs/>
                <w:sz w:val="22"/>
              </w:rPr>
              <w:t>юро кредитных историй</w:t>
            </w:r>
          </w:p>
        </w:tc>
        <w:tc>
          <w:tcPr>
            <w:tcW w:w="2551" w:type="dxa"/>
          </w:tcPr>
          <w:p w14:paraId="0F3F9F8F" w14:textId="4AFC707F" w:rsidR="00180A7A" w:rsidRPr="00E302B1" w:rsidRDefault="00180A7A" w:rsidP="00180A7A">
            <w:pPr>
              <w:spacing w:after="0" w:line="259" w:lineRule="auto"/>
              <w:ind w:left="159" w:right="38" w:firstLine="0"/>
              <w:jc w:val="center"/>
              <w:rPr>
                <w:sz w:val="22"/>
              </w:rPr>
            </w:pPr>
            <w:r w:rsidRPr="00E302B1">
              <w:rPr>
                <w:sz w:val="22"/>
              </w:rPr>
              <w:t xml:space="preserve">Категории персональных данных </w:t>
            </w:r>
          </w:p>
        </w:tc>
        <w:tc>
          <w:tcPr>
            <w:tcW w:w="9781" w:type="dxa"/>
          </w:tcPr>
          <w:p w14:paraId="16D8D777" w14:textId="3151548C" w:rsidR="00180A7A" w:rsidRPr="00E302B1" w:rsidRDefault="00180A7A" w:rsidP="00180A7A">
            <w:pPr>
              <w:pStyle w:val="af7"/>
              <w:spacing w:before="120" w:after="120"/>
              <w:ind w:left="104" w:right="116"/>
              <w:jc w:val="both"/>
              <w:rPr>
                <w:rFonts w:ascii="Times New Roman" w:hAnsi="Times New Roman" w:cs="Times New Roman"/>
                <w:sz w:val="22"/>
                <w:szCs w:val="22"/>
              </w:rPr>
            </w:pPr>
            <w:r w:rsidRPr="00E302B1">
              <w:rPr>
                <w:rFonts w:ascii="Times New Roman" w:hAnsi="Times New Roman" w:cs="Times New Roman"/>
                <w:sz w:val="22"/>
                <w:szCs w:val="22"/>
              </w:rPr>
              <w:t>Фамилия, имя, отчество, дата и место рождения, адрес регистрации, адрес проживания, ИНН, СНИЛС, телефон, паспортные данные (номер и серия паспорта, дата выдачи паспорта, наименование органа, выдавшего паспорт, код подразделения), вся информация из кредитного отчета, получаемая Компанией из бюро кредитных историй.</w:t>
            </w:r>
          </w:p>
        </w:tc>
      </w:tr>
      <w:tr w:rsidR="0047737A" w:rsidRPr="00E302B1" w14:paraId="25860CCA" w14:textId="77777777" w:rsidTr="006352CD">
        <w:tblPrEx>
          <w:tblCellMar>
            <w:top w:w="0" w:type="dxa"/>
          </w:tblCellMar>
        </w:tblPrEx>
        <w:trPr>
          <w:trHeight w:val="358"/>
        </w:trPr>
        <w:tc>
          <w:tcPr>
            <w:tcW w:w="0" w:type="auto"/>
            <w:vMerge/>
          </w:tcPr>
          <w:p w14:paraId="6A7B760F" w14:textId="77777777" w:rsidR="00180A7A" w:rsidRPr="00E302B1" w:rsidRDefault="00180A7A" w:rsidP="00180A7A">
            <w:pPr>
              <w:spacing w:after="160" w:line="259" w:lineRule="auto"/>
              <w:ind w:right="0" w:firstLine="0"/>
              <w:jc w:val="left"/>
              <w:rPr>
                <w:sz w:val="22"/>
              </w:rPr>
            </w:pPr>
          </w:p>
        </w:tc>
        <w:tc>
          <w:tcPr>
            <w:tcW w:w="2235" w:type="dxa"/>
            <w:vMerge/>
          </w:tcPr>
          <w:p w14:paraId="1D6D01DB" w14:textId="77777777" w:rsidR="00180A7A" w:rsidRPr="00E302B1" w:rsidRDefault="00180A7A" w:rsidP="00180A7A">
            <w:pPr>
              <w:spacing w:after="160" w:line="259" w:lineRule="auto"/>
              <w:ind w:right="0" w:firstLine="0"/>
              <w:jc w:val="left"/>
              <w:rPr>
                <w:sz w:val="22"/>
              </w:rPr>
            </w:pPr>
          </w:p>
        </w:tc>
        <w:tc>
          <w:tcPr>
            <w:tcW w:w="2551" w:type="dxa"/>
          </w:tcPr>
          <w:p w14:paraId="5174A5C2" w14:textId="77777777" w:rsidR="00180A7A" w:rsidRPr="00E302B1" w:rsidRDefault="00180A7A" w:rsidP="00180A7A">
            <w:pPr>
              <w:spacing w:after="1" w:line="277" w:lineRule="auto"/>
              <w:ind w:left="226" w:right="227" w:firstLine="7"/>
              <w:jc w:val="center"/>
              <w:rPr>
                <w:sz w:val="22"/>
              </w:rPr>
            </w:pPr>
            <w:r w:rsidRPr="00E302B1">
              <w:rPr>
                <w:sz w:val="22"/>
              </w:rPr>
              <w:t>Категории субъектов, персональные данные которых</w:t>
            </w:r>
          </w:p>
          <w:p w14:paraId="79ECF151" w14:textId="0307D35B" w:rsidR="00180A7A" w:rsidRPr="00E302B1" w:rsidRDefault="00180A7A" w:rsidP="00180A7A">
            <w:pPr>
              <w:spacing w:after="0" w:line="259" w:lineRule="auto"/>
              <w:ind w:left="159" w:right="38" w:firstLine="0"/>
              <w:jc w:val="center"/>
              <w:rPr>
                <w:sz w:val="22"/>
              </w:rPr>
            </w:pPr>
            <w:r w:rsidRPr="00E302B1">
              <w:rPr>
                <w:sz w:val="22"/>
              </w:rPr>
              <w:t>обрабатываются</w:t>
            </w:r>
          </w:p>
        </w:tc>
        <w:tc>
          <w:tcPr>
            <w:tcW w:w="9781" w:type="dxa"/>
          </w:tcPr>
          <w:p w14:paraId="11F2AA90" w14:textId="6503CF7D" w:rsidR="00180A7A" w:rsidRPr="00E302B1" w:rsidRDefault="008A0CE9" w:rsidP="007954CC">
            <w:pPr>
              <w:spacing w:after="0" w:line="259" w:lineRule="auto"/>
              <w:ind w:left="1549" w:right="186" w:hanging="1364"/>
              <w:jc w:val="center"/>
              <w:rPr>
                <w:sz w:val="22"/>
              </w:rPr>
            </w:pPr>
            <w:r w:rsidRPr="00E302B1">
              <w:rPr>
                <w:sz w:val="22"/>
              </w:rPr>
              <w:t>Зарегистрированные пользователи Сайт</w:t>
            </w:r>
            <w:r w:rsidR="005A250B">
              <w:rPr>
                <w:sz w:val="22"/>
              </w:rPr>
              <w:t>а</w:t>
            </w:r>
            <w:r w:rsidRPr="00E302B1">
              <w:rPr>
                <w:sz w:val="22"/>
              </w:rPr>
              <w:t xml:space="preserve"> </w:t>
            </w:r>
            <w:hyperlink r:id="rId16" w:tgtFrame="_blank" w:history="1">
              <w:r w:rsidR="00122938">
                <w:t xml:space="preserve"> </w:t>
              </w:r>
              <w:r w:rsidR="00122938" w:rsidRPr="00122938">
                <w:rPr>
                  <w:rStyle w:val="aa"/>
                  <w:sz w:val="22"/>
                </w:rPr>
                <w:t>https://fintrast-mkk.ru/</w:t>
              </w:r>
              <w:r w:rsidR="003B297D" w:rsidRPr="00542301">
                <w:rPr>
                  <w:color w:val="0000FF"/>
                  <w:sz w:val="22"/>
                  <w:u w:val="single"/>
                </w:rPr>
                <w:t xml:space="preserve"> </w:t>
              </w:r>
            </w:hyperlink>
            <w:r w:rsidR="00180A7A" w:rsidRPr="00E302B1">
              <w:rPr>
                <w:sz w:val="22"/>
              </w:rPr>
              <w:t xml:space="preserve">, направившие </w:t>
            </w:r>
            <w:r w:rsidRPr="00E302B1">
              <w:rPr>
                <w:sz w:val="22"/>
              </w:rPr>
              <w:t xml:space="preserve">посредством Сайта </w:t>
            </w:r>
            <w:r w:rsidR="00180A7A" w:rsidRPr="00E302B1">
              <w:rPr>
                <w:sz w:val="22"/>
              </w:rPr>
              <w:t>Анкету-заявление на предоставление займа.</w:t>
            </w:r>
          </w:p>
        </w:tc>
      </w:tr>
      <w:tr w:rsidR="0047737A" w:rsidRPr="00E302B1" w14:paraId="6DE6FF53" w14:textId="77777777" w:rsidTr="006352CD">
        <w:tblPrEx>
          <w:tblCellMar>
            <w:top w:w="0" w:type="dxa"/>
          </w:tblCellMar>
        </w:tblPrEx>
        <w:trPr>
          <w:trHeight w:val="358"/>
        </w:trPr>
        <w:tc>
          <w:tcPr>
            <w:tcW w:w="0" w:type="auto"/>
            <w:vMerge/>
          </w:tcPr>
          <w:p w14:paraId="4AE9D145" w14:textId="77777777" w:rsidR="00180A7A" w:rsidRPr="00E302B1" w:rsidRDefault="00180A7A" w:rsidP="00180A7A">
            <w:pPr>
              <w:spacing w:after="160" w:line="259" w:lineRule="auto"/>
              <w:ind w:right="0" w:firstLine="0"/>
              <w:jc w:val="left"/>
              <w:rPr>
                <w:sz w:val="22"/>
              </w:rPr>
            </w:pPr>
          </w:p>
        </w:tc>
        <w:tc>
          <w:tcPr>
            <w:tcW w:w="2235" w:type="dxa"/>
            <w:vMerge/>
          </w:tcPr>
          <w:p w14:paraId="070E2327" w14:textId="77777777" w:rsidR="00180A7A" w:rsidRPr="00E302B1" w:rsidRDefault="00180A7A" w:rsidP="00180A7A">
            <w:pPr>
              <w:spacing w:after="160" w:line="259" w:lineRule="auto"/>
              <w:ind w:right="0" w:firstLine="0"/>
              <w:jc w:val="left"/>
              <w:rPr>
                <w:sz w:val="22"/>
              </w:rPr>
            </w:pPr>
          </w:p>
        </w:tc>
        <w:tc>
          <w:tcPr>
            <w:tcW w:w="2551" w:type="dxa"/>
          </w:tcPr>
          <w:p w14:paraId="5E43EF4C" w14:textId="77777777" w:rsidR="00180A7A" w:rsidRPr="00E302B1" w:rsidRDefault="00180A7A" w:rsidP="00180A7A">
            <w:pPr>
              <w:spacing w:after="0" w:line="279" w:lineRule="auto"/>
              <w:ind w:right="0" w:firstLine="0"/>
              <w:jc w:val="center"/>
              <w:rPr>
                <w:sz w:val="22"/>
              </w:rPr>
            </w:pPr>
            <w:r w:rsidRPr="00E302B1">
              <w:rPr>
                <w:sz w:val="22"/>
              </w:rPr>
              <w:t xml:space="preserve">Правовое основание обработки персональных </w:t>
            </w:r>
          </w:p>
          <w:p w14:paraId="446755E6" w14:textId="6F401B03" w:rsidR="00180A7A" w:rsidRPr="00E302B1" w:rsidRDefault="00180A7A" w:rsidP="00180A7A">
            <w:pPr>
              <w:spacing w:after="0" w:line="259" w:lineRule="auto"/>
              <w:ind w:left="159" w:right="38" w:firstLine="0"/>
              <w:jc w:val="center"/>
              <w:rPr>
                <w:sz w:val="22"/>
              </w:rPr>
            </w:pPr>
            <w:r w:rsidRPr="00E302B1">
              <w:rPr>
                <w:sz w:val="22"/>
              </w:rPr>
              <w:t xml:space="preserve">данных </w:t>
            </w:r>
          </w:p>
        </w:tc>
        <w:tc>
          <w:tcPr>
            <w:tcW w:w="9781" w:type="dxa"/>
          </w:tcPr>
          <w:p w14:paraId="67AB779E" w14:textId="55CCD266" w:rsidR="00180A7A" w:rsidRPr="00E302B1" w:rsidRDefault="00180A7A" w:rsidP="007E37D0">
            <w:pPr>
              <w:pStyle w:val="a9"/>
              <w:numPr>
                <w:ilvl w:val="0"/>
                <w:numId w:val="70"/>
              </w:numPr>
              <w:spacing w:after="0" w:line="259" w:lineRule="auto"/>
              <w:ind w:right="0"/>
              <w:jc w:val="left"/>
              <w:rPr>
                <w:sz w:val="22"/>
              </w:rPr>
            </w:pPr>
            <w:r w:rsidRPr="00E302B1">
              <w:rPr>
                <w:sz w:val="22"/>
              </w:rPr>
              <w:t xml:space="preserve">Согласие субъекта </w:t>
            </w:r>
            <w:r w:rsidR="008A0CE9" w:rsidRPr="00E302B1">
              <w:rPr>
                <w:sz w:val="22"/>
              </w:rPr>
              <w:t xml:space="preserve">ПДн </w:t>
            </w:r>
            <w:r w:rsidRPr="00E302B1">
              <w:rPr>
                <w:sz w:val="22"/>
              </w:rPr>
              <w:t>на обработку персональных данных;</w:t>
            </w:r>
          </w:p>
          <w:p w14:paraId="2DB076DC" w14:textId="0A300984" w:rsidR="008A0CE9" w:rsidRPr="00E302B1" w:rsidRDefault="008A0CE9" w:rsidP="007E37D0">
            <w:pPr>
              <w:pStyle w:val="a9"/>
              <w:numPr>
                <w:ilvl w:val="0"/>
                <w:numId w:val="70"/>
              </w:numPr>
              <w:spacing w:after="0" w:line="259" w:lineRule="auto"/>
              <w:ind w:right="0"/>
              <w:jc w:val="left"/>
              <w:rPr>
                <w:sz w:val="22"/>
              </w:rPr>
            </w:pPr>
            <w:r w:rsidRPr="00E302B1">
              <w:rPr>
                <w:sz w:val="22"/>
              </w:rPr>
              <w:t>Согласие на получение информации из бюро кредитных историй;</w:t>
            </w:r>
          </w:p>
          <w:p w14:paraId="4B574460" w14:textId="3818D220" w:rsidR="00180A7A" w:rsidRPr="00E302B1" w:rsidRDefault="00180A7A" w:rsidP="007E37D0">
            <w:pPr>
              <w:pStyle w:val="a9"/>
              <w:numPr>
                <w:ilvl w:val="0"/>
                <w:numId w:val="70"/>
              </w:numPr>
              <w:spacing w:after="0" w:line="259" w:lineRule="auto"/>
              <w:ind w:right="186"/>
              <w:jc w:val="left"/>
              <w:rPr>
                <w:sz w:val="22"/>
              </w:rPr>
            </w:pPr>
            <w:r w:rsidRPr="00E302B1">
              <w:rPr>
                <w:sz w:val="22"/>
              </w:rPr>
              <w:t>Федеральный закон от 30.12.2004 № 218-ФЗ "О кредитных историях".</w:t>
            </w:r>
          </w:p>
        </w:tc>
      </w:tr>
      <w:tr w:rsidR="0047737A" w:rsidRPr="00E302B1" w14:paraId="20AE5D8D" w14:textId="77777777" w:rsidTr="006352CD">
        <w:tblPrEx>
          <w:tblCellMar>
            <w:top w:w="0" w:type="dxa"/>
          </w:tblCellMar>
        </w:tblPrEx>
        <w:trPr>
          <w:trHeight w:val="358"/>
        </w:trPr>
        <w:tc>
          <w:tcPr>
            <w:tcW w:w="0" w:type="auto"/>
            <w:vMerge/>
          </w:tcPr>
          <w:p w14:paraId="71827961" w14:textId="77777777" w:rsidR="00180A7A" w:rsidRPr="00E302B1" w:rsidRDefault="00180A7A" w:rsidP="00180A7A">
            <w:pPr>
              <w:spacing w:after="160" w:line="259" w:lineRule="auto"/>
              <w:ind w:right="0" w:firstLine="0"/>
              <w:jc w:val="left"/>
              <w:rPr>
                <w:sz w:val="22"/>
              </w:rPr>
            </w:pPr>
          </w:p>
        </w:tc>
        <w:tc>
          <w:tcPr>
            <w:tcW w:w="2235" w:type="dxa"/>
            <w:vMerge/>
          </w:tcPr>
          <w:p w14:paraId="35776F9B" w14:textId="77777777" w:rsidR="00180A7A" w:rsidRPr="00E302B1" w:rsidRDefault="00180A7A" w:rsidP="00180A7A">
            <w:pPr>
              <w:spacing w:after="160" w:line="259" w:lineRule="auto"/>
              <w:ind w:right="0" w:firstLine="0"/>
              <w:jc w:val="left"/>
              <w:rPr>
                <w:sz w:val="22"/>
              </w:rPr>
            </w:pPr>
          </w:p>
        </w:tc>
        <w:tc>
          <w:tcPr>
            <w:tcW w:w="2551" w:type="dxa"/>
          </w:tcPr>
          <w:p w14:paraId="42016067" w14:textId="09594239" w:rsidR="00180A7A" w:rsidRPr="00E302B1" w:rsidRDefault="00180A7A" w:rsidP="00180A7A">
            <w:pPr>
              <w:spacing w:after="0" w:line="259" w:lineRule="auto"/>
              <w:ind w:left="159" w:right="38" w:firstLine="0"/>
              <w:jc w:val="center"/>
              <w:rPr>
                <w:sz w:val="22"/>
              </w:rPr>
            </w:pPr>
            <w:r w:rsidRPr="00E302B1">
              <w:rPr>
                <w:sz w:val="22"/>
              </w:rPr>
              <w:t>Перечень действий с персональными данными</w:t>
            </w:r>
          </w:p>
        </w:tc>
        <w:tc>
          <w:tcPr>
            <w:tcW w:w="9781" w:type="dxa"/>
          </w:tcPr>
          <w:p w14:paraId="49DC3A1E" w14:textId="0AA79901" w:rsidR="00180A7A" w:rsidRPr="00E302B1" w:rsidRDefault="00180A7A" w:rsidP="00180A7A">
            <w:pPr>
              <w:spacing w:after="0" w:line="259" w:lineRule="auto"/>
              <w:ind w:left="1549" w:right="186" w:hanging="1364"/>
              <w:jc w:val="center"/>
              <w:rPr>
                <w:sz w:val="22"/>
              </w:rPr>
            </w:pPr>
            <w:r w:rsidRPr="00E302B1">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tc>
      </w:tr>
      <w:tr w:rsidR="0047737A" w:rsidRPr="00E302B1" w14:paraId="32B1812E" w14:textId="77777777" w:rsidTr="006352CD">
        <w:tblPrEx>
          <w:tblCellMar>
            <w:top w:w="0" w:type="dxa"/>
          </w:tblCellMar>
        </w:tblPrEx>
        <w:trPr>
          <w:trHeight w:val="358"/>
        </w:trPr>
        <w:tc>
          <w:tcPr>
            <w:tcW w:w="0" w:type="auto"/>
            <w:vMerge/>
          </w:tcPr>
          <w:p w14:paraId="785F9271" w14:textId="77777777" w:rsidR="00180A7A" w:rsidRPr="00E302B1" w:rsidRDefault="00180A7A" w:rsidP="00180A7A">
            <w:pPr>
              <w:spacing w:after="160" w:line="259" w:lineRule="auto"/>
              <w:ind w:right="0" w:firstLine="0"/>
              <w:jc w:val="left"/>
              <w:rPr>
                <w:sz w:val="22"/>
              </w:rPr>
            </w:pPr>
          </w:p>
        </w:tc>
        <w:tc>
          <w:tcPr>
            <w:tcW w:w="2235" w:type="dxa"/>
            <w:vMerge/>
          </w:tcPr>
          <w:p w14:paraId="0581E986" w14:textId="77777777" w:rsidR="00180A7A" w:rsidRPr="00E302B1" w:rsidRDefault="00180A7A" w:rsidP="00180A7A">
            <w:pPr>
              <w:spacing w:after="160" w:line="259" w:lineRule="auto"/>
              <w:ind w:right="0" w:firstLine="0"/>
              <w:jc w:val="left"/>
              <w:rPr>
                <w:sz w:val="22"/>
              </w:rPr>
            </w:pPr>
          </w:p>
        </w:tc>
        <w:tc>
          <w:tcPr>
            <w:tcW w:w="2551" w:type="dxa"/>
          </w:tcPr>
          <w:p w14:paraId="63E85F84" w14:textId="404E2933" w:rsidR="00180A7A" w:rsidRPr="00E302B1" w:rsidRDefault="00180A7A" w:rsidP="00180A7A">
            <w:pPr>
              <w:spacing w:after="0" w:line="259" w:lineRule="auto"/>
              <w:ind w:left="159" w:right="38" w:firstLine="0"/>
              <w:jc w:val="center"/>
              <w:rPr>
                <w:sz w:val="22"/>
              </w:rPr>
            </w:pPr>
            <w:r w:rsidRPr="00E302B1">
              <w:rPr>
                <w:sz w:val="22"/>
              </w:rPr>
              <w:t>Способы обработки</w:t>
            </w:r>
          </w:p>
        </w:tc>
        <w:tc>
          <w:tcPr>
            <w:tcW w:w="9781" w:type="dxa"/>
          </w:tcPr>
          <w:p w14:paraId="64A540BD" w14:textId="126A9BC8" w:rsidR="00180A7A" w:rsidRPr="00E302B1" w:rsidRDefault="00180A7A" w:rsidP="00180A7A">
            <w:pPr>
              <w:spacing w:after="0" w:line="259" w:lineRule="auto"/>
              <w:ind w:left="1549" w:right="186" w:hanging="1364"/>
              <w:jc w:val="center"/>
              <w:rPr>
                <w:sz w:val="22"/>
              </w:rPr>
            </w:pPr>
            <w:r w:rsidRPr="00E302B1">
              <w:rPr>
                <w:sz w:val="22"/>
              </w:rPr>
              <w:t>Автоматизированная и неавтоматизированная обработка ПДн.</w:t>
            </w:r>
          </w:p>
        </w:tc>
      </w:tr>
      <w:tr w:rsidR="0047737A" w:rsidRPr="00E302B1" w14:paraId="004599C3" w14:textId="77777777" w:rsidTr="006352CD">
        <w:tblPrEx>
          <w:tblCellMar>
            <w:top w:w="0" w:type="dxa"/>
          </w:tblCellMar>
        </w:tblPrEx>
        <w:trPr>
          <w:trHeight w:val="358"/>
        </w:trPr>
        <w:tc>
          <w:tcPr>
            <w:tcW w:w="0" w:type="auto"/>
            <w:vMerge/>
          </w:tcPr>
          <w:p w14:paraId="648B89C1" w14:textId="77777777" w:rsidR="00180A7A" w:rsidRPr="00E302B1" w:rsidRDefault="00180A7A" w:rsidP="00180A7A">
            <w:pPr>
              <w:spacing w:after="160" w:line="259" w:lineRule="auto"/>
              <w:ind w:right="0" w:firstLine="0"/>
              <w:jc w:val="left"/>
              <w:rPr>
                <w:sz w:val="22"/>
              </w:rPr>
            </w:pPr>
          </w:p>
        </w:tc>
        <w:tc>
          <w:tcPr>
            <w:tcW w:w="2235" w:type="dxa"/>
            <w:vMerge/>
          </w:tcPr>
          <w:p w14:paraId="5830AB3F" w14:textId="77777777" w:rsidR="00180A7A" w:rsidRPr="00E302B1" w:rsidRDefault="00180A7A" w:rsidP="00180A7A">
            <w:pPr>
              <w:spacing w:after="160" w:line="259" w:lineRule="auto"/>
              <w:ind w:right="0" w:firstLine="0"/>
              <w:jc w:val="left"/>
              <w:rPr>
                <w:sz w:val="22"/>
              </w:rPr>
            </w:pPr>
          </w:p>
        </w:tc>
        <w:tc>
          <w:tcPr>
            <w:tcW w:w="2551" w:type="dxa"/>
          </w:tcPr>
          <w:p w14:paraId="5E266C92" w14:textId="118F4E9D" w:rsidR="00180A7A" w:rsidRPr="00E302B1" w:rsidRDefault="00180A7A" w:rsidP="00180A7A">
            <w:pPr>
              <w:spacing w:after="0" w:line="259" w:lineRule="auto"/>
              <w:ind w:left="159" w:right="38" w:firstLine="0"/>
              <w:jc w:val="center"/>
              <w:rPr>
                <w:sz w:val="22"/>
              </w:rPr>
            </w:pPr>
            <w:r w:rsidRPr="00E302B1">
              <w:rPr>
                <w:sz w:val="22"/>
              </w:rPr>
              <w:t>Сроки обработки</w:t>
            </w:r>
          </w:p>
        </w:tc>
        <w:tc>
          <w:tcPr>
            <w:tcW w:w="9781" w:type="dxa"/>
          </w:tcPr>
          <w:p w14:paraId="03201155" w14:textId="6E431B61" w:rsidR="00180A7A" w:rsidRPr="00E302B1" w:rsidRDefault="003723B9" w:rsidP="00C308ED">
            <w:pPr>
              <w:spacing w:after="0" w:line="259" w:lineRule="auto"/>
              <w:ind w:left="1419" w:right="186" w:hanging="1364"/>
              <w:jc w:val="center"/>
              <w:rPr>
                <w:sz w:val="22"/>
              </w:rPr>
            </w:pPr>
            <w:r w:rsidRPr="00E302B1">
              <w:rPr>
                <w:sz w:val="22"/>
              </w:rPr>
              <w:t>5 лет с момента предоставления согласия на обработку ПДн</w:t>
            </w:r>
            <w:r w:rsidR="00C95AE3" w:rsidRPr="00E302B1">
              <w:rPr>
                <w:sz w:val="22"/>
              </w:rPr>
              <w:t>, если иной срок не установлен законодательством РФ</w:t>
            </w:r>
            <w:r w:rsidR="00741E47" w:rsidRPr="00E302B1">
              <w:rPr>
                <w:sz w:val="22"/>
              </w:rPr>
              <w:t>.</w:t>
            </w:r>
          </w:p>
        </w:tc>
      </w:tr>
    </w:tbl>
    <w:p w14:paraId="41138334" w14:textId="77777777" w:rsidR="00AB5A5E" w:rsidRPr="00E302B1" w:rsidRDefault="00AB5A5E" w:rsidP="00C34D38">
      <w:pPr>
        <w:spacing w:after="0" w:line="259" w:lineRule="auto"/>
        <w:ind w:right="15401" w:firstLine="0"/>
        <w:jc w:val="left"/>
        <w:rPr>
          <w:sz w:val="22"/>
        </w:rPr>
      </w:pPr>
    </w:p>
    <w:p w14:paraId="2ABD6492" w14:textId="77777777" w:rsidR="000C1F8D" w:rsidRPr="00E302B1" w:rsidRDefault="000C1F8D" w:rsidP="00CF79D8">
      <w:pPr>
        <w:spacing w:after="0" w:line="259" w:lineRule="auto"/>
        <w:ind w:right="15401" w:firstLine="0"/>
        <w:rPr>
          <w:sz w:val="22"/>
        </w:rPr>
      </w:pPr>
    </w:p>
    <w:tbl>
      <w:tblPr>
        <w:tblStyle w:val="TableGrid"/>
        <w:tblW w:w="15029"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tblCellMar>
        <w:tblLook w:val="04A0" w:firstRow="1" w:lastRow="0" w:firstColumn="1" w:lastColumn="0" w:noHBand="0" w:noVBand="1"/>
      </w:tblPr>
      <w:tblGrid>
        <w:gridCol w:w="567"/>
        <w:gridCol w:w="2126"/>
        <w:gridCol w:w="2696"/>
        <w:gridCol w:w="9640"/>
      </w:tblGrid>
      <w:tr w:rsidR="00FB7E97" w:rsidRPr="00E302B1" w14:paraId="79E6E67B" w14:textId="77777777" w:rsidTr="00085581">
        <w:trPr>
          <w:trHeight w:val="333"/>
        </w:trPr>
        <w:tc>
          <w:tcPr>
            <w:tcW w:w="15029" w:type="dxa"/>
            <w:gridSpan w:val="4"/>
          </w:tcPr>
          <w:p w14:paraId="6352C89C" w14:textId="40CB02EF" w:rsidR="00FB7E97" w:rsidRPr="00E302B1" w:rsidRDefault="00FB7E97" w:rsidP="00FB7E97">
            <w:pPr>
              <w:spacing w:after="0" w:line="259" w:lineRule="auto"/>
              <w:ind w:right="47" w:firstLine="0"/>
              <w:jc w:val="center"/>
              <w:rPr>
                <w:b/>
                <w:sz w:val="22"/>
              </w:rPr>
            </w:pPr>
            <w:r w:rsidRPr="00E302B1">
              <w:rPr>
                <w:b/>
                <w:sz w:val="22"/>
              </w:rPr>
              <w:t xml:space="preserve">Иные цели обработки </w:t>
            </w:r>
            <w:r w:rsidR="00F37F49" w:rsidRPr="00E302B1">
              <w:rPr>
                <w:b/>
                <w:sz w:val="22"/>
              </w:rPr>
              <w:t>персональных данных</w:t>
            </w:r>
            <w:r w:rsidR="008E5E33" w:rsidRPr="00E302B1">
              <w:rPr>
                <w:b/>
                <w:sz w:val="22"/>
              </w:rPr>
              <w:t xml:space="preserve"> Компанией</w:t>
            </w:r>
          </w:p>
        </w:tc>
      </w:tr>
      <w:tr w:rsidR="00997844" w:rsidRPr="00E302B1" w14:paraId="49C0D1EB" w14:textId="77777777" w:rsidTr="00085581">
        <w:tblPrEx>
          <w:tblCellMar>
            <w:top w:w="0" w:type="dxa"/>
            <w:left w:w="0" w:type="dxa"/>
          </w:tblCellMar>
        </w:tblPrEx>
        <w:trPr>
          <w:trHeight w:val="1766"/>
        </w:trPr>
        <w:tc>
          <w:tcPr>
            <w:tcW w:w="567" w:type="dxa"/>
            <w:vMerge w:val="restart"/>
          </w:tcPr>
          <w:p w14:paraId="079D5B34" w14:textId="77777777" w:rsidR="00394143" w:rsidRPr="00E302B1" w:rsidRDefault="00394143" w:rsidP="00122938">
            <w:pPr>
              <w:spacing w:after="0" w:line="259" w:lineRule="auto"/>
              <w:ind w:right="0"/>
              <w:rPr>
                <w:sz w:val="22"/>
              </w:rPr>
            </w:pPr>
          </w:p>
          <w:p w14:paraId="3AC09AB4" w14:textId="019A8963" w:rsidR="00394143" w:rsidRPr="0002064B" w:rsidRDefault="003F57FC" w:rsidP="003F57FC">
            <w:pPr>
              <w:spacing w:after="0" w:line="259" w:lineRule="auto"/>
              <w:ind w:left="32" w:right="0" w:hanging="301"/>
              <w:jc w:val="center"/>
              <w:rPr>
                <w:b/>
                <w:bCs/>
                <w:sz w:val="22"/>
                <w:lang w:val="en-US"/>
              </w:rPr>
            </w:pPr>
            <w:r w:rsidRPr="00E302B1">
              <w:rPr>
                <w:b/>
                <w:bCs/>
                <w:sz w:val="22"/>
              </w:rPr>
              <w:t xml:space="preserve">   1</w:t>
            </w:r>
            <w:r w:rsidR="0002064B">
              <w:rPr>
                <w:b/>
                <w:bCs/>
                <w:sz w:val="22"/>
                <w:lang w:val="en-US"/>
              </w:rPr>
              <w:t>6</w:t>
            </w:r>
          </w:p>
        </w:tc>
        <w:tc>
          <w:tcPr>
            <w:tcW w:w="2126" w:type="dxa"/>
            <w:vMerge w:val="restart"/>
          </w:tcPr>
          <w:p w14:paraId="09FBC9CE" w14:textId="775CC706" w:rsidR="00394143" w:rsidRPr="00E302B1" w:rsidRDefault="00394143" w:rsidP="00122938">
            <w:pPr>
              <w:spacing w:after="0" w:line="259" w:lineRule="auto"/>
              <w:ind w:right="0" w:firstLine="0"/>
              <w:jc w:val="center"/>
              <w:rPr>
                <w:b/>
                <w:sz w:val="22"/>
              </w:rPr>
            </w:pPr>
            <w:r w:rsidRPr="00E302B1">
              <w:rPr>
                <w:b/>
                <w:sz w:val="22"/>
              </w:rPr>
              <w:t>Обеспечение информационной безопасности</w:t>
            </w:r>
            <w:r w:rsidR="004C6BE8" w:rsidRPr="00E302B1">
              <w:rPr>
                <w:b/>
                <w:sz w:val="22"/>
              </w:rPr>
              <w:t xml:space="preserve"> в Компании</w:t>
            </w:r>
          </w:p>
        </w:tc>
        <w:tc>
          <w:tcPr>
            <w:tcW w:w="2696" w:type="dxa"/>
          </w:tcPr>
          <w:p w14:paraId="1B799238" w14:textId="77777777" w:rsidR="00394143" w:rsidRPr="00E302B1" w:rsidRDefault="00394143" w:rsidP="00122938">
            <w:pPr>
              <w:spacing w:after="0" w:line="259" w:lineRule="auto"/>
              <w:ind w:left="29" w:right="0" w:firstLine="0"/>
              <w:jc w:val="center"/>
              <w:rPr>
                <w:sz w:val="22"/>
              </w:rPr>
            </w:pPr>
            <w:r w:rsidRPr="00E302B1">
              <w:rPr>
                <w:sz w:val="22"/>
              </w:rPr>
              <w:t xml:space="preserve">Категории персональных данных </w:t>
            </w:r>
          </w:p>
          <w:p w14:paraId="21EB3288" w14:textId="77777777" w:rsidR="00394143" w:rsidRPr="00E302B1" w:rsidRDefault="00394143" w:rsidP="00122938">
            <w:pPr>
              <w:spacing w:after="0" w:line="259" w:lineRule="auto"/>
              <w:ind w:left="29" w:right="0"/>
              <w:jc w:val="center"/>
              <w:rPr>
                <w:sz w:val="22"/>
              </w:rPr>
            </w:pPr>
            <w:r w:rsidRPr="00E302B1">
              <w:rPr>
                <w:sz w:val="22"/>
              </w:rPr>
              <w:t xml:space="preserve"> </w:t>
            </w:r>
          </w:p>
        </w:tc>
        <w:tc>
          <w:tcPr>
            <w:tcW w:w="9640" w:type="dxa"/>
          </w:tcPr>
          <w:p w14:paraId="56FE4A1F" w14:textId="77777777" w:rsidR="00394143" w:rsidRPr="00E302B1" w:rsidRDefault="00394143" w:rsidP="00122938">
            <w:pPr>
              <w:spacing w:after="20" w:line="259" w:lineRule="auto"/>
              <w:ind w:right="56" w:firstLine="0"/>
              <w:jc w:val="center"/>
              <w:rPr>
                <w:sz w:val="22"/>
              </w:rPr>
            </w:pPr>
            <w:r w:rsidRPr="00E302B1">
              <w:rPr>
                <w:b/>
                <w:sz w:val="22"/>
              </w:rPr>
              <w:t xml:space="preserve">Иные: </w:t>
            </w:r>
          </w:p>
          <w:p w14:paraId="746E625F" w14:textId="42D881AA" w:rsidR="00394143" w:rsidRPr="00E302B1" w:rsidRDefault="00394143" w:rsidP="00122938">
            <w:pPr>
              <w:spacing w:after="0" w:line="259" w:lineRule="auto"/>
              <w:ind w:left="107" w:right="156" w:firstLine="0"/>
              <w:rPr>
                <w:bCs/>
                <w:sz w:val="22"/>
              </w:rPr>
            </w:pPr>
            <w:r w:rsidRPr="00E302B1">
              <w:rPr>
                <w:bCs/>
                <w:sz w:val="22"/>
              </w:rPr>
              <w:t xml:space="preserve">Фамилия, имя, отчество (при наличии); год рождения; месяц рождения; дата рождения; место рождения; адрес электронной почты; адрес места жительства; адрес регистрации; номер телефона; гражданство; </w:t>
            </w:r>
            <w:r w:rsidR="0028610D" w:rsidRPr="00E302B1">
              <w:rPr>
                <w:bCs/>
                <w:sz w:val="22"/>
              </w:rPr>
              <w:t>и</w:t>
            </w:r>
            <w:r w:rsidR="0028610D" w:rsidRPr="00E302B1">
              <w:rPr>
                <w:sz w:val="22"/>
              </w:rPr>
              <w:t xml:space="preserve">нформация об IP-адресе и интернет-провайдере, файлы cookies, геолокация, сведения об устройстве, в том числе рабочем/корпоративном (сведения об операционной системе, модели устройства, браузере и его настройках, системных данных устройства), сведения о сессии в том числе, о дате, времени сессии, количестве просмотров веб-страниц (в том числе на рабочем/корпоративном устройстве); </w:t>
            </w:r>
          </w:p>
        </w:tc>
      </w:tr>
      <w:tr w:rsidR="00997844" w:rsidRPr="00E302B1" w14:paraId="17033DC8" w14:textId="77777777" w:rsidTr="00085581">
        <w:tblPrEx>
          <w:tblCellMar>
            <w:top w:w="0" w:type="dxa"/>
            <w:left w:w="0" w:type="dxa"/>
          </w:tblCellMar>
        </w:tblPrEx>
        <w:trPr>
          <w:trHeight w:val="983"/>
        </w:trPr>
        <w:tc>
          <w:tcPr>
            <w:tcW w:w="0" w:type="auto"/>
            <w:vMerge/>
          </w:tcPr>
          <w:p w14:paraId="05420482" w14:textId="77777777" w:rsidR="00394143" w:rsidRPr="00E302B1" w:rsidRDefault="00394143" w:rsidP="00122938">
            <w:pPr>
              <w:spacing w:after="160" w:line="259" w:lineRule="auto"/>
              <w:ind w:right="0" w:firstLine="0"/>
              <w:jc w:val="left"/>
              <w:rPr>
                <w:sz w:val="22"/>
              </w:rPr>
            </w:pPr>
          </w:p>
        </w:tc>
        <w:tc>
          <w:tcPr>
            <w:tcW w:w="0" w:type="auto"/>
            <w:vMerge/>
          </w:tcPr>
          <w:p w14:paraId="50B3A46D" w14:textId="77777777" w:rsidR="00394143" w:rsidRPr="00E302B1" w:rsidRDefault="00394143" w:rsidP="00122938">
            <w:pPr>
              <w:spacing w:after="160" w:line="259" w:lineRule="auto"/>
              <w:ind w:right="0" w:firstLine="0"/>
              <w:jc w:val="left"/>
              <w:rPr>
                <w:sz w:val="22"/>
              </w:rPr>
            </w:pPr>
          </w:p>
        </w:tc>
        <w:tc>
          <w:tcPr>
            <w:tcW w:w="2696" w:type="dxa"/>
          </w:tcPr>
          <w:p w14:paraId="16B7C217" w14:textId="77777777" w:rsidR="00394143" w:rsidRPr="00E302B1" w:rsidRDefault="00394143" w:rsidP="00122938">
            <w:pPr>
              <w:spacing w:after="0" w:line="259" w:lineRule="auto"/>
              <w:ind w:left="29" w:right="58" w:firstLine="168"/>
              <w:rPr>
                <w:sz w:val="22"/>
              </w:rPr>
            </w:pPr>
            <w:r w:rsidRPr="00E302B1">
              <w:rPr>
                <w:sz w:val="22"/>
              </w:rPr>
              <w:t xml:space="preserve">Категории субъектов, персональные данные которых обрабатываются </w:t>
            </w:r>
          </w:p>
        </w:tc>
        <w:tc>
          <w:tcPr>
            <w:tcW w:w="9640" w:type="dxa"/>
          </w:tcPr>
          <w:p w14:paraId="53674EB4" w14:textId="77777777" w:rsidR="008506C5" w:rsidRPr="00E302B1" w:rsidRDefault="00394143" w:rsidP="00122938">
            <w:pPr>
              <w:spacing w:after="0" w:line="259" w:lineRule="auto"/>
              <w:ind w:left="36" w:right="0" w:firstLine="0"/>
              <w:jc w:val="center"/>
              <w:rPr>
                <w:sz w:val="22"/>
              </w:rPr>
            </w:pPr>
            <w:r w:rsidRPr="00E302B1">
              <w:rPr>
                <w:sz w:val="22"/>
              </w:rPr>
              <w:t>Работники Компании</w:t>
            </w:r>
            <w:r w:rsidR="008506C5" w:rsidRPr="00E302B1">
              <w:rPr>
                <w:sz w:val="22"/>
              </w:rPr>
              <w:t xml:space="preserve">; </w:t>
            </w:r>
          </w:p>
          <w:p w14:paraId="68ED3AB9" w14:textId="77777777" w:rsidR="008506C5" w:rsidRPr="00E302B1" w:rsidRDefault="008506C5" w:rsidP="008506C5">
            <w:pPr>
              <w:spacing w:after="0" w:line="259" w:lineRule="auto"/>
              <w:ind w:left="36" w:right="0" w:firstLine="0"/>
              <w:jc w:val="center"/>
              <w:rPr>
                <w:sz w:val="22"/>
              </w:rPr>
            </w:pPr>
            <w:r w:rsidRPr="00E302B1">
              <w:rPr>
                <w:sz w:val="22"/>
              </w:rPr>
              <w:t xml:space="preserve">Клиенты Компании; </w:t>
            </w:r>
          </w:p>
          <w:p w14:paraId="229DB3B0" w14:textId="5ABF66A7" w:rsidR="00B7715D" w:rsidRPr="00E302B1" w:rsidRDefault="008506C5" w:rsidP="004C6BE8">
            <w:pPr>
              <w:spacing w:after="0" w:line="259" w:lineRule="auto"/>
              <w:ind w:left="36" w:right="0" w:firstLine="0"/>
              <w:jc w:val="center"/>
              <w:rPr>
                <w:sz w:val="22"/>
              </w:rPr>
            </w:pPr>
            <w:r w:rsidRPr="00E302B1">
              <w:rPr>
                <w:sz w:val="22"/>
              </w:rPr>
              <w:t>Зарегистрированные пользователи Сайтов Компании</w:t>
            </w:r>
            <w:r w:rsidR="004C6BE8" w:rsidRPr="00E302B1">
              <w:rPr>
                <w:sz w:val="22"/>
              </w:rPr>
              <w:t>.</w:t>
            </w:r>
          </w:p>
        </w:tc>
      </w:tr>
      <w:tr w:rsidR="00997844" w:rsidRPr="00E302B1" w14:paraId="133755B5" w14:textId="77777777" w:rsidTr="00085581">
        <w:tblPrEx>
          <w:tblCellMar>
            <w:top w:w="0" w:type="dxa"/>
            <w:left w:w="0" w:type="dxa"/>
          </w:tblCellMar>
        </w:tblPrEx>
        <w:trPr>
          <w:trHeight w:val="838"/>
        </w:trPr>
        <w:tc>
          <w:tcPr>
            <w:tcW w:w="0" w:type="auto"/>
            <w:vMerge/>
          </w:tcPr>
          <w:p w14:paraId="7265E923" w14:textId="77777777" w:rsidR="00394143" w:rsidRPr="00E302B1" w:rsidRDefault="00394143" w:rsidP="00122938">
            <w:pPr>
              <w:spacing w:after="160" w:line="259" w:lineRule="auto"/>
              <w:ind w:right="0" w:firstLine="0"/>
              <w:jc w:val="left"/>
              <w:rPr>
                <w:sz w:val="22"/>
              </w:rPr>
            </w:pPr>
          </w:p>
        </w:tc>
        <w:tc>
          <w:tcPr>
            <w:tcW w:w="0" w:type="auto"/>
            <w:vMerge/>
          </w:tcPr>
          <w:p w14:paraId="4AADC87E" w14:textId="77777777" w:rsidR="00394143" w:rsidRPr="00E302B1" w:rsidRDefault="00394143" w:rsidP="00122938">
            <w:pPr>
              <w:spacing w:after="160" w:line="259" w:lineRule="auto"/>
              <w:ind w:right="0" w:firstLine="0"/>
              <w:jc w:val="left"/>
              <w:rPr>
                <w:sz w:val="22"/>
              </w:rPr>
            </w:pPr>
          </w:p>
        </w:tc>
        <w:tc>
          <w:tcPr>
            <w:tcW w:w="2696" w:type="dxa"/>
          </w:tcPr>
          <w:p w14:paraId="07F16F74" w14:textId="77777777" w:rsidR="00394143" w:rsidRPr="00E302B1" w:rsidRDefault="00394143" w:rsidP="00122938">
            <w:pPr>
              <w:spacing w:after="0" w:line="277" w:lineRule="auto"/>
              <w:ind w:right="0" w:firstLine="0"/>
              <w:jc w:val="center"/>
              <w:rPr>
                <w:sz w:val="22"/>
              </w:rPr>
            </w:pPr>
            <w:r w:rsidRPr="00E302B1">
              <w:rPr>
                <w:sz w:val="22"/>
              </w:rPr>
              <w:t xml:space="preserve">Правовое основание обработки </w:t>
            </w:r>
          </w:p>
          <w:p w14:paraId="544D7B46" w14:textId="77777777" w:rsidR="00394143" w:rsidRPr="00E302B1" w:rsidRDefault="00394143" w:rsidP="00122938">
            <w:pPr>
              <w:spacing w:after="0" w:line="259" w:lineRule="auto"/>
              <w:ind w:left="185" w:right="0" w:firstLine="0"/>
              <w:jc w:val="left"/>
              <w:rPr>
                <w:sz w:val="22"/>
              </w:rPr>
            </w:pPr>
            <w:r w:rsidRPr="00E302B1">
              <w:rPr>
                <w:sz w:val="22"/>
              </w:rPr>
              <w:t xml:space="preserve">персональных данных </w:t>
            </w:r>
          </w:p>
        </w:tc>
        <w:tc>
          <w:tcPr>
            <w:tcW w:w="9640" w:type="dxa"/>
          </w:tcPr>
          <w:p w14:paraId="7B2CD9EC" w14:textId="77777777" w:rsidR="00EB5678" w:rsidRPr="00E302B1" w:rsidRDefault="00EB5678" w:rsidP="00EB5678">
            <w:pPr>
              <w:spacing w:after="2" w:line="259" w:lineRule="auto"/>
              <w:ind w:right="29" w:firstLine="0"/>
              <w:jc w:val="center"/>
              <w:rPr>
                <w:sz w:val="22"/>
              </w:rPr>
            </w:pPr>
            <w:r w:rsidRPr="00E302B1">
              <w:rPr>
                <w:sz w:val="22"/>
              </w:rPr>
              <w:t>Обработка ПДн необходима для осуществления прав и законных интересов Компании (п. 7 ч.1 ст. 6 ФЗ «О персональных данных»)</w:t>
            </w:r>
          </w:p>
          <w:p w14:paraId="3B7F06DE" w14:textId="3B74FD28" w:rsidR="00394143" w:rsidRPr="00E302B1" w:rsidRDefault="00394143" w:rsidP="00122938">
            <w:pPr>
              <w:spacing w:after="0" w:line="259" w:lineRule="auto"/>
              <w:ind w:left="422" w:right="0" w:firstLine="132"/>
              <w:jc w:val="center"/>
              <w:rPr>
                <w:sz w:val="22"/>
              </w:rPr>
            </w:pPr>
          </w:p>
        </w:tc>
      </w:tr>
      <w:tr w:rsidR="00997844" w:rsidRPr="00E302B1" w14:paraId="46D1B638" w14:textId="77777777" w:rsidTr="00085581">
        <w:tblPrEx>
          <w:tblCellMar>
            <w:top w:w="0" w:type="dxa"/>
            <w:left w:w="0" w:type="dxa"/>
          </w:tblCellMar>
        </w:tblPrEx>
        <w:trPr>
          <w:trHeight w:val="838"/>
        </w:trPr>
        <w:tc>
          <w:tcPr>
            <w:tcW w:w="0" w:type="auto"/>
            <w:vMerge/>
          </w:tcPr>
          <w:p w14:paraId="4CDFB92D" w14:textId="77777777" w:rsidR="00394143" w:rsidRPr="00E302B1" w:rsidRDefault="00394143" w:rsidP="00122938">
            <w:pPr>
              <w:spacing w:after="160" w:line="259" w:lineRule="auto"/>
              <w:ind w:right="0" w:firstLine="0"/>
              <w:jc w:val="left"/>
              <w:rPr>
                <w:sz w:val="22"/>
              </w:rPr>
            </w:pPr>
          </w:p>
        </w:tc>
        <w:tc>
          <w:tcPr>
            <w:tcW w:w="0" w:type="auto"/>
            <w:vMerge/>
          </w:tcPr>
          <w:p w14:paraId="3DCFC492" w14:textId="77777777" w:rsidR="00394143" w:rsidRPr="00E302B1" w:rsidRDefault="00394143" w:rsidP="00122938">
            <w:pPr>
              <w:spacing w:after="160" w:line="259" w:lineRule="auto"/>
              <w:ind w:right="0" w:firstLine="0"/>
              <w:jc w:val="left"/>
              <w:rPr>
                <w:sz w:val="22"/>
              </w:rPr>
            </w:pPr>
          </w:p>
        </w:tc>
        <w:tc>
          <w:tcPr>
            <w:tcW w:w="2696" w:type="dxa"/>
          </w:tcPr>
          <w:p w14:paraId="66B4EAFB" w14:textId="77777777" w:rsidR="00394143" w:rsidRPr="00E302B1" w:rsidRDefault="00394143" w:rsidP="00122938">
            <w:pPr>
              <w:spacing w:after="0" w:line="259" w:lineRule="auto"/>
              <w:ind w:right="0" w:firstLine="0"/>
              <w:jc w:val="center"/>
              <w:rPr>
                <w:sz w:val="22"/>
              </w:rPr>
            </w:pPr>
            <w:r w:rsidRPr="00E302B1">
              <w:rPr>
                <w:sz w:val="22"/>
              </w:rPr>
              <w:t xml:space="preserve">Перечень действий с персональными данными </w:t>
            </w:r>
          </w:p>
        </w:tc>
        <w:tc>
          <w:tcPr>
            <w:tcW w:w="9640" w:type="dxa"/>
          </w:tcPr>
          <w:p w14:paraId="45A78623" w14:textId="77777777" w:rsidR="00394143" w:rsidRPr="00E302B1" w:rsidRDefault="00394143" w:rsidP="00122938">
            <w:pPr>
              <w:spacing w:after="0" w:line="259" w:lineRule="auto"/>
              <w:ind w:left="84" w:right="116" w:firstLine="723"/>
              <w:rPr>
                <w:sz w:val="22"/>
              </w:rPr>
            </w:pPr>
            <w:r w:rsidRPr="00E302B1">
              <w:rPr>
                <w:sz w:val="22"/>
              </w:rPr>
              <w:t xml:space="preserve">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w:t>
            </w:r>
          </w:p>
        </w:tc>
      </w:tr>
      <w:tr w:rsidR="00997844" w:rsidRPr="00E302B1" w14:paraId="45167EC1" w14:textId="77777777" w:rsidTr="00085581">
        <w:tblPrEx>
          <w:tblCellMar>
            <w:top w:w="0" w:type="dxa"/>
            <w:left w:w="0" w:type="dxa"/>
          </w:tblCellMar>
        </w:tblPrEx>
        <w:trPr>
          <w:trHeight w:val="286"/>
        </w:trPr>
        <w:tc>
          <w:tcPr>
            <w:tcW w:w="0" w:type="auto"/>
            <w:vMerge/>
          </w:tcPr>
          <w:p w14:paraId="76486373" w14:textId="77777777" w:rsidR="00394143" w:rsidRPr="00E302B1" w:rsidRDefault="00394143" w:rsidP="00122938">
            <w:pPr>
              <w:spacing w:after="160" w:line="259" w:lineRule="auto"/>
              <w:ind w:right="0" w:firstLine="0"/>
              <w:jc w:val="left"/>
              <w:rPr>
                <w:sz w:val="22"/>
              </w:rPr>
            </w:pPr>
          </w:p>
        </w:tc>
        <w:tc>
          <w:tcPr>
            <w:tcW w:w="0" w:type="auto"/>
            <w:vMerge/>
          </w:tcPr>
          <w:p w14:paraId="521C1C33" w14:textId="77777777" w:rsidR="00394143" w:rsidRPr="00E302B1" w:rsidRDefault="00394143" w:rsidP="00122938">
            <w:pPr>
              <w:spacing w:after="160" w:line="259" w:lineRule="auto"/>
              <w:ind w:right="0" w:firstLine="0"/>
              <w:jc w:val="left"/>
              <w:rPr>
                <w:sz w:val="22"/>
              </w:rPr>
            </w:pPr>
          </w:p>
        </w:tc>
        <w:tc>
          <w:tcPr>
            <w:tcW w:w="2696" w:type="dxa"/>
          </w:tcPr>
          <w:p w14:paraId="1B72C03F" w14:textId="77777777" w:rsidR="00394143" w:rsidRPr="00E302B1" w:rsidRDefault="00394143" w:rsidP="00122938">
            <w:pPr>
              <w:spacing w:after="0" w:line="259" w:lineRule="auto"/>
              <w:ind w:right="28" w:firstLine="0"/>
              <w:jc w:val="center"/>
              <w:rPr>
                <w:sz w:val="22"/>
              </w:rPr>
            </w:pPr>
            <w:r w:rsidRPr="00E302B1">
              <w:rPr>
                <w:sz w:val="22"/>
              </w:rPr>
              <w:t xml:space="preserve">Способы обработки </w:t>
            </w:r>
          </w:p>
        </w:tc>
        <w:tc>
          <w:tcPr>
            <w:tcW w:w="9640" w:type="dxa"/>
          </w:tcPr>
          <w:p w14:paraId="1C46040F" w14:textId="77777777" w:rsidR="00394143" w:rsidRPr="00E302B1" w:rsidRDefault="00394143" w:rsidP="00122938">
            <w:pPr>
              <w:spacing w:after="0" w:line="259" w:lineRule="auto"/>
              <w:ind w:right="29" w:firstLine="0"/>
              <w:jc w:val="center"/>
              <w:rPr>
                <w:sz w:val="22"/>
              </w:rPr>
            </w:pPr>
            <w:r w:rsidRPr="00E302B1">
              <w:rPr>
                <w:sz w:val="22"/>
              </w:rPr>
              <w:t>Автоматизированная и неавтоматизированная обработка ПДн.</w:t>
            </w:r>
          </w:p>
        </w:tc>
      </w:tr>
      <w:tr w:rsidR="00997844" w:rsidRPr="00E302B1" w14:paraId="57CC66A9" w14:textId="77777777" w:rsidTr="00085581">
        <w:tblPrEx>
          <w:tblCellMar>
            <w:top w:w="0" w:type="dxa"/>
            <w:left w:w="0" w:type="dxa"/>
          </w:tblCellMar>
        </w:tblPrEx>
        <w:trPr>
          <w:trHeight w:val="288"/>
        </w:trPr>
        <w:tc>
          <w:tcPr>
            <w:tcW w:w="0" w:type="auto"/>
            <w:vMerge/>
          </w:tcPr>
          <w:p w14:paraId="0B097AA6" w14:textId="77777777" w:rsidR="00394143" w:rsidRPr="00E302B1" w:rsidRDefault="00394143" w:rsidP="00122938">
            <w:pPr>
              <w:spacing w:after="160" w:line="259" w:lineRule="auto"/>
              <w:ind w:right="0" w:firstLine="0"/>
              <w:jc w:val="left"/>
              <w:rPr>
                <w:sz w:val="22"/>
              </w:rPr>
            </w:pPr>
          </w:p>
        </w:tc>
        <w:tc>
          <w:tcPr>
            <w:tcW w:w="0" w:type="auto"/>
            <w:vMerge/>
          </w:tcPr>
          <w:p w14:paraId="05B2DF31" w14:textId="77777777" w:rsidR="00394143" w:rsidRPr="00E302B1" w:rsidRDefault="00394143" w:rsidP="00122938">
            <w:pPr>
              <w:spacing w:after="160" w:line="259" w:lineRule="auto"/>
              <w:ind w:right="0" w:firstLine="0"/>
              <w:jc w:val="left"/>
              <w:rPr>
                <w:sz w:val="22"/>
              </w:rPr>
            </w:pPr>
          </w:p>
        </w:tc>
        <w:tc>
          <w:tcPr>
            <w:tcW w:w="2696" w:type="dxa"/>
          </w:tcPr>
          <w:p w14:paraId="3A2906B6" w14:textId="77777777" w:rsidR="00394143" w:rsidRPr="00E302B1" w:rsidRDefault="00394143" w:rsidP="00122938">
            <w:pPr>
              <w:spacing w:after="0" w:line="259" w:lineRule="auto"/>
              <w:ind w:right="27" w:firstLine="0"/>
              <w:jc w:val="center"/>
              <w:rPr>
                <w:sz w:val="22"/>
              </w:rPr>
            </w:pPr>
            <w:r w:rsidRPr="00E302B1">
              <w:rPr>
                <w:sz w:val="22"/>
              </w:rPr>
              <w:t xml:space="preserve">Сроки обработки </w:t>
            </w:r>
          </w:p>
        </w:tc>
        <w:tc>
          <w:tcPr>
            <w:tcW w:w="9640" w:type="dxa"/>
          </w:tcPr>
          <w:p w14:paraId="739BC8AE" w14:textId="3B00CABA" w:rsidR="00394143" w:rsidRPr="00E302B1" w:rsidRDefault="00866149" w:rsidP="00122938">
            <w:pPr>
              <w:spacing w:after="0" w:line="259" w:lineRule="auto"/>
              <w:ind w:right="24" w:firstLine="0"/>
              <w:jc w:val="center"/>
              <w:rPr>
                <w:sz w:val="22"/>
              </w:rPr>
            </w:pPr>
            <w:r w:rsidRPr="00E302B1">
              <w:rPr>
                <w:sz w:val="22"/>
              </w:rPr>
              <w:t>Для Работников: в</w:t>
            </w:r>
            <w:r w:rsidR="00394143" w:rsidRPr="00E302B1">
              <w:rPr>
                <w:sz w:val="22"/>
              </w:rPr>
              <w:t xml:space="preserve"> течение всего срока действия трудового договора с Работником и не более 5 лет после его прекращения, если иное не установлено законодательством Р</w:t>
            </w:r>
            <w:r w:rsidRPr="00E302B1">
              <w:rPr>
                <w:sz w:val="22"/>
              </w:rPr>
              <w:t>Ф</w:t>
            </w:r>
            <w:r w:rsidR="00394143" w:rsidRPr="00E302B1">
              <w:rPr>
                <w:sz w:val="22"/>
              </w:rPr>
              <w:t>.</w:t>
            </w:r>
          </w:p>
          <w:p w14:paraId="52F33887" w14:textId="73C28651" w:rsidR="00866149" w:rsidRPr="00E302B1" w:rsidRDefault="00866149" w:rsidP="00866149">
            <w:pPr>
              <w:spacing w:after="0" w:line="259" w:lineRule="auto"/>
              <w:ind w:right="24" w:firstLine="0"/>
              <w:jc w:val="center"/>
              <w:rPr>
                <w:sz w:val="22"/>
              </w:rPr>
            </w:pPr>
            <w:r w:rsidRPr="00E302B1">
              <w:rPr>
                <w:sz w:val="22"/>
              </w:rPr>
              <w:t>Для Клиентов</w:t>
            </w:r>
            <w:r w:rsidR="00B7715D" w:rsidRPr="00E302B1">
              <w:rPr>
                <w:sz w:val="22"/>
              </w:rPr>
              <w:t xml:space="preserve">, </w:t>
            </w:r>
            <w:r w:rsidRPr="00E302B1">
              <w:rPr>
                <w:sz w:val="22"/>
              </w:rPr>
              <w:t>Зарегистрированных пользователей Сайтов Компании: до достижения целей обработки ПДн Компанией</w:t>
            </w:r>
            <w:r w:rsidR="0028610D" w:rsidRPr="00E302B1">
              <w:rPr>
                <w:sz w:val="22"/>
              </w:rPr>
              <w:t xml:space="preserve"> в период всего взаимодействия субъекта ПДн с Компанией и не более 5 лет после прекращения такого взаимодействия.</w:t>
            </w:r>
          </w:p>
        </w:tc>
      </w:tr>
      <w:tr w:rsidR="0093539E" w:rsidRPr="00E302B1" w14:paraId="0D168B85" w14:textId="77777777" w:rsidTr="00085581">
        <w:tblPrEx>
          <w:tblCellMar>
            <w:top w:w="0" w:type="dxa"/>
            <w:left w:w="0" w:type="dxa"/>
          </w:tblCellMar>
        </w:tblPrEx>
        <w:trPr>
          <w:trHeight w:val="1114"/>
        </w:trPr>
        <w:tc>
          <w:tcPr>
            <w:tcW w:w="567" w:type="dxa"/>
            <w:vMerge w:val="restart"/>
          </w:tcPr>
          <w:p w14:paraId="52212684" w14:textId="6ED612C2" w:rsidR="0093539E" w:rsidRPr="0002064B" w:rsidRDefault="0002064B" w:rsidP="00122938">
            <w:pPr>
              <w:spacing w:after="0" w:line="259" w:lineRule="auto"/>
              <w:ind w:left="106" w:right="0" w:firstLine="0"/>
              <w:jc w:val="left"/>
              <w:rPr>
                <w:b/>
                <w:bCs/>
                <w:sz w:val="22"/>
                <w:lang w:val="en-US"/>
              </w:rPr>
            </w:pPr>
            <w:r>
              <w:rPr>
                <w:b/>
                <w:bCs/>
                <w:sz w:val="22"/>
                <w:lang w:val="en-US"/>
              </w:rPr>
              <w:t>17</w:t>
            </w:r>
          </w:p>
          <w:p w14:paraId="57D0C896" w14:textId="5CCF8A77" w:rsidR="0093539E" w:rsidRPr="00E302B1" w:rsidRDefault="0093539E" w:rsidP="00122938">
            <w:pPr>
              <w:spacing w:after="0" w:line="259" w:lineRule="auto"/>
              <w:ind w:left="60" w:right="0"/>
              <w:jc w:val="center"/>
              <w:rPr>
                <w:sz w:val="22"/>
              </w:rPr>
            </w:pPr>
            <w:r w:rsidRPr="00E302B1">
              <w:rPr>
                <w:sz w:val="22"/>
              </w:rPr>
              <w:t xml:space="preserve"> </w:t>
            </w:r>
          </w:p>
        </w:tc>
        <w:tc>
          <w:tcPr>
            <w:tcW w:w="2126" w:type="dxa"/>
            <w:vMerge w:val="restart"/>
          </w:tcPr>
          <w:p w14:paraId="7FABFD74" w14:textId="5F5A8B2E" w:rsidR="0093539E" w:rsidRPr="00E302B1" w:rsidRDefault="0093539E" w:rsidP="0093539E">
            <w:pPr>
              <w:spacing w:after="0" w:line="259" w:lineRule="auto"/>
              <w:ind w:right="0" w:firstLine="0"/>
              <w:jc w:val="center"/>
              <w:rPr>
                <w:b/>
                <w:bCs/>
                <w:sz w:val="22"/>
              </w:rPr>
            </w:pPr>
            <w:r w:rsidRPr="00E302B1">
              <w:rPr>
                <w:b/>
                <w:bCs/>
                <w:sz w:val="22"/>
              </w:rPr>
              <w:t>Отправка и получение корреспонденции</w:t>
            </w:r>
          </w:p>
        </w:tc>
        <w:tc>
          <w:tcPr>
            <w:tcW w:w="2696" w:type="dxa"/>
            <w:vAlign w:val="center"/>
          </w:tcPr>
          <w:p w14:paraId="0427389D" w14:textId="64A60700" w:rsidR="0093539E" w:rsidRPr="00E302B1" w:rsidRDefault="0093539E" w:rsidP="000F7BAD">
            <w:pPr>
              <w:spacing w:after="0" w:line="259" w:lineRule="auto"/>
              <w:ind w:right="0" w:firstLine="0"/>
              <w:jc w:val="center"/>
              <w:rPr>
                <w:sz w:val="22"/>
              </w:rPr>
            </w:pPr>
            <w:r w:rsidRPr="00E302B1">
              <w:rPr>
                <w:sz w:val="22"/>
              </w:rPr>
              <w:t>Категории персональных данных</w:t>
            </w:r>
          </w:p>
        </w:tc>
        <w:tc>
          <w:tcPr>
            <w:tcW w:w="9640" w:type="dxa"/>
          </w:tcPr>
          <w:p w14:paraId="5936242C" w14:textId="59301E1C" w:rsidR="0093539E" w:rsidRPr="00E302B1" w:rsidRDefault="0093539E" w:rsidP="00D72BF3">
            <w:pPr>
              <w:spacing w:after="0" w:line="259" w:lineRule="auto"/>
              <w:ind w:left="142" w:right="100" w:firstLine="0"/>
              <w:rPr>
                <w:sz w:val="22"/>
              </w:rPr>
            </w:pPr>
            <w:r w:rsidRPr="00E302B1">
              <w:rPr>
                <w:sz w:val="22"/>
              </w:rPr>
              <w:t>Фамилия, имя, отчество; место фактического проживания; сведения о наименовании работодателя, адресе места работы, занимаемой должности, номера контактных телефонов; адреса электронной почты</w:t>
            </w:r>
            <w:r w:rsidR="0028610D" w:rsidRPr="00E302B1">
              <w:rPr>
                <w:sz w:val="22"/>
              </w:rPr>
              <w:t>.</w:t>
            </w:r>
          </w:p>
        </w:tc>
      </w:tr>
      <w:tr w:rsidR="0093539E" w:rsidRPr="00E302B1" w14:paraId="790E2EC1" w14:textId="77777777" w:rsidTr="00085581">
        <w:tblPrEx>
          <w:tblCellMar>
            <w:top w:w="0" w:type="dxa"/>
            <w:left w:w="0" w:type="dxa"/>
          </w:tblCellMar>
        </w:tblPrEx>
        <w:trPr>
          <w:trHeight w:val="566"/>
        </w:trPr>
        <w:tc>
          <w:tcPr>
            <w:tcW w:w="0" w:type="auto"/>
            <w:vMerge/>
          </w:tcPr>
          <w:p w14:paraId="34F3377F" w14:textId="73B06BB6" w:rsidR="0093539E" w:rsidRPr="00E302B1" w:rsidRDefault="0093539E" w:rsidP="00122938">
            <w:pPr>
              <w:spacing w:after="0" w:line="259" w:lineRule="auto"/>
              <w:ind w:left="60" w:right="0"/>
              <w:jc w:val="center"/>
              <w:rPr>
                <w:sz w:val="22"/>
              </w:rPr>
            </w:pPr>
          </w:p>
        </w:tc>
        <w:tc>
          <w:tcPr>
            <w:tcW w:w="0" w:type="auto"/>
            <w:vMerge/>
          </w:tcPr>
          <w:p w14:paraId="71A4D63B" w14:textId="5B480455" w:rsidR="0093539E" w:rsidRPr="00E302B1" w:rsidRDefault="0093539E" w:rsidP="00122938">
            <w:pPr>
              <w:spacing w:after="0" w:line="259" w:lineRule="auto"/>
              <w:ind w:left="60" w:right="0"/>
              <w:jc w:val="center"/>
              <w:rPr>
                <w:sz w:val="22"/>
              </w:rPr>
            </w:pPr>
          </w:p>
        </w:tc>
        <w:tc>
          <w:tcPr>
            <w:tcW w:w="2696" w:type="dxa"/>
            <w:vAlign w:val="center"/>
          </w:tcPr>
          <w:p w14:paraId="5BBB8021" w14:textId="50677579" w:rsidR="0093539E" w:rsidRPr="00E302B1" w:rsidRDefault="0093539E" w:rsidP="000F7BAD">
            <w:pPr>
              <w:spacing w:after="1" w:line="277" w:lineRule="auto"/>
              <w:ind w:left="163" w:right="222" w:firstLine="7"/>
              <w:jc w:val="center"/>
              <w:rPr>
                <w:sz w:val="22"/>
              </w:rPr>
            </w:pPr>
            <w:r w:rsidRPr="00E302B1">
              <w:rPr>
                <w:sz w:val="22"/>
              </w:rPr>
              <w:t>Категории субъектов, персональные данные которых</w:t>
            </w:r>
          </w:p>
          <w:p w14:paraId="432F6501" w14:textId="2C128112" w:rsidR="0093539E" w:rsidRPr="00E302B1" w:rsidRDefault="0093539E" w:rsidP="000F7BAD">
            <w:pPr>
              <w:spacing w:after="0" w:line="259" w:lineRule="auto"/>
              <w:ind w:right="59" w:firstLine="0"/>
              <w:jc w:val="center"/>
              <w:rPr>
                <w:sz w:val="22"/>
              </w:rPr>
            </w:pPr>
            <w:r w:rsidRPr="00E302B1">
              <w:rPr>
                <w:sz w:val="22"/>
              </w:rPr>
              <w:t>обрабатываются</w:t>
            </w:r>
          </w:p>
        </w:tc>
        <w:tc>
          <w:tcPr>
            <w:tcW w:w="9640" w:type="dxa"/>
          </w:tcPr>
          <w:p w14:paraId="0C42AA3D" w14:textId="4C9DB644" w:rsidR="0093539E" w:rsidRPr="00E302B1" w:rsidRDefault="0093539E" w:rsidP="007B6708">
            <w:pPr>
              <w:spacing w:after="21" w:line="259" w:lineRule="auto"/>
              <w:ind w:left="1005" w:right="56" w:hanging="141"/>
              <w:jc w:val="center"/>
              <w:rPr>
                <w:sz w:val="22"/>
              </w:rPr>
            </w:pPr>
            <w:r w:rsidRPr="00E302B1">
              <w:rPr>
                <w:sz w:val="22"/>
              </w:rPr>
              <w:t>Клиенты Компании;</w:t>
            </w:r>
          </w:p>
          <w:p w14:paraId="50958850" w14:textId="6EBCADCD" w:rsidR="0093539E" w:rsidRPr="00E302B1" w:rsidRDefault="0093539E" w:rsidP="007B6708">
            <w:pPr>
              <w:spacing w:after="0" w:line="259" w:lineRule="auto"/>
              <w:ind w:left="1005" w:right="0" w:hanging="141"/>
              <w:jc w:val="center"/>
              <w:rPr>
                <w:sz w:val="22"/>
              </w:rPr>
            </w:pPr>
            <w:r w:rsidRPr="00E302B1">
              <w:rPr>
                <w:sz w:val="22"/>
              </w:rPr>
              <w:t>Контрагенты Компании, уполномоченные представители</w:t>
            </w:r>
            <w:r w:rsidR="00D72BF3" w:rsidRPr="00E302B1">
              <w:rPr>
                <w:sz w:val="22"/>
              </w:rPr>
              <w:t xml:space="preserve"> Контрагентов</w:t>
            </w:r>
            <w:r w:rsidRPr="00E302B1">
              <w:rPr>
                <w:sz w:val="22"/>
              </w:rPr>
              <w:t>;</w:t>
            </w:r>
          </w:p>
          <w:p w14:paraId="6424E6B4" w14:textId="77777777" w:rsidR="0093539E" w:rsidRPr="00E302B1" w:rsidRDefault="0093539E" w:rsidP="007B6708">
            <w:pPr>
              <w:spacing w:after="0" w:line="259" w:lineRule="auto"/>
              <w:ind w:left="1005" w:right="0" w:hanging="141"/>
              <w:jc w:val="center"/>
              <w:rPr>
                <w:sz w:val="22"/>
              </w:rPr>
            </w:pPr>
            <w:r w:rsidRPr="00E302B1">
              <w:rPr>
                <w:sz w:val="22"/>
              </w:rPr>
              <w:t>Работники Компании;</w:t>
            </w:r>
          </w:p>
          <w:p w14:paraId="5D3C9ADE" w14:textId="1B0A795B" w:rsidR="0093539E" w:rsidRPr="00E302B1" w:rsidRDefault="00D72BF3" w:rsidP="007B6708">
            <w:pPr>
              <w:spacing w:after="0" w:line="259" w:lineRule="auto"/>
              <w:ind w:left="1005" w:right="0" w:hanging="141"/>
              <w:jc w:val="center"/>
              <w:rPr>
                <w:sz w:val="22"/>
              </w:rPr>
            </w:pPr>
            <w:r w:rsidRPr="00E302B1">
              <w:rPr>
                <w:sz w:val="22"/>
              </w:rPr>
              <w:t xml:space="preserve">иные </w:t>
            </w:r>
            <w:r w:rsidR="0093539E" w:rsidRPr="00E302B1">
              <w:rPr>
                <w:sz w:val="22"/>
              </w:rPr>
              <w:t>Третьи лица, направляющие корреспонденцию в адрес Компании или которым Компания направляет корреспонденцию</w:t>
            </w:r>
            <w:r w:rsidRPr="00E302B1">
              <w:rPr>
                <w:sz w:val="22"/>
              </w:rPr>
              <w:t>.</w:t>
            </w:r>
          </w:p>
        </w:tc>
      </w:tr>
      <w:tr w:rsidR="0093539E" w:rsidRPr="00E302B1" w14:paraId="628A2197" w14:textId="77777777" w:rsidTr="00085581">
        <w:tblPrEx>
          <w:tblCellMar>
            <w:top w:w="0" w:type="dxa"/>
            <w:left w:w="0" w:type="dxa"/>
          </w:tblCellMar>
        </w:tblPrEx>
        <w:trPr>
          <w:trHeight w:val="838"/>
        </w:trPr>
        <w:tc>
          <w:tcPr>
            <w:tcW w:w="0" w:type="auto"/>
            <w:vMerge/>
          </w:tcPr>
          <w:p w14:paraId="3024A8D6" w14:textId="25C19F24" w:rsidR="0093539E" w:rsidRPr="00E302B1" w:rsidRDefault="0093539E" w:rsidP="00122938">
            <w:pPr>
              <w:spacing w:after="0" w:line="259" w:lineRule="auto"/>
              <w:ind w:left="60" w:right="0"/>
              <w:jc w:val="center"/>
              <w:rPr>
                <w:sz w:val="22"/>
              </w:rPr>
            </w:pPr>
          </w:p>
        </w:tc>
        <w:tc>
          <w:tcPr>
            <w:tcW w:w="0" w:type="auto"/>
            <w:vMerge/>
          </w:tcPr>
          <w:p w14:paraId="096DE400" w14:textId="4DE6C96E" w:rsidR="0093539E" w:rsidRPr="00E302B1" w:rsidRDefault="0093539E" w:rsidP="00122938">
            <w:pPr>
              <w:spacing w:after="0" w:line="259" w:lineRule="auto"/>
              <w:ind w:left="60" w:right="0"/>
              <w:jc w:val="center"/>
              <w:rPr>
                <w:sz w:val="22"/>
              </w:rPr>
            </w:pPr>
          </w:p>
        </w:tc>
        <w:tc>
          <w:tcPr>
            <w:tcW w:w="2696" w:type="dxa"/>
            <w:vAlign w:val="center"/>
          </w:tcPr>
          <w:p w14:paraId="57D087B3" w14:textId="5CEE4868" w:rsidR="0093539E" w:rsidRPr="00E302B1" w:rsidRDefault="0093539E" w:rsidP="000F7BAD">
            <w:pPr>
              <w:spacing w:after="0" w:line="278" w:lineRule="auto"/>
              <w:ind w:right="0" w:firstLine="0"/>
              <w:jc w:val="center"/>
              <w:rPr>
                <w:sz w:val="22"/>
              </w:rPr>
            </w:pPr>
            <w:r w:rsidRPr="00E302B1">
              <w:rPr>
                <w:sz w:val="22"/>
              </w:rPr>
              <w:t>Правовое основание обработки персональных</w:t>
            </w:r>
          </w:p>
          <w:p w14:paraId="75F2C49A" w14:textId="3C5CB8D0" w:rsidR="0093539E" w:rsidRPr="00E302B1" w:rsidRDefault="0093539E" w:rsidP="000F7BAD">
            <w:pPr>
              <w:spacing w:after="0" w:line="259" w:lineRule="auto"/>
              <w:ind w:right="59" w:firstLine="0"/>
              <w:jc w:val="center"/>
              <w:rPr>
                <w:sz w:val="22"/>
              </w:rPr>
            </w:pPr>
            <w:r w:rsidRPr="00E302B1">
              <w:rPr>
                <w:sz w:val="22"/>
              </w:rPr>
              <w:t>данных</w:t>
            </w:r>
          </w:p>
        </w:tc>
        <w:tc>
          <w:tcPr>
            <w:tcW w:w="9640" w:type="dxa"/>
            <w:vAlign w:val="center"/>
          </w:tcPr>
          <w:p w14:paraId="7D6D3B55" w14:textId="68CE146E" w:rsidR="0093539E" w:rsidRPr="00E302B1" w:rsidRDefault="0093539E" w:rsidP="0028610D">
            <w:pPr>
              <w:spacing w:after="2" w:line="259" w:lineRule="auto"/>
              <w:ind w:right="29" w:firstLine="0"/>
              <w:jc w:val="center"/>
              <w:rPr>
                <w:sz w:val="22"/>
              </w:rPr>
            </w:pPr>
            <w:r w:rsidRPr="00E302B1">
              <w:rPr>
                <w:sz w:val="22"/>
              </w:rPr>
              <w:t>Обработка ПДн необходима для осуществления прав и законных интересов Компании (п. 7 ч.1 ст. 6 ФЗ «О персональных данных»)</w:t>
            </w:r>
          </w:p>
        </w:tc>
      </w:tr>
      <w:tr w:rsidR="000F7BAD" w:rsidRPr="00E302B1" w14:paraId="49A070EA" w14:textId="77777777" w:rsidTr="00085581">
        <w:tblPrEx>
          <w:tblCellMar>
            <w:top w:w="0" w:type="dxa"/>
            <w:left w:w="0" w:type="dxa"/>
          </w:tblCellMar>
        </w:tblPrEx>
        <w:trPr>
          <w:trHeight w:val="860"/>
        </w:trPr>
        <w:tc>
          <w:tcPr>
            <w:tcW w:w="0" w:type="auto"/>
            <w:vMerge/>
          </w:tcPr>
          <w:p w14:paraId="6837857B" w14:textId="716AD22D" w:rsidR="000F7BAD" w:rsidRPr="00E302B1" w:rsidRDefault="000F7BAD" w:rsidP="00122938">
            <w:pPr>
              <w:spacing w:after="0" w:line="259" w:lineRule="auto"/>
              <w:ind w:left="60" w:right="0"/>
              <w:jc w:val="center"/>
              <w:rPr>
                <w:sz w:val="22"/>
              </w:rPr>
            </w:pPr>
          </w:p>
        </w:tc>
        <w:tc>
          <w:tcPr>
            <w:tcW w:w="0" w:type="auto"/>
            <w:vMerge/>
          </w:tcPr>
          <w:p w14:paraId="3508A18A" w14:textId="20E03082" w:rsidR="000F7BAD" w:rsidRPr="00E302B1" w:rsidRDefault="000F7BAD" w:rsidP="00122938">
            <w:pPr>
              <w:spacing w:after="0" w:line="259" w:lineRule="auto"/>
              <w:ind w:left="60" w:right="0"/>
              <w:jc w:val="center"/>
              <w:rPr>
                <w:sz w:val="22"/>
              </w:rPr>
            </w:pPr>
          </w:p>
        </w:tc>
        <w:tc>
          <w:tcPr>
            <w:tcW w:w="2696" w:type="dxa"/>
            <w:vAlign w:val="center"/>
          </w:tcPr>
          <w:p w14:paraId="045B1594" w14:textId="77777777" w:rsidR="000F7BAD" w:rsidRPr="00E302B1" w:rsidRDefault="000F7BAD" w:rsidP="000F7BAD">
            <w:pPr>
              <w:spacing w:after="0" w:line="259" w:lineRule="auto"/>
              <w:ind w:right="0" w:firstLine="0"/>
              <w:jc w:val="center"/>
              <w:rPr>
                <w:sz w:val="22"/>
              </w:rPr>
            </w:pPr>
            <w:r w:rsidRPr="00E302B1">
              <w:rPr>
                <w:sz w:val="22"/>
              </w:rPr>
              <w:t>Перечень действий с персональными</w:t>
            </w:r>
          </w:p>
          <w:p w14:paraId="272A0D84" w14:textId="35578876" w:rsidR="000F7BAD" w:rsidRPr="00E302B1" w:rsidRDefault="000F7BAD" w:rsidP="000F7BAD">
            <w:pPr>
              <w:spacing w:after="0" w:line="259" w:lineRule="auto"/>
              <w:ind w:right="1"/>
              <w:jc w:val="center"/>
              <w:rPr>
                <w:sz w:val="22"/>
              </w:rPr>
            </w:pPr>
            <w:r w:rsidRPr="00E302B1">
              <w:rPr>
                <w:sz w:val="22"/>
              </w:rPr>
              <w:t>данными</w:t>
            </w:r>
          </w:p>
        </w:tc>
        <w:tc>
          <w:tcPr>
            <w:tcW w:w="9640" w:type="dxa"/>
          </w:tcPr>
          <w:p w14:paraId="13554764" w14:textId="51653271" w:rsidR="000F7BAD" w:rsidRPr="00E302B1" w:rsidRDefault="000F7BAD" w:rsidP="000F7BAD">
            <w:pPr>
              <w:spacing w:after="0" w:line="259" w:lineRule="auto"/>
              <w:ind w:left="1486" w:right="0" w:hanging="1364"/>
              <w:jc w:val="center"/>
              <w:rPr>
                <w:sz w:val="22"/>
              </w:rPr>
            </w:pPr>
            <w:r w:rsidRPr="00E302B1">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93539E" w:rsidRPr="00E302B1" w14:paraId="671EFD41" w14:textId="77777777" w:rsidTr="00085581">
        <w:tblPrEx>
          <w:tblCellMar>
            <w:top w:w="0" w:type="dxa"/>
            <w:left w:w="0" w:type="dxa"/>
          </w:tblCellMar>
        </w:tblPrEx>
        <w:trPr>
          <w:trHeight w:val="286"/>
        </w:trPr>
        <w:tc>
          <w:tcPr>
            <w:tcW w:w="0" w:type="auto"/>
            <w:vMerge/>
          </w:tcPr>
          <w:p w14:paraId="3E995220" w14:textId="77777777" w:rsidR="0093539E" w:rsidRPr="00E302B1" w:rsidRDefault="0093539E" w:rsidP="00122938">
            <w:pPr>
              <w:spacing w:after="160" w:line="259" w:lineRule="auto"/>
              <w:ind w:right="0" w:firstLine="0"/>
              <w:jc w:val="left"/>
              <w:rPr>
                <w:sz w:val="22"/>
              </w:rPr>
            </w:pPr>
          </w:p>
        </w:tc>
        <w:tc>
          <w:tcPr>
            <w:tcW w:w="0" w:type="auto"/>
            <w:vMerge/>
          </w:tcPr>
          <w:p w14:paraId="1AF06833" w14:textId="77777777" w:rsidR="0093539E" w:rsidRPr="00E302B1" w:rsidRDefault="0093539E" w:rsidP="00122938">
            <w:pPr>
              <w:spacing w:after="160" w:line="259" w:lineRule="auto"/>
              <w:ind w:right="0" w:firstLine="0"/>
              <w:jc w:val="left"/>
              <w:rPr>
                <w:sz w:val="22"/>
              </w:rPr>
            </w:pPr>
          </w:p>
        </w:tc>
        <w:tc>
          <w:tcPr>
            <w:tcW w:w="2696" w:type="dxa"/>
            <w:vAlign w:val="center"/>
          </w:tcPr>
          <w:p w14:paraId="13DA2673" w14:textId="7B8C3387" w:rsidR="0093539E" w:rsidRPr="00E302B1" w:rsidRDefault="0093539E" w:rsidP="000F7BAD">
            <w:pPr>
              <w:spacing w:after="0" w:line="259" w:lineRule="auto"/>
              <w:ind w:left="1" w:right="0" w:firstLine="0"/>
              <w:jc w:val="center"/>
              <w:rPr>
                <w:sz w:val="22"/>
              </w:rPr>
            </w:pPr>
            <w:r w:rsidRPr="00E302B1">
              <w:rPr>
                <w:sz w:val="22"/>
              </w:rPr>
              <w:t>Способы обработки</w:t>
            </w:r>
          </w:p>
        </w:tc>
        <w:tc>
          <w:tcPr>
            <w:tcW w:w="9640" w:type="dxa"/>
          </w:tcPr>
          <w:p w14:paraId="3301CCEA" w14:textId="087CCFB9" w:rsidR="0093539E" w:rsidRPr="00E302B1" w:rsidRDefault="0093539E" w:rsidP="00122938">
            <w:pPr>
              <w:spacing w:after="0" w:line="259" w:lineRule="auto"/>
              <w:ind w:right="0" w:firstLine="0"/>
              <w:jc w:val="center"/>
              <w:rPr>
                <w:sz w:val="22"/>
              </w:rPr>
            </w:pPr>
            <w:r w:rsidRPr="00E302B1">
              <w:rPr>
                <w:sz w:val="22"/>
              </w:rPr>
              <w:t xml:space="preserve">Автоматизированная и неавтоматизированная обработка ПДн. </w:t>
            </w:r>
          </w:p>
        </w:tc>
      </w:tr>
      <w:tr w:rsidR="0093539E" w:rsidRPr="00E302B1" w14:paraId="2B7933E0" w14:textId="77777777" w:rsidTr="00085581">
        <w:tblPrEx>
          <w:tblCellMar>
            <w:top w:w="0" w:type="dxa"/>
            <w:left w:w="0" w:type="dxa"/>
          </w:tblCellMar>
        </w:tblPrEx>
        <w:trPr>
          <w:trHeight w:val="286"/>
        </w:trPr>
        <w:tc>
          <w:tcPr>
            <w:tcW w:w="0" w:type="auto"/>
            <w:vMerge/>
          </w:tcPr>
          <w:p w14:paraId="2AE6950F" w14:textId="77777777" w:rsidR="0093539E" w:rsidRPr="00E302B1" w:rsidRDefault="0093539E" w:rsidP="00122938">
            <w:pPr>
              <w:spacing w:after="160" w:line="259" w:lineRule="auto"/>
              <w:ind w:right="0" w:firstLine="0"/>
              <w:jc w:val="left"/>
              <w:rPr>
                <w:sz w:val="22"/>
              </w:rPr>
            </w:pPr>
          </w:p>
        </w:tc>
        <w:tc>
          <w:tcPr>
            <w:tcW w:w="0" w:type="auto"/>
            <w:vMerge/>
          </w:tcPr>
          <w:p w14:paraId="6AF1303F" w14:textId="77777777" w:rsidR="0093539E" w:rsidRPr="00E302B1" w:rsidRDefault="0093539E" w:rsidP="00122938">
            <w:pPr>
              <w:spacing w:after="160" w:line="259" w:lineRule="auto"/>
              <w:ind w:right="0" w:firstLine="0"/>
              <w:jc w:val="left"/>
              <w:rPr>
                <w:sz w:val="22"/>
              </w:rPr>
            </w:pPr>
          </w:p>
        </w:tc>
        <w:tc>
          <w:tcPr>
            <w:tcW w:w="2696" w:type="dxa"/>
            <w:vAlign w:val="center"/>
          </w:tcPr>
          <w:p w14:paraId="41D4CBE2" w14:textId="4CA1C0F9" w:rsidR="0093539E" w:rsidRPr="00E302B1" w:rsidRDefault="0093539E" w:rsidP="000F7BAD">
            <w:pPr>
              <w:spacing w:after="0" w:line="259" w:lineRule="auto"/>
              <w:ind w:left="2" w:right="0" w:firstLine="0"/>
              <w:jc w:val="center"/>
              <w:rPr>
                <w:sz w:val="22"/>
              </w:rPr>
            </w:pPr>
            <w:r w:rsidRPr="00E302B1">
              <w:rPr>
                <w:sz w:val="22"/>
              </w:rPr>
              <w:t>Сроки обработки</w:t>
            </w:r>
          </w:p>
        </w:tc>
        <w:tc>
          <w:tcPr>
            <w:tcW w:w="9640" w:type="dxa"/>
          </w:tcPr>
          <w:p w14:paraId="1B9E85A1" w14:textId="1AA9192B" w:rsidR="0093539E" w:rsidRPr="00E302B1" w:rsidRDefault="0093539E" w:rsidP="00122938">
            <w:pPr>
              <w:spacing w:after="0" w:line="259" w:lineRule="auto"/>
              <w:ind w:left="5" w:right="0" w:firstLine="0"/>
              <w:jc w:val="center"/>
              <w:rPr>
                <w:sz w:val="22"/>
              </w:rPr>
            </w:pPr>
            <w:r w:rsidRPr="00E302B1">
              <w:rPr>
                <w:sz w:val="22"/>
              </w:rPr>
              <w:t>До достижения цели обработки ПДн, но не более 3 лет с момента отправки/ получения корреспонденции (общий срок исковой давности по ст. 196 ГК РФ)</w:t>
            </w:r>
          </w:p>
        </w:tc>
      </w:tr>
      <w:tr w:rsidR="000F7BAD" w:rsidRPr="00E302B1" w14:paraId="381D0EC5" w14:textId="77777777" w:rsidTr="00085581">
        <w:tblPrEx>
          <w:tblCellMar>
            <w:top w:w="0" w:type="dxa"/>
            <w:left w:w="0" w:type="dxa"/>
          </w:tblCellMar>
        </w:tblPrEx>
        <w:trPr>
          <w:trHeight w:val="816"/>
        </w:trPr>
        <w:tc>
          <w:tcPr>
            <w:tcW w:w="567" w:type="dxa"/>
            <w:vMerge w:val="restart"/>
          </w:tcPr>
          <w:p w14:paraId="1C40DCAC" w14:textId="69FDF943" w:rsidR="000F7BAD" w:rsidRPr="0002064B" w:rsidRDefault="000F7BAD" w:rsidP="000F7BAD">
            <w:pPr>
              <w:spacing w:after="0" w:line="259" w:lineRule="auto"/>
              <w:ind w:left="106" w:right="0" w:firstLine="0"/>
              <w:jc w:val="left"/>
              <w:rPr>
                <w:b/>
                <w:bCs/>
                <w:sz w:val="22"/>
                <w:lang w:val="en-US"/>
              </w:rPr>
            </w:pPr>
            <w:r w:rsidRPr="00E302B1">
              <w:rPr>
                <w:sz w:val="22"/>
              </w:rPr>
              <w:lastRenderedPageBreak/>
              <w:t xml:space="preserve"> </w:t>
            </w:r>
            <w:r w:rsidR="0002064B">
              <w:rPr>
                <w:b/>
                <w:bCs/>
                <w:sz w:val="22"/>
                <w:lang w:val="en-US"/>
              </w:rPr>
              <w:t>18</w:t>
            </w:r>
          </w:p>
        </w:tc>
        <w:tc>
          <w:tcPr>
            <w:tcW w:w="2126" w:type="dxa"/>
            <w:vMerge w:val="restart"/>
          </w:tcPr>
          <w:p w14:paraId="7F5E85BA" w14:textId="5501E824" w:rsidR="000F7BAD" w:rsidRPr="00E302B1" w:rsidRDefault="000F7BAD" w:rsidP="00122938">
            <w:pPr>
              <w:spacing w:after="0" w:line="259" w:lineRule="auto"/>
              <w:ind w:right="0" w:firstLine="0"/>
              <w:jc w:val="center"/>
              <w:rPr>
                <w:b/>
                <w:bCs/>
                <w:sz w:val="22"/>
              </w:rPr>
            </w:pPr>
            <w:r w:rsidRPr="00E302B1">
              <w:rPr>
                <w:b/>
                <w:bCs/>
                <w:sz w:val="22"/>
              </w:rPr>
              <w:t>Исполнение судебного акта</w:t>
            </w:r>
          </w:p>
        </w:tc>
        <w:tc>
          <w:tcPr>
            <w:tcW w:w="2696" w:type="dxa"/>
          </w:tcPr>
          <w:p w14:paraId="683D2934" w14:textId="77777777" w:rsidR="000F7BAD" w:rsidRPr="00E302B1" w:rsidRDefault="000F7BAD" w:rsidP="00122938">
            <w:pPr>
              <w:spacing w:after="0" w:line="259" w:lineRule="auto"/>
              <w:ind w:right="0" w:firstLine="0"/>
              <w:jc w:val="center"/>
              <w:rPr>
                <w:sz w:val="22"/>
              </w:rPr>
            </w:pPr>
            <w:r w:rsidRPr="00E302B1">
              <w:rPr>
                <w:sz w:val="22"/>
              </w:rPr>
              <w:t>Категории персональных данных</w:t>
            </w:r>
          </w:p>
        </w:tc>
        <w:tc>
          <w:tcPr>
            <w:tcW w:w="9640" w:type="dxa"/>
          </w:tcPr>
          <w:p w14:paraId="1AD9FF1F" w14:textId="7D732E61" w:rsidR="000F7BAD" w:rsidRPr="00E302B1" w:rsidRDefault="000F7BAD" w:rsidP="00D72BF3">
            <w:pPr>
              <w:spacing w:after="0" w:line="259" w:lineRule="auto"/>
              <w:ind w:left="152" w:right="100" w:firstLine="0"/>
              <w:rPr>
                <w:sz w:val="22"/>
              </w:rPr>
            </w:pPr>
            <w:r w:rsidRPr="00E302B1">
              <w:rPr>
                <w:sz w:val="22"/>
              </w:rPr>
              <w:t>Фамилия, имя, отчество, год рождения, месяц рождения, дата рождения, адрес электронной почты, адрес места жительства, адрес регистрации, номер телефона, СНИЛС, ИНН, гражданство, данные документа, удостоверяющего личность.</w:t>
            </w:r>
          </w:p>
        </w:tc>
      </w:tr>
      <w:tr w:rsidR="000F7BAD" w:rsidRPr="00E302B1" w14:paraId="5BA558EB" w14:textId="77777777" w:rsidTr="00085581">
        <w:tblPrEx>
          <w:tblCellMar>
            <w:top w:w="0" w:type="dxa"/>
            <w:left w:w="0" w:type="dxa"/>
          </w:tblCellMar>
        </w:tblPrEx>
        <w:trPr>
          <w:trHeight w:val="1114"/>
        </w:trPr>
        <w:tc>
          <w:tcPr>
            <w:tcW w:w="0" w:type="auto"/>
            <w:vMerge/>
          </w:tcPr>
          <w:p w14:paraId="4DCC727C" w14:textId="77777777" w:rsidR="000F7BAD" w:rsidRPr="00E302B1" w:rsidRDefault="000F7BAD" w:rsidP="00122938">
            <w:pPr>
              <w:spacing w:after="0" w:line="259" w:lineRule="auto"/>
              <w:ind w:left="60" w:right="0"/>
              <w:jc w:val="center"/>
              <w:rPr>
                <w:sz w:val="22"/>
              </w:rPr>
            </w:pPr>
          </w:p>
        </w:tc>
        <w:tc>
          <w:tcPr>
            <w:tcW w:w="0" w:type="auto"/>
            <w:vMerge/>
          </w:tcPr>
          <w:p w14:paraId="3750CD7F" w14:textId="77777777" w:rsidR="000F7BAD" w:rsidRPr="00E302B1" w:rsidRDefault="000F7BAD" w:rsidP="00122938">
            <w:pPr>
              <w:spacing w:after="0" w:line="259" w:lineRule="auto"/>
              <w:ind w:left="60" w:right="0"/>
              <w:jc w:val="center"/>
              <w:rPr>
                <w:sz w:val="22"/>
              </w:rPr>
            </w:pPr>
          </w:p>
        </w:tc>
        <w:tc>
          <w:tcPr>
            <w:tcW w:w="2696" w:type="dxa"/>
          </w:tcPr>
          <w:p w14:paraId="31E861CC" w14:textId="77777777" w:rsidR="000F7BAD" w:rsidRPr="00E302B1" w:rsidRDefault="000F7BAD" w:rsidP="00122938">
            <w:pPr>
              <w:spacing w:after="1" w:line="277" w:lineRule="auto"/>
              <w:ind w:left="163" w:right="222" w:firstLine="7"/>
              <w:jc w:val="center"/>
              <w:rPr>
                <w:sz w:val="22"/>
              </w:rPr>
            </w:pPr>
            <w:r w:rsidRPr="00E302B1">
              <w:rPr>
                <w:sz w:val="22"/>
              </w:rPr>
              <w:t>Категории субъектов, персональные данные которых</w:t>
            </w:r>
          </w:p>
          <w:p w14:paraId="3AFC8EB9" w14:textId="77777777" w:rsidR="000F7BAD" w:rsidRPr="00E302B1" w:rsidRDefault="000F7BAD" w:rsidP="00122938">
            <w:pPr>
              <w:spacing w:after="0" w:line="259" w:lineRule="auto"/>
              <w:ind w:right="59" w:firstLine="0"/>
              <w:jc w:val="center"/>
              <w:rPr>
                <w:sz w:val="22"/>
              </w:rPr>
            </w:pPr>
            <w:r w:rsidRPr="00E302B1">
              <w:rPr>
                <w:sz w:val="22"/>
              </w:rPr>
              <w:t>обрабатываются</w:t>
            </w:r>
          </w:p>
        </w:tc>
        <w:tc>
          <w:tcPr>
            <w:tcW w:w="9640" w:type="dxa"/>
          </w:tcPr>
          <w:p w14:paraId="11B158B9" w14:textId="550F1B5F" w:rsidR="000F7BAD" w:rsidRPr="00E302B1" w:rsidRDefault="000F7BAD" w:rsidP="000F7BAD">
            <w:pPr>
              <w:spacing w:after="0" w:line="259" w:lineRule="auto"/>
              <w:ind w:left="1005" w:right="0" w:hanging="141"/>
              <w:jc w:val="center"/>
              <w:rPr>
                <w:sz w:val="22"/>
              </w:rPr>
            </w:pPr>
            <w:r w:rsidRPr="00E302B1">
              <w:rPr>
                <w:sz w:val="22"/>
              </w:rPr>
              <w:t>Работники Компании</w:t>
            </w:r>
            <w:r w:rsidR="0028610D" w:rsidRPr="00E302B1">
              <w:rPr>
                <w:sz w:val="22"/>
              </w:rPr>
              <w:t>.</w:t>
            </w:r>
          </w:p>
        </w:tc>
      </w:tr>
      <w:tr w:rsidR="000F7BAD" w:rsidRPr="00E302B1" w14:paraId="402E300C" w14:textId="77777777" w:rsidTr="00085581">
        <w:tblPrEx>
          <w:tblCellMar>
            <w:top w:w="0" w:type="dxa"/>
            <w:left w:w="0" w:type="dxa"/>
          </w:tblCellMar>
        </w:tblPrEx>
        <w:trPr>
          <w:trHeight w:val="838"/>
        </w:trPr>
        <w:tc>
          <w:tcPr>
            <w:tcW w:w="0" w:type="auto"/>
            <w:vMerge/>
          </w:tcPr>
          <w:p w14:paraId="7151138C" w14:textId="77777777" w:rsidR="000F7BAD" w:rsidRPr="00E302B1" w:rsidRDefault="000F7BAD" w:rsidP="00122938">
            <w:pPr>
              <w:spacing w:after="0" w:line="259" w:lineRule="auto"/>
              <w:ind w:left="60" w:right="0"/>
              <w:jc w:val="center"/>
              <w:rPr>
                <w:sz w:val="22"/>
              </w:rPr>
            </w:pPr>
          </w:p>
        </w:tc>
        <w:tc>
          <w:tcPr>
            <w:tcW w:w="0" w:type="auto"/>
            <w:vMerge/>
          </w:tcPr>
          <w:p w14:paraId="4E67DC71" w14:textId="77777777" w:rsidR="000F7BAD" w:rsidRPr="00E302B1" w:rsidRDefault="000F7BAD" w:rsidP="00122938">
            <w:pPr>
              <w:spacing w:after="0" w:line="259" w:lineRule="auto"/>
              <w:ind w:left="60" w:right="0"/>
              <w:jc w:val="center"/>
              <w:rPr>
                <w:sz w:val="22"/>
              </w:rPr>
            </w:pPr>
          </w:p>
        </w:tc>
        <w:tc>
          <w:tcPr>
            <w:tcW w:w="2696" w:type="dxa"/>
          </w:tcPr>
          <w:p w14:paraId="0180BB30" w14:textId="77777777" w:rsidR="000F7BAD" w:rsidRPr="00E302B1" w:rsidRDefault="000F7BAD" w:rsidP="00122938">
            <w:pPr>
              <w:spacing w:after="0" w:line="278" w:lineRule="auto"/>
              <w:ind w:right="0" w:firstLine="0"/>
              <w:jc w:val="center"/>
              <w:rPr>
                <w:sz w:val="22"/>
              </w:rPr>
            </w:pPr>
            <w:r w:rsidRPr="00E302B1">
              <w:rPr>
                <w:sz w:val="22"/>
              </w:rPr>
              <w:t>Правовое основание обработки персональных</w:t>
            </w:r>
          </w:p>
          <w:p w14:paraId="4299D5A3" w14:textId="77777777" w:rsidR="000F7BAD" w:rsidRPr="00E302B1" w:rsidRDefault="000F7BAD" w:rsidP="00122938">
            <w:pPr>
              <w:spacing w:after="0" w:line="259" w:lineRule="auto"/>
              <w:ind w:right="59" w:firstLine="0"/>
              <w:jc w:val="center"/>
              <w:rPr>
                <w:sz w:val="22"/>
              </w:rPr>
            </w:pPr>
            <w:r w:rsidRPr="00E302B1">
              <w:rPr>
                <w:sz w:val="22"/>
              </w:rPr>
              <w:t>данных</w:t>
            </w:r>
          </w:p>
        </w:tc>
        <w:tc>
          <w:tcPr>
            <w:tcW w:w="9640" w:type="dxa"/>
          </w:tcPr>
          <w:p w14:paraId="0C350CB9" w14:textId="03AD5952" w:rsidR="00FA3667" w:rsidRPr="00E302B1" w:rsidRDefault="00FA3667" w:rsidP="007E37D0">
            <w:pPr>
              <w:pStyle w:val="a9"/>
              <w:numPr>
                <w:ilvl w:val="0"/>
                <w:numId w:val="74"/>
              </w:numPr>
              <w:spacing w:after="2" w:line="259" w:lineRule="auto"/>
              <w:ind w:left="284" w:right="279" w:hanging="142"/>
              <w:rPr>
                <w:sz w:val="22"/>
              </w:rPr>
            </w:pPr>
            <w:r w:rsidRPr="00E302B1">
              <w:rPr>
                <w:sz w:val="22"/>
              </w:rPr>
              <w:t xml:space="preserve">Обработка </w:t>
            </w:r>
            <w:r w:rsidR="0010212A" w:rsidRPr="00E302B1">
              <w:rPr>
                <w:sz w:val="22"/>
              </w:rPr>
              <w:t xml:space="preserve">ПДн </w:t>
            </w:r>
            <w:r w:rsidRPr="00E302B1">
              <w:rPr>
                <w:sz w:val="22"/>
              </w:rPr>
              <w:t xml:space="preserve">необходима для осуществления и выполнения возложенных законодательством РФ на </w:t>
            </w:r>
            <w:r w:rsidR="0028610D" w:rsidRPr="00E302B1">
              <w:rPr>
                <w:sz w:val="22"/>
              </w:rPr>
              <w:t xml:space="preserve">Компанию </w:t>
            </w:r>
            <w:r w:rsidRPr="00E302B1">
              <w:rPr>
                <w:sz w:val="22"/>
              </w:rPr>
              <w:t>функций, полномочий и обязанностей.</w:t>
            </w:r>
          </w:p>
          <w:p w14:paraId="47F9408D" w14:textId="53CDB3D8" w:rsidR="000F7BAD" w:rsidRPr="00E302B1" w:rsidRDefault="00FA3667" w:rsidP="007E37D0">
            <w:pPr>
              <w:pStyle w:val="a9"/>
              <w:numPr>
                <w:ilvl w:val="0"/>
                <w:numId w:val="74"/>
              </w:numPr>
              <w:spacing w:after="2" w:line="259" w:lineRule="auto"/>
              <w:ind w:left="284" w:right="279" w:hanging="142"/>
              <w:rPr>
                <w:sz w:val="22"/>
              </w:rPr>
            </w:pPr>
            <w:r w:rsidRPr="00E302B1">
              <w:rPr>
                <w:sz w:val="22"/>
              </w:rPr>
              <w:t>Обработка ПДн необходима для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w:t>
            </w:r>
          </w:p>
        </w:tc>
      </w:tr>
      <w:tr w:rsidR="000F7BAD" w:rsidRPr="00E302B1" w14:paraId="42B9761A" w14:textId="77777777" w:rsidTr="00085581">
        <w:tblPrEx>
          <w:tblCellMar>
            <w:top w:w="0" w:type="dxa"/>
            <w:left w:w="0" w:type="dxa"/>
          </w:tblCellMar>
        </w:tblPrEx>
        <w:trPr>
          <w:trHeight w:val="860"/>
        </w:trPr>
        <w:tc>
          <w:tcPr>
            <w:tcW w:w="0" w:type="auto"/>
            <w:vMerge/>
          </w:tcPr>
          <w:p w14:paraId="46F6197F" w14:textId="77777777" w:rsidR="000F7BAD" w:rsidRPr="00E302B1" w:rsidRDefault="000F7BAD" w:rsidP="00122938">
            <w:pPr>
              <w:spacing w:after="0" w:line="259" w:lineRule="auto"/>
              <w:ind w:left="60" w:right="0"/>
              <w:jc w:val="center"/>
              <w:rPr>
                <w:sz w:val="22"/>
              </w:rPr>
            </w:pPr>
          </w:p>
        </w:tc>
        <w:tc>
          <w:tcPr>
            <w:tcW w:w="0" w:type="auto"/>
            <w:vMerge/>
          </w:tcPr>
          <w:p w14:paraId="6A3CEE82" w14:textId="77777777" w:rsidR="000F7BAD" w:rsidRPr="00E302B1" w:rsidRDefault="000F7BAD" w:rsidP="00122938">
            <w:pPr>
              <w:spacing w:after="0" w:line="259" w:lineRule="auto"/>
              <w:ind w:left="60" w:right="0"/>
              <w:jc w:val="center"/>
              <w:rPr>
                <w:sz w:val="22"/>
              </w:rPr>
            </w:pPr>
          </w:p>
        </w:tc>
        <w:tc>
          <w:tcPr>
            <w:tcW w:w="2696" w:type="dxa"/>
          </w:tcPr>
          <w:p w14:paraId="3E96D51B" w14:textId="77777777" w:rsidR="000F7BAD" w:rsidRPr="00E302B1" w:rsidRDefault="000F7BAD" w:rsidP="00122938">
            <w:pPr>
              <w:spacing w:after="0" w:line="259" w:lineRule="auto"/>
              <w:ind w:right="0" w:firstLine="0"/>
              <w:jc w:val="center"/>
              <w:rPr>
                <w:sz w:val="22"/>
              </w:rPr>
            </w:pPr>
            <w:r w:rsidRPr="00E302B1">
              <w:rPr>
                <w:sz w:val="22"/>
              </w:rPr>
              <w:t>Перечень действий с персональными</w:t>
            </w:r>
          </w:p>
          <w:p w14:paraId="3B7A4B85" w14:textId="77777777" w:rsidR="000F7BAD" w:rsidRPr="00E302B1" w:rsidRDefault="000F7BAD" w:rsidP="00122938">
            <w:pPr>
              <w:spacing w:after="0" w:line="259" w:lineRule="auto"/>
              <w:ind w:right="1"/>
              <w:jc w:val="center"/>
              <w:rPr>
                <w:sz w:val="22"/>
              </w:rPr>
            </w:pPr>
            <w:r w:rsidRPr="00E302B1">
              <w:rPr>
                <w:sz w:val="22"/>
              </w:rPr>
              <w:t>данными</w:t>
            </w:r>
          </w:p>
        </w:tc>
        <w:tc>
          <w:tcPr>
            <w:tcW w:w="9640" w:type="dxa"/>
          </w:tcPr>
          <w:p w14:paraId="5DAFF792" w14:textId="7AC3201E" w:rsidR="00FA3667" w:rsidRPr="00E302B1" w:rsidRDefault="000F7BAD" w:rsidP="00FA3667">
            <w:pPr>
              <w:spacing w:after="0" w:line="259" w:lineRule="auto"/>
              <w:ind w:left="1486" w:right="0" w:hanging="1364"/>
              <w:jc w:val="center"/>
              <w:rPr>
                <w:sz w:val="22"/>
              </w:rPr>
            </w:pPr>
            <w:r w:rsidRPr="00E302B1">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0F7BAD" w:rsidRPr="00E302B1" w14:paraId="6EC01B06" w14:textId="77777777" w:rsidTr="00085581">
        <w:tblPrEx>
          <w:tblCellMar>
            <w:top w:w="0" w:type="dxa"/>
            <w:left w:w="0" w:type="dxa"/>
          </w:tblCellMar>
        </w:tblPrEx>
        <w:trPr>
          <w:trHeight w:val="286"/>
        </w:trPr>
        <w:tc>
          <w:tcPr>
            <w:tcW w:w="0" w:type="auto"/>
            <w:vMerge/>
          </w:tcPr>
          <w:p w14:paraId="5FF4AA05" w14:textId="77777777" w:rsidR="000F7BAD" w:rsidRPr="00E302B1" w:rsidRDefault="000F7BAD" w:rsidP="00122938">
            <w:pPr>
              <w:spacing w:after="160" w:line="259" w:lineRule="auto"/>
              <w:ind w:right="0" w:firstLine="0"/>
              <w:jc w:val="left"/>
              <w:rPr>
                <w:sz w:val="22"/>
              </w:rPr>
            </w:pPr>
          </w:p>
        </w:tc>
        <w:tc>
          <w:tcPr>
            <w:tcW w:w="0" w:type="auto"/>
            <w:vMerge/>
          </w:tcPr>
          <w:p w14:paraId="482B7535" w14:textId="77777777" w:rsidR="000F7BAD" w:rsidRPr="00E302B1" w:rsidRDefault="000F7BAD" w:rsidP="00122938">
            <w:pPr>
              <w:spacing w:after="160" w:line="259" w:lineRule="auto"/>
              <w:ind w:right="0" w:firstLine="0"/>
              <w:jc w:val="left"/>
              <w:rPr>
                <w:sz w:val="22"/>
              </w:rPr>
            </w:pPr>
          </w:p>
        </w:tc>
        <w:tc>
          <w:tcPr>
            <w:tcW w:w="2696" w:type="dxa"/>
          </w:tcPr>
          <w:p w14:paraId="463C419A" w14:textId="77777777" w:rsidR="000F7BAD" w:rsidRPr="00E302B1" w:rsidRDefault="000F7BAD" w:rsidP="00122938">
            <w:pPr>
              <w:spacing w:after="0" w:line="259" w:lineRule="auto"/>
              <w:ind w:left="1" w:right="0" w:firstLine="0"/>
              <w:jc w:val="center"/>
              <w:rPr>
                <w:sz w:val="22"/>
              </w:rPr>
            </w:pPr>
            <w:r w:rsidRPr="00E302B1">
              <w:rPr>
                <w:sz w:val="22"/>
              </w:rPr>
              <w:t>Способы обработки</w:t>
            </w:r>
          </w:p>
        </w:tc>
        <w:tc>
          <w:tcPr>
            <w:tcW w:w="9640" w:type="dxa"/>
          </w:tcPr>
          <w:p w14:paraId="10AD9880" w14:textId="77777777" w:rsidR="000F7BAD" w:rsidRPr="00E302B1" w:rsidRDefault="000F7BAD" w:rsidP="00122938">
            <w:pPr>
              <w:spacing w:after="0" w:line="259" w:lineRule="auto"/>
              <w:ind w:right="0" w:firstLine="0"/>
              <w:jc w:val="center"/>
              <w:rPr>
                <w:sz w:val="22"/>
              </w:rPr>
            </w:pPr>
            <w:r w:rsidRPr="00E302B1">
              <w:rPr>
                <w:sz w:val="22"/>
              </w:rPr>
              <w:t xml:space="preserve">Автоматизированная и неавтоматизированная обработка ПДн. </w:t>
            </w:r>
          </w:p>
        </w:tc>
      </w:tr>
      <w:tr w:rsidR="000F7BAD" w:rsidRPr="00E302B1" w14:paraId="0FCB4225" w14:textId="77777777" w:rsidTr="00085581">
        <w:tblPrEx>
          <w:tblCellMar>
            <w:top w:w="0" w:type="dxa"/>
            <w:left w:w="0" w:type="dxa"/>
          </w:tblCellMar>
        </w:tblPrEx>
        <w:trPr>
          <w:trHeight w:val="286"/>
        </w:trPr>
        <w:tc>
          <w:tcPr>
            <w:tcW w:w="0" w:type="auto"/>
            <w:vMerge/>
          </w:tcPr>
          <w:p w14:paraId="5AD99BAE" w14:textId="77777777" w:rsidR="000F7BAD" w:rsidRPr="00E302B1" w:rsidRDefault="000F7BAD" w:rsidP="00122938">
            <w:pPr>
              <w:spacing w:after="160" w:line="259" w:lineRule="auto"/>
              <w:ind w:right="0" w:firstLine="0"/>
              <w:jc w:val="left"/>
              <w:rPr>
                <w:sz w:val="22"/>
              </w:rPr>
            </w:pPr>
          </w:p>
        </w:tc>
        <w:tc>
          <w:tcPr>
            <w:tcW w:w="0" w:type="auto"/>
            <w:vMerge/>
          </w:tcPr>
          <w:p w14:paraId="69364EA1" w14:textId="77777777" w:rsidR="000F7BAD" w:rsidRPr="00E302B1" w:rsidRDefault="000F7BAD" w:rsidP="00122938">
            <w:pPr>
              <w:spacing w:after="160" w:line="259" w:lineRule="auto"/>
              <w:ind w:right="0" w:firstLine="0"/>
              <w:jc w:val="left"/>
              <w:rPr>
                <w:sz w:val="22"/>
              </w:rPr>
            </w:pPr>
          </w:p>
        </w:tc>
        <w:tc>
          <w:tcPr>
            <w:tcW w:w="2696" w:type="dxa"/>
          </w:tcPr>
          <w:p w14:paraId="63737052" w14:textId="77777777" w:rsidR="000F7BAD" w:rsidRPr="00E302B1" w:rsidRDefault="000F7BAD" w:rsidP="00122938">
            <w:pPr>
              <w:spacing w:after="0" w:line="259" w:lineRule="auto"/>
              <w:ind w:left="2" w:right="0" w:firstLine="0"/>
              <w:jc w:val="center"/>
              <w:rPr>
                <w:sz w:val="22"/>
              </w:rPr>
            </w:pPr>
            <w:r w:rsidRPr="00E302B1">
              <w:rPr>
                <w:sz w:val="22"/>
              </w:rPr>
              <w:t>Сроки обработки</w:t>
            </w:r>
          </w:p>
        </w:tc>
        <w:tc>
          <w:tcPr>
            <w:tcW w:w="9640" w:type="dxa"/>
          </w:tcPr>
          <w:p w14:paraId="5EA8E0F7" w14:textId="44361F99" w:rsidR="000F7BAD" w:rsidRPr="00E302B1" w:rsidRDefault="000F7BAD" w:rsidP="00122938">
            <w:pPr>
              <w:spacing w:after="0" w:line="259" w:lineRule="auto"/>
              <w:ind w:left="5" w:right="0" w:firstLine="0"/>
              <w:jc w:val="center"/>
              <w:rPr>
                <w:sz w:val="22"/>
              </w:rPr>
            </w:pPr>
            <w:r w:rsidRPr="00E302B1">
              <w:rPr>
                <w:sz w:val="22"/>
              </w:rPr>
              <w:t>До достижения цели обработки ПДн</w:t>
            </w:r>
            <w:r w:rsidR="0010212A" w:rsidRPr="00E302B1">
              <w:rPr>
                <w:sz w:val="22"/>
              </w:rPr>
              <w:t xml:space="preserve"> в пределах </w:t>
            </w:r>
            <w:r w:rsidR="005460E4" w:rsidRPr="00E302B1">
              <w:rPr>
                <w:sz w:val="22"/>
              </w:rPr>
              <w:t xml:space="preserve">сроков, </w:t>
            </w:r>
            <w:r w:rsidR="0010212A" w:rsidRPr="00E302B1">
              <w:rPr>
                <w:sz w:val="22"/>
              </w:rPr>
              <w:t>установленных законодательством Р</w:t>
            </w:r>
            <w:r w:rsidR="005460E4" w:rsidRPr="00E302B1">
              <w:rPr>
                <w:sz w:val="22"/>
              </w:rPr>
              <w:t>Ф</w:t>
            </w:r>
            <w:r w:rsidR="0010212A" w:rsidRPr="00E302B1">
              <w:rPr>
                <w:sz w:val="22"/>
              </w:rPr>
              <w:t>.</w:t>
            </w:r>
          </w:p>
        </w:tc>
      </w:tr>
      <w:tr w:rsidR="00B11B51" w:rsidRPr="00E302B1" w14:paraId="4E63EAE8" w14:textId="77777777" w:rsidTr="00085581">
        <w:tblPrEx>
          <w:tblCellMar>
            <w:top w:w="0" w:type="dxa"/>
            <w:left w:w="0" w:type="dxa"/>
          </w:tblCellMar>
        </w:tblPrEx>
        <w:trPr>
          <w:trHeight w:val="830"/>
        </w:trPr>
        <w:tc>
          <w:tcPr>
            <w:tcW w:w="567" w:type="dxa"/>
            <w:vMerge w:val="restart"/>
          </w:tcPr>
          <w:p w14:paraId="2386E408" w14:textId="46F09838" w:rsidR="00B11B51" w:rsidRPr="0002064B" w:rsidRDefault="0002064B" w:rsidP="00122938">
            <w:pPr>
              <w:spacing w:after="0" w:line="259" w:lineRule="auto"/>
              <w:ind w:left="106" w:right="0" w:firstLine="0"/>
              <w:jc w:val="left"/>
              <w:rPr>
                <w:b/>
                <w:bCs/>
                <w:sz w:val="22"/>
                <w:lang w:val="en-US"/>
              </w:rPr>
            </w:pPr>
            <w:r>
              <w:rPr>
                <w:b/>
                <w:bCs/>
                <w:sz w:val="22"/>
                <w:lang w:val="en-US"/>
              </w:rPr>
              <w:t>19</w:t>
            </w:r>
          </w:p>
        </w:tc>
        <w:tc>
          <w:tcPr>
            <w:tcW w:w="2126" w:type="dxa"/>
            <w:vMerge w:val="restart"/>
          </w:tcPr>
          <w:p w14:paraId="0EC8726F" w14:textId="3AF6A05C" w:rsidR="00B11B51" w:rsidRPr="00E302B1" w:rsidRDefault="00B11B51" w:rsidP="00464DA7">
            <w:pPr>
              <w:spacing w:after="0" w:line="259" w:lineRule="auto"/>
              <w:ind w:right="0" w:firstLine="0"/>
              <w:jc w:val="center"/>
              <w:rPr>
                <w:b/>
                <w:bCs/>
                <w:sz w:val="22"/>
              </w:rPr>
            </w:pPr>
            <w:r w:rsidRPr="00E302B1">
              <w:rPr>
                <w:b/>
                <w:bCs/>
                <w:sz w:val="22"/>
              </w:rPr>
              <w:t>Участие Компании в конституционном, гражданском, административном, уголовном судопроизводстве, судопроизводстве в арбитражных судах</w:t>
            </w:r>
          </w:p>
          <w:p w14:paraId="08E6C241" w14:textId="5E96A56D" w:rsidR="00B11B51" w:rsidRPr="00E302B1" w:rsidRDefault="00B11B51" w:rsidP="00122938">
            <w:pPr>
              <w:spacing w:after="0" w:line="259" w:lineRule="auto"/>
              <w:ind w:right="0" w:firstLine="0"/>
              <w:jc w:val="center"/>
              <w:rPr>
                <w:b/>
                <w:bCs/>
                <w:sz w:val="22"/>
              </w:rPr>
            </w:pPr>
          </w:p>
        </w:tc>
        <w:tc>
          <w:tcPr>
            <w:tcW w:w="2696" w:type="dxa"/>
          </w:tcPr>
          <w:p w14:paraId="17B6E5B2" w14:textId="77777777" w:rsidR="00B11B51" w:rsidRPr="00E302B1" w:rsidRDefault="00B11B51" w:rsidP="00122938">
            <w:pPr>
              <w:spacing w:after="0" w:line="259" w:lineRule="auto"/>
              <w:ind w:right="0" w:firstLine="0"/>
              <w:jc w:val="center"/>
              <w:rPr>
                <w:sz w:val="22"/>
              </w:rPr>
            </w:pPr>
            <w:r w:rsidRPr="00E302B1">
              <w:rPr>
                <w:sz w:val="22"/>
              </w:rPr>
              <w:t>Категории персональных данных</w:t>
            </w:r>
          </w:p>
        </w:tc>
        <w:tc>
          <w:tcPr>
            <w:tcW w:w="9640" w:type="dxa"/>
          </w:tcPr>
          <w:p w14:paraId="1EE83C74" w14:textId="07C1A63D" w:rsidR="00B11B51" w:rsidRPr="00E302B1" w:rsidRDefault="00B11B51" w:rsidP="00D72BF3">
            <w:pPr>
              <w:spacing w:after="23" w:line="259" w:lineRule="auto"/>
              <w:ind w:left="142" w:right="59" w:firstLine="0"/>
              <w:rPr>
                <w:sz w:val="22"/>
              </w:rPr>
            </w:pPr>
            <w:r w:rsidRPr="00E302B1">
              <w:rPr>
                <w:sz w:val="22"/>
              </w:rPr>
              <w:t>Фамилия, имя, отчество, год рождения, месяц рождения, дата рождения, адрес регистрации, номер телефона, СНИЛС, ИНН, данные документа, удостоверяющего личность</w:t>
            </w:r>
            <w:r w:rsidR="005460E4" w:rsidRPr="00E302B1">
              <w:rPr>
                <w:sz w:val="22"/>
              </w:rPr>
              <w:t>.</w:t>
            </w:r>
          </w:p>
        </w:tc>
      </w:tr>
      <w:tr w:rsidR="00B11B51" w:rsidRPr="00E302B1" w14:paraId="380783D4" w14:textId="77777777" w:rsidTr="00085581">
        <w:tblPrEx>
          <w:tblCellMar>
            <w:top w:w="0" w:type="dxa"/>
            <w:left w:w="0" w:type="dxa"/>
          </w:tblCellMar>
        </w:tblPrEx>
        <w:trPr>
          <w:trHeight w:val="1114"/>
        </w:trPr>
        <w:tc>
          <w:tcPr>
            <w:tcW w:w="0" w:type="auto"/>
            <w:vMerge/>
          </w:tcPr>
          <w:p w14:paraId="6A37AC08" w14:textId="77777777" w:rsidR="00B11B51" w:rsidRPr="00E302B1" w:rsidRDefault="00B11B51" w:rsidP="00122938">
            <w:pPr>
              <w:spacing w:after="0" w:line="259" w:lineRule="auto"/>
              <w:ind w:left="60" w:right="0"/>
              <w:jc w:val="center"/>
              <w:rPr>
                <w:sz w:val="22"/>
              </w:rPr>
            </w:pPr>
          </w:p>
        </w:tc>
        <w:tc>
          <w:tcPr>
            <w:tcW w:w="0" w:type="auto"/>
            <w:vMerge/>
          </w:tcPr>
          <w:p w14:paraId="74CFA25E" w14:textId="77777777" w:rsidR="00B11B51" w:rsidRPr="00E302B1" w:rsidRDefault="00B11B51" w:rsidP="00122938">
            <w:pPr>
              <w:spacing w:after="0" w:line="259" w:lineRule="auto"/>
              <w:ind w:left="60" w:right="0"/>
              <w:jc w:val="center"/>
              <w:rPr>
                <w:sz w:val="22"/>
              </w:rPr>
            </w:pPr>
          </w:p>
        </w:tc>
        <w:tc>
          <w:tcPr>
            <w:tcW w:w="2696" w:type="dxa"/>
          </w:tcPr>
          <w:p w14:paraId="5C94ECD4" w14:textId="77777777" w:rsidR="00B11B51" w:rsidRPr="00E302B1" w:rsidRDefault="00B11B51" w:rsidP="00122938">
            <w:pPr>
              <w:spacing w:after="1" w:line="277" w:lineRule="auto"/>
              <w:ind w:left="163" w:right="222" w:firstLine="7"/>
              <w:jc w:val="center"/>
              <w:rPr>
                <w:sz w:val="22"/>
              </w:rPr>
            </w:pPr>
            <w:r w:rsidRPr="00E302B1">
              <w:rPr>
                <w:sz w:val="22"/>
              </w:rPr>
              <w:t>Категории субъектов, персональные данные которых</w:t>
            </w:r>
          </w:p>
          <w:p w14:paraId="584E6472" w14:textId="77777777" w:rsidR="00B11B51" w:rsidRPr="00E302B1" w:rsidRDefault="00B11B51" w:rsidP="00122938">
            <w:pPr>
              <w:spacing w:after="0" w:line="259" w:lineRule="auto"/>
              <w:ind w:right="59" w:firstLine="0"/>
              <w:jc w:val="center"/>
              <w:rPr>
                <w:sz w:val="22"/>
              </w:rPr>
            </w:pPr>
            <w:r w:rsidRPr="00E302B1">
              <w:rPr>
                <w:sz w:val="22"/>
              </w:rPr>
              <w:t>обрабатываются</w:t>
            </w:r>
          </w:p>
        </w:tc>
        <w:tc>
          <w:tcPr>
            <w:tcW w:w="9640" w:type="dxa"/>
            <w:vAlign w:val="center"/>
          </w:tcPr>
          <w:p w14:paraId="65E460D5" w14:textId="7999951A" w:rsidR="005460E4" w:rsidRPr="00E302B1" w:rsidRDefault="00B11B51" w:rsidP="00464DA7">
            <w:pPr>
              <w:spacing w:after="0" w:line="259" w:lineRule="auto"/>
              <w:ind w:right="0" w:firstLine="0"/>
              <w:jc w:val="center"/>
              <w:rPr>
                <w:sz w:val="22"/>
              </w:rPr>
            </w:pPr>
            <w:r w:rsidRPr="00E302B1">
              <w:rPr>
                <w:sz w:val="22"/>
              </w:rPr>
              <w:t>Контрагенты</w:t>
            </w:r>
            <w:r w:rsidR="005460E4" w:rsidRPr="00E302B1">
              <w:rPr>
                <w:sz w:val="22"/>
              </w:rPr>
              <w:t xml:space="preserve"> Компании</w:t>
            </w:r>
            <w:r w:rsidRPr="00E302B1">
              <w:rPr>
                <w:sz w:val="22"/>
              </w:rPr>
              <w:t xml:space="preserve">, </w:t>
            </w:r>
            <w:r w:rsidR="00615686" w:rsidRPr="00E302B1">
              <w:rPr>
                <w:sz w:val="22"/>
              </w:rPr>
              <w:t>уполномоченные п</w:t>
            </w:r>
            <w:r w:rsidRPr="00E302B1">
              <w:rPr>
                <w:sz w:val="22"/>
              </w:rPr>
              <w:t xml:space="preserve">редставители Контрагентов, </w:t>
            </w:r>
          </w:p>
          <w:p w14:paraId="527044AD" w14:textId="4518DD08" w:rsidR="00B11B51" w:rsidRPr="00E302B1" w:rsidRDefault="00B11B51" w:rsidP="00464DA7">
            <w:pPr>
              <w:spacing w:after="0" w:line="259" w:lineRule="auto"/>
              <w:ind w:right="0" w:firstLine="0"/>
              <w:jc w:val="center"/>
              <w:rPr>
                <w:sz w:val="22"/>
              </w:rPr>
            </w:pPr>
            <w:r w:rsidRPr="00E302B1">
              <w:rPr>
                <w:sz w:val="22"/>
              </w:rPr>
              <w:t xml:space="preserve">субъекты ПДн, являющиеся выгодоприобретателями по </w:t>
            </w:r>
            <w:r w:rsidR="005F6879" w:rsidRPr="00E302B1">
              <w:rPr>
                <w:sz w:val="22"/>
              </w:rPr>
              <w:t xml:space="preserve">заключенным с Компанией </w:t>
            </w:r>
            <w:r w:rsidRPr="00E302B1">
              <w:rPr>
                <w:sz w:val="22"/>
              </w:rPr>
              <w:t>договорам.</w:t>
            </w:r>
          </w:p>
        </w:tc>
      </w:tr>
      <w:tr w:rsidR="00B11B51" w:rsidRPr="00E302B1" w14:paraId="0DB8F073" w14:textId="77777777" w:rsidTr="00085581">
        <w:tblPrEx>
          <w:tblCellMar>
            <w:top w:w="0" w:type="dxa"/>
            <w:left w:w="0" w:type="dxa"/>
          </w:tblCellMar>
        </w:tblPrEx>
        <w:trPr>
          <w:trHeight w:val="838"/>
        </w:trPr>
        <w:tc>
          <w:tcPr>
            <w:tcW w:w="0" w:type="auto"/>
            <w:vMerge/>
          </w:tcPr>
          <w:p w14:paraId="135933D6" w14:textId="77777777" w:rsidR="00B11B51" w:rsidRPr="00E302B1" w:rsidRDefault="00B11B51" w:rsidP="00122938">
            <w:pPr>
              <w:spacing w:after="0" w:line="259" w:lineRule="auto"/>
              <w:ind w:left="60" w:right="0"/>
              <w:jc w:val="center"/>
              <w:rPr>
                <w:sz w:val="22"/>
              </w:rPr>
            </w:pPr>
          </w:p>
        </w:tc>
        <w:tc>
          <w:tcPr>
            <w:tcW w:w="0" w:type="auto"/>
            <w:vMerge/>
          </w:tcPr>
          <w:p w14:paraId="602647B8" w14:textId="77777777" w:rsidR="00B11B51" w:rsidRPr="00E302B1" w:rsidRDefault="00B11B51" w:rsidP="00122938">
            <w:pPr>
              <w:spacing w:after="0" w:line="259" w:lineRule="auto"/>
              <w:ind w:left="60" w:right="0"/>
              <w:jc w:val="center"/>
              <w:rPr>
                <w:sz w:val="22"/>
              </w:rPr>
            </w:pPr>
          </w:p>
        </w:tc>
        <w:tc>
          <w:tcPr>
            <w:tcW w:w="2696" w:type="dxa"/>
          </w:tcPr>
          <w:p w14:paraId="379A59C7" w14:textId="77777777" w:rsidR="00B11B51" w:rsidRPr="00E302B1" w:rsidRDefault="00B11B51" w:rsidP="00122938">
            <w:pPr>
              <w:spacing w:after="0" w:line="278" w:lineRule="auto"/>
              <w:ind w:right="0" w:firstLine="0"/>
              <w:jc w:val="center"/>
              <w:rPr>
                <w:sz w:val="22"/>
              </w:rPr>
            </w:pPr>
            <w:r w:rsidRPr="00E302B1">
              <w:rPr>
                <w:sz w:val="22"/>
              </w:rPr>
              <w:t>Правовое основание обработки персональных</w:t>
            </w:r>
          </w:p>
          <w:p w14:paraId="3772EB67" w14:textId="77777777" w:rsidR="00B11B51" w:rsidRPr="00E302B1" w:rsidRDefault="00B11B51" w:rsidP="00122938">
            <w:pPr>
              <w:spacing w:after="0" w:line="259" w:lineRule="auto"/>
              <w:ind w:right="59" w:firstLine="0"/>
              <w:jc w:val="center"/>
              <w:rPr>
                <w:sz w:val="22"/>
              </w:rPr>
            </w:pPr>
            <w:r w:rsidRPr="00E302B1">
              <w:rPr>
                <w:sz w:val="22"/>
              </w:rPr>
              <w:t>данных</w:t>
            </w:r>
          </w:p>
        </w:tc>
        <w:tc>
          <w:tcPr>
            <w:tcW w:w="9640" w:type="dxa"/>
          </w:tcPr>
          <w:p w14:paraId="0EE1F677" w14:textId="61FF6E39" w:rsidR="00B11B51" w:rsidRPr="00E302B1" w:rsidRDefault="00B11B51" w:rsidP="00D72BF3">
            <w:pPr>
              <w:spacing w:after="0" w:line="240" w:lineRule="auto"/>
              <w:ind w:right="0" w:firstLine="0"/>
              <w:jc w:val="center"/>
              <w:rPr>
                <w:color w:val="auto"/>
              </w:rPr>
            </w:pPr>
            <w:r w:rsidRPr="00E302B1">
              <w:rPr>
                <w:sz w:val="22"/>
              </w:rPr>
              <w:t>Обработка ПДн осуществляется в связи с участием Компании в конституционном, гражданском, административном, уголовном судопроизводстве, судопроизводстве в арбитражных судах (п. 3 ч. 1 ст. 6 ФЗ «О персональных данных»).</w:t>
            </w:r>
          </w:p>
        </w:tc>
      </w:tr>
      <w:tr w:rsidR="00B11B51" w:rsidRPr="00E302B1" w14:paraId="56E73400" w14:textId="77777777" w:rsidTr="00085581">
        <w:tblPrEx>
          <w:tblCellMar>
            <w:top w:w="0" w:type="dxa"/>
            <w:left w:w="0" w:type="dxa"/>
          </w:tblCellMar>
        </w:tblPrEx>
        <w:trPr>
          <w:trHeight w:val="860"/>
        </w:trPr>
        <w:tc>
          <w:tcPr>
            <w:tcW w:w="0" w:type="auto"/>
            <w:vMerge/>
          </w:tcPr>
          <w:p w14:paraId="0AED2E9E" w14:textId="77777777" w:rsidR="00B11B51" w:rsidRPr="00E302B1" w:rsidRDefault="00B11B51" w:rsidP="00122938">
            <w:pPr>
              <w:spacing w:after="0" w:line="259" w:lineRule="auto"/>
              <w:ind w:left="60" w:right="0"/>
              <w:jc w:val="center"/>
              <w:rPr>
                <w:sz w:val="22"/>
              </w:rPr>
            </w:pPr>
          </w:p>
        </w:tc>
        <w:tc>
          <w:tcPr>
            <w:tcW w:w="0" w:type="auto"/>
            <w:vMerge/>
          </w:tcPr>
          <w:p w14:paraId="482217C6" w14:textId="77777777" w:rsidR="00B11B51" w:rsidRPr="00E302B1" w:rsidRDefault="00B11B51" w:rsidP="00122938">
            <w:pPr>
              <w:spacing w:after="0" w:line="259" w:lineRule="auto"/>
              <w:ind w:left="60" w:right="0"/>
              <w:jc w:val="center"/>
              <w:rPr>
                <w:sz w:val="22"/>
              </w:rPr>
            </w:pPr>
          </w:p>
        </w:tc>
        <w:tc>
          <w:tcPr>
            <w:tcW w:w="2696" w:type="dxa"/>
          </w:tcPr>
          <w:p w14:paraId="5EF6DF7E" w14:textId="77777777" w:rsidR="00B11B51" w:rsidRPr="00E302B1" w:rsidRDefault="00B11B51" w:rsidP="00122938">
            <w:pPr>
              <w:spacing w:after="0" w:line="259" w:lineRule="auto"/>
              <w:ind w:right="0" w:firstLine="0"/>
              <w:jc w:val="center"/>
              <w:rPr>
                <w:sz w:val="22"/>
              </w:rPr>
            </w:pPr>
            <w:r w:rsidRPr="00E302B1">
              <w:rPr>
                <w:sz w:val="22"/>
              </w:rPr>
              <w:t>Перечень действий с персональными</w:t>
            </w:r>
          </w:p>
          <w:p w14:paraId="3FE8D970" w14:textId="77777777" w:rsidR="00B11B51" w:rsidRPr="00E302B1" w:rsidRDefault="00B11B51" w:rsidP="00122938">
            <w:pPr>
              <w:spacing w:after="0" w:line="259" w:lineRule="auto"/>
              <w:ind w:right="1"/>
              <w:jc w:val="center"/>
              <w:rPr>
                <w:sz w:val="22"/>
              </w:rPr>
            </w:pPr>
            <w:r w:rsidRPr="00E302B1">
              <w:rPr>
                <w:sz w:val="22"/>
              </w:rPr>
              <w:t>данными</w:t>
            </w:r>
          </w:p>
        </w:tc>
        <w:tc>
          <w:tcPr>
            <w:tcW w:w="9640" w:type="dxa"/>
            <w:vAlign w:val="center"/>
          </w:tcPr>
          <w:p w14:paraId="62EA7068" w14:textId="77777777" w:rsidR="00B11B51" w:rsidRPr="00E302B1" w:rsidRDefault="00B11B51" w:rsidP="008506C5">
            <w:pPr>
              <w:spacing w:after="0" w:line="259" w:lineRule="auto"/>
              <w:ind w:left="1486" w:right="0" w:hanging="1364"/>
              <w:jc w:val="center"/>
              <w:rPr>
                <w:sz w:val="22"/>
              </w:rPr>
            </w:pPr>
            <w:r w:rsidRPr="00E302B1">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B11B51" w:rsidRPr="00E302B1" w14:paraId="448C7FA5" w14:textId="77777777" w:rsidTr="00085581">
        <w:tblPrEx>
          <w:tblCellMar>
            <w:top w:w="0" w:type="dxa"/>
            <w:left w:w="0" w:type="dxa"/>
          </w:tblCellMar>
        </w:tblPrEx>
        <w:trPr>
          <w:trHeight w:val="286"/>
        </w:trPr>
        <w:tc>
          <w:tcPr>
            <w:tcW w:w="0" w:type="auto"/>
            <w:vMerge/>
          </w:tcPr>
          <w:p w14:paraId="7EC2C541" w14:textId="77777777" w:rsidR="00B11B51" w:rsidRPr="00E302B1" w:rsidRDefault="00B11B51" w:rsidP="00122938">
            <w:pPr>
              <w:spacing w:after="160" w:line="259" w:lineRule="auto"/>
              <w:ind w:right="0" w:firstLine="0"/>
              <w:jc w:val="left"/>
              <w:rPr>
                <w:sz w:val="22"/>
              </w:rPr>
            </w:pPr>
          </w:p>
        </w:tc>
        <w:tc>
          <w:tcPr>
            <w:tcW w:w="0" w:type="auto"/>
            <w:vMerge/>
          </w:tcPr>
          <w:p w14:paraId="111645FA" w14:textId="77777777" w:rsidR="00B11B51" w:rsidRPr="00E302B1" w:rsidRDefault="00B11B51" w:rsidP="00122938">
            <w:pPr>
              <w:spacing w:after="160" w:line="259" w:lineRule="auto"/>
              <w:ind w:right="0" w:firstLine="0"/>
              <w:jc w:val="left"/>
              <w:rPr>
                <w:sz w:val="22"/>
              </w:rPr>
            </w:pPr>
          </w:p>
        </w:tc>
        <w:tc>
          <w:tcPr>
            <w:tcW w:w="2696" w:type="dxa"/>
          </w:tcPr>
          <w:p w14:paraId="1E8748EF" w14:textId="77777777" w:rsidR="00B11B51" w:rsidRPr="00E302B1" w:rsidRDefault="00B11B51" w:rsidP="00122938">
            <w:pPr>
              <w:spacing w:after="0" w:line="259" w:lineRule="auto"/>
              <w:ind w:left="1" w:right="0" w:firstLine="0"/>
              <w:jc w:val="center"/>
              <w:rPr>
                <w:sz w:val="22"/>
              </w:rPr>
            </w:pPr>
            <w:r w:rsidRPr="00E302B1">
              <w:rPr>
                <w:sz w:val="22"/>
              </w:rPr>
              <w:t>Способы обработки</w:t>
            </w:r>
          </w:p>
        </w:tc>
        <w:tc>
          <w:tcPr>
            <w:tcW w:w="9640" w:type="dxa"/>
          </w:tcPr>
          <w:p w14:paraId="4705CCBE" w14:textId="77777777" w:rsidR="00B11B51" w:rsidRPr="00E302B1" w:rsidRDefault="00B11B51" w:rsidP="00122938">
            <w:pPr>
              <w:spacing w:after="0" w:line="259" w:lineRule="auto"/>
              <w:ind w:right="0" w:firstLine="0"/>
              <w:jc w:val="center"/>
              <w:rPr>
                <w:sz w:val="22"/>
              </w:rPr>
            </w:pPr>
            <w:r w:rsidRPr="00E302B1">
              <w:rPr>
                <w:sz w:val="22"/>
              </w:rPr>
              <w:t xml:space="preserve">Автоматизированная и неавтоматизированная обработка ПДн. </w:t>
            </w:r>
          </w:p>
        </w:tc>
      </w:tr>
      <w:tr w:rsidR="00B11B51" w:rsidRPr="00E302B1" w14:paraId="45796EA6" w14:textId="77777777" w:rsidTr="00085581">
        <w:tblPrEx>
          <w:tblCellMar>
            <w:top w:w="0" w:type="dxa"/>
            <w:left w:w="0" w:type="dxa"/>
          </w:tblCellMar>
        </w:tblPrEx>
        <w:trPr>
          <w:trHeight w:val="286"/>
        </w:trPr>
        <w:tc>
          <w:tcPr>
            <w:tcW w:w="0" w:type="auto"/>
            <w:vMerge/>
          </w:tcPr>
          <w:p w14:paraId="5D09C8FD" w14:textId="77777777" w:rsidR="00B11B51" w:rsidRPr="00E302B1" w:rsidRDefault="00B11B51" w:rsidP="00122938">
            <w:pPr>
              <w:spacing w:after="160" w:line="259" w:lineRule="auto"/>
              <w:ind w:right="0" w:firstLine="0"/>
              <w:jc w:val="left"/>
              <w:rPr>
                <w:sz w:val="22"/>
              </w:rPr>
            </w:pPr>
          </w:p>
        </w:tc>
        <w:tc>
          <w:tcPr>
            <w:tcW w:w="0" w:type="auto"/>
            <w:vMerge/>
          </w:tcPr>
          <w:p w14:paraId="5B7068E7" w14:textId="77777777" w:rsidR="00B11B51" w:rsidRPr="00E302B1" w:rsidRDefault="00B11B51" w:rsidP="00122938">
            <w:pPr>
              <w:spacing w:after="160" w:line="259" w:lineRule="auto"/>
              <w:ind w:right="0" w:firstLine="0"/>
              <w:jc w:val="left"/>
              <w:rPr>
                <w:sz w:val="22"/>
              </w:rPr>
            </w:pPr>
          </w:p>
        </w:tc>
        <w:tc>
          <w:tcPr>
            <w:tcW w:w="2696" w:type="dxa"/>
          </w:tcPr>
          <w:p w14:paraId="02753B57" w14:textId="77777777" w:rsidR="00B11B51" w:rsidRPr="00E302B1" w:rsidRDefault="00B11B51" w:rsidP="00122938">
            <w:pPr>
              <w:spacing w:after="0" w:line="259" w:lineRule="auto"/>
              <w:ind w:left="2" w:right="0" w:firstLine="0"/>
              <w:jc w:val="center"/>
              <w:rPr>
                <w:sz w:val="22"/>
              </w:rPr>
            </w:pPr>
            <w:r w:rsidRPr="00E302B1">
              <w:rPr>
                <w:sz w:val="22"/>
              </w:rPr>
              <w:t>Сроки обработки</w:t>
            </w:r>
          </w:p>
        </w:tc>
        <w:tc>
          <w:tcPr>
            <w:tcW w:w="9640" w:type="dxa"/>
          </w:tcPr>
          <w:p w14:paraId="66722EC7" w14:textId="0C92CB34" w:rsidR="00B11B51" w:rsidRPr="00E302B1" w:rsidRDefault="00B11B51" w:rsidP="00122938">
            <w:pPr>
              <w:spacing w:after="0" w:line="259" w:lineRule="auto"/>
              <w:ind w:left="5" w:right="0" w:firstLine="0"/>
              <w:jc w:val="center"/>
              <w:rPr>
                <w:sz w:val="22"/>
              </w:rPr>
            </w:pPr>
            <w:r w:rsidRPr="00E302B1">
              <w:rPr>
                <w:sz w:val="22"/>
              </w:rPr>
              <w:t xml:space="preserve">До достижения цели обработки ПДн в пределах </w:t>
            </w:r>
            <w:r w:rsidR="005460E4" w:rsidRPr="00E302B1">
              <w:rPr>
                <w:sz w:val="22"/>
              </w:rPr>
              <w:t xml:space="preserve">сроков, </w:t>
            </w:r>
            <w:r w:rsidRPr="00E302B1">
              <w:rPr>
                <w:sz w:val="22"/>
              </w:rPr>
              <w:t>установленных законодательством РФ.</w:t>
            </w:r>
          </w:p>
        </w:tc>
      </w:tr>
      <w:tr w:rsidR="006D2D6B" w:rsidRPr="00E302B1" w14:paraId="0EB48187" w14:textId="77777777" w:rsidTr="00085581">
        <w:tblPrEx>
          <w:tblCellMar>
            <w:left w:w="0" w:type="dxa"/>
          </w:tblCellMar>
        </w:tblPrEx>
        <w:trPr>
          <w:trHeight w:val="533"/>
        </w:trPr>
        <w:tc>
          <w:tcPr>
            <w:tcW w:w="567" w:type="dxa"/>
            <w:vMerge w:val="restart"/>
          </w:tcPr>
          <w:p w14:paraId="475D0444" w14:textId="6CF6AED3" w:rsidR="00B11B51" w:rsidRPr="0002064B" w:rsidRDefault="004A32CD" w:rsidP="00122938">
            <w:pPr>
              <w:spacing w:after="0" w:line="259" w:lineRule="auto"/>
              <w:ind w:right="0" w:firstLine="0"/>
              <w:jc w:val="left"/>
              <w:rPr>
                <w:b/>
                <w:bCs/>
                <w:sz w:val="22"/>
                <w:lang w:val="en-US"/>
              </w:rPr>
            </w:pPr>
            <w:r w:rsidRPr="00E302B1">
              <w:rPr>
                <w:sz w:val="22"/>
              </w:rPr>
              <w:lastRenderedPageBreak/>
              <w:t xml:space="preserve">  </w:t>
            </w:r>
            <w:r w:rsidR="0002064B">
              <w:rPr>
                <w:b/>
                <w:bCs/>
                <w:sz w:val="22"/>
                <w:lang w:val="en-US"/>
              </w:rPr>
              <w:t>20</w:t>
            </w:r>
          </w:p>
          <w:p w14:paraId="004EAF45" w14:textId="5679824A" w:rsidR="00B11B51" w:rsidRPr="00E302B1" w:rsidRDefault="00B11B51" w:rsidP="00122938">
            <w:pPr>
              <w:spacing w:after="0" w:line="259" w:lineRule="auto"/>
              <w:ind w:left="60" w:right="0"/>
              <w:jc w:val="center"/>
              <w:rPr>
                <w:sz w:val="22"/>
              </w:rPr>
            </w:pPr>
            <w:r w:rsidRPr="00E302B1">
              <w:rPr>
                <w:sz w:val="22"/>
              </w:rPr>
              <w:t xml:space="preserve"> </w:t>
            </w:r>
          </w:p>
        </w:tc>
        <w:tc>
          <w:tcPr>
            <w:tcW w:w="2126" w:type="dxa"/>
            <w:vMerge w:val="restart"/>
          </w:tcPr>
          <w:p w14:paraId="2D7E5E24" w14:textId="269B1EC5" w:rsidR="00B11B51" w:rsidRPr="00E302B1" w:rsidRDefault="00B11B51" w:rsidP="00B11B51">
            <w:pPr>
              <w:spacing w:after="0" w:line="259" w:lineRule="auto"/>
              <w:ind w:left="-127" w:right="0" w:firstLine="0"/>
              <w:jc w:val="center"/>
              <w:rPr>
                <w:b/>
                <w:bCs/>
                <w:sz w:val="22"/>
              </w:rPr>
            </w:pPr>
            <w:r w:rsidRPr="00E302B1">
              <w:rPr>
                <w:b/>
                <w:bCs/>
                <w:sz w:val="22"/>
              </w:rPr>
              <w:t>Содействие в</w:t>
            </w:r>
          </w:p>
          <w:p w14:paraId="63EE4BBD" w14:textId="27F839CB" w:rsidR="00B11B51" w:rsidRPr="00E302B1" w:rsidRDefault="00B11B51" w:rsidP="005460E4">
            <w:pPr>
              <w:spacing w:after="0" w:line="259" w:lineRule="auto"/>
              <w:ind w:left="-125" w:right="0" w:firstLine="0"/>
              <w:jc w:val="center"/>
              <w:rPr>
                <w:b/>
                <w:bCs/>
                <w:sz w:val="22"/>
              </w:rPr>
            </w:pPr>
            <w:r w:rsidRPr="00E302B1">
              <w:rPr>
                <w:b/>
                <w:bCs/>
                <w:sz w:val="22"/>
              </w:rPr>
              <w:t>проведении</w:t>
            </w:r>
          </w:p>
          <w:p w14:paraId="47DC887F" w14:textId="78CDEC7F" w:rsidR="00B11B51" w:rsidRPr="00E302B1" w:rsidRDefault="00B11B51" w:rsidP="005460E4">
            <w:pPr>
              <w:spacing w:after="0" w:line="259" w:lineRule="auto"/>
              <w:ind w:left="-125" w:right="0" w:firstLine="0"/>
              <w:jc w:val="center"/>
              <w:rPr>
                <w:b/>
                <w:bCs/>
                <w:sz w:val="22"/>
              </w:rPr>
            </w:pPr>
            <w:r w:rsidRPr="00E302B1">
              <w:rPr>
                <w:b/>
                <w:bCs/>
                <w:sz w:val="22"/>
              </w:rPr>
              <w:t>контроля (надзора)</w:t>
            </w:r>
          </w:p>
          <w:p w14:paraId="726D4D1F" w14:textId="0EF6B67B" w:rsidR="00B11B51" w:rsidRPr="00E302B1" w:rsidRDefault="00B11B51" w:rsidP="005460E4">
            <w:pPr>
              <w:spacing w:after="21" w:line="259" w:lineRule="auto"/>
              <w:ind w:left="-125" w:right="0" w:firstLine="0"/>
              <w:jc w:val="center"/>
              <w:rPr>
                <w:b/>
                <w:bCs/>
                <w:sz w:val="22"/>
              </w:rPr>
            </w:pPr>
            <w:r w:rsidRPr="00E302B1">
              <w:rPr>
                <w:b/>
                <w:bCs/>
                <w:sz w:val="22"/>
              </w:rPr>
              <w:t>за деятельностью</w:t>
            </w:r>
          </w:p>
          <w:p w14:paraId="65A69EAA" w14:textId="29C3475B" w:rsidR="00B11B51" w:rsidRPr="00E302B1" w:rsidRDefault="00B11B51" w:rsidP="005460E4">
            <w:pPr>
              <w:spacing w:after="0" w:line="259" w:lineRule="auto"/>
              <w:ind w:left="-125" w:right="0"/>
              <w:jc w:val="center"/>
              <w:rPr>
                <w:sz w:val="22"/>
              </w:rPr>
            </w:pPr>
            <w:r w:rsidRPr="00E302B1">
              <w:rPr>
                <w:b/>
                <w:bCs/>
                <w:sz w:val="22"/>
              </w:rPr>
              <w:t>Компании</w:t>
            </w:r>
          </w:p>
        </w:tc>
        <w:tc>
          <w:tcPr>
            <w:tcW w:w="2696" w:type="dxa"/>
          </w:tcPr>
          <w:p w14:paraId="26BB2F75" w14:textId="77777777" w:rsidR="00B11B51" w:rsidRPr="00E302B1" w:rsidRDefault="00B11B51" w:rsidP="00122938">
            <w:pPr>
              <w:spacing w:after="0" w:line="259" w:lineRule="auto"/>
              <w:ind w:right="63" w:firstLine="0"/>
              <w:jc w:val="center"/>
              <w:rPr>
                <w:sz w:val="22"/>
              </w:rPr>
            </w:pPr>
            <w:r w:rsidRPr="00E302B1">
              <w:rPr>
                <w:sz w:val="22"/>
              </w:rPr>
              <w:t xml:space="preserve">Категории </w:t>
            </w:r>
          </w:p>
          <w:p w14:paraId="4421CD3B" w14:textId="76185E69" w:rsidR="00B11B51" w:rsidRPr="00E302B1" w:rsidRDefault="00B11B51" w:rsidP="00122938">
            <w:pPr>
              <w:spacing w:after="0" w:line="259" w:lineRule="auto"/>
              <w:ind w:left="221" w:right="0"/>
              <w:jc w:val="left"/>
              <w:rPr>
                <w:sz w:val="22"/>
              </w:rPr>
            </w:pPr>
            <w:r w:rsidRPr="00E302B1">
              <w:rPr>
                <w:sz w:val="22"/>
              </w:rPr>
              <w:t xml:space="preserve">персональных данных </w:t>
            </w:r>
          </w:p>
        </w:tc>
        <w:tc>
          <w:tcPr>
            <w:tcW w:w="9640" w:type="dxa"/>
          </w:tcPr>
          <w:p w14:paraId="5FCB20C1" w14:textId="25C9772C" w:rsidR="00B11B51" w:rsidRPr="00E302B1" w:rsidRDefault="00B11B51" w:rsidP="006D2D6B">
            <w:pPr>
              <w:spacing w:after="0" w:line="259" w:lineRule="auto"/>
              <w:ind w:left="142" w:right="138" w:firstLine="0"/>
              <w:rPr>
                <w:sz w:val="22"/>
              </w:rPr>
            </w:pPr>
            <w:r w:rsidRPr="00E302B1">
              <w:rPr>
                <w:sz w:val="22"/>
              </w:rPr>
              <w:t xml:space="preserve">Фамилия, имя, отчество; дата и место рождения, паспортные данные, номер телефона, адрес электронной почты, место работы, должность. </w:t>
            </w:r>
          </w:p>
        </w:tc>
      </w:tr>
      <w:tr w:rsidR="00B11B51" w:rsidRPr="00E302B1" w14:paraId="74AF73F9" w14:textId="77777777" w:rsidTr="005460E4">
        <w:tblPrEx>
          <w:tblCellMar>
            <w:left w:w="0" w:type="dxa"/>
          </w:tblCellMar>
        </w:tblPrEx>
        <w:trPr>
          <w:trHeight w:val="1114"/>
        </w:trPr>
        <w:tc>
          <w:tcPr>
            <w:tcW w:w="0" w:type="auto"/>
            <w:vMerge/>
          </w:tcPr>
          <w:p w14:paraId="312EEBC5" w14:textId="77777777" w:rsidR="00B11B51" w:rsidRPr="00E302B1" w:rsidRDefault="00B11B51" w:rsidP="00122938">
            <w:pPr>
              <w:spacing w:after="160" w:line="259" w:lineRule="auto"/>
              <w:ind w:right="0" w:firstLine="0"/>
              <w:jc w:val="left"/>
              <w:rPr>
                <w:sz w:val="22"/>
              </w:rPr>
            </w:pPr>
          </w:p>
        </w:tc>
        <w:tc>
          <w:tcPr>
            <w:tcW w:w="0" w:type="auto"/>
            <w:vMerge/>
          </w:tcPr>
          <w:p w14:paraId="7017AA2C" w14:textId="77777777" w:rsidR="00B11B51" w:rsidRPr="00E302B1" w:rsidRDefault="00B11B51" w:rsidP="00122938">
            <w:pPr>
              <w:spacing w:after="160" w:line="259" w:lineRule="auto"/>
              <w:ind w:right="0" w:firstLine="0"/>
              <w:jc w:val="left"/>
              <w:rPr>
                <w:sz w:val="22"/>
              </w:rPr>
            </w:pPr>
          </w:p>
        </w:tc>
        <w:tc>
          <w:tcPr>
            <w:tcW w:w="2696" w:type="dxa"/>
          </w:tcPr>
          <w:p w14:paraId="2960260D" w14:textId="7E02D55B" w:rsidR="00B11B51" w:rsidRPr="00E302B1" w:rsidRDefault="00B11B51" w:rsidP="006D2D6B">
            <w:pPr>
              <w:spacing w:after="1" w:line="277" w:lineRule="auto"/>
              <w:ind w:left="226" w:right="227" w:firstLine="7"/>
              <w:jc w:val="center"/>
              <w:rPr>
                <w:sz w:val="22"/>
              </w:rPr>
            </w:pPr>
            <w:r w:rsidRPr="00E302B1">
              <w:rPr>
                <w:sz w:val="22"/>
              </w:rPr>
              <w:t>Категории субъектов, персональные данные которых</w:t>
            </w:r>
            <w:r w:rsidR="006D2D6B" w:rsidRPr="00E302B1">
              <w:rPr>
                <w:sz w:val="22"/>
              </w:rPr>
              <w:t xml:space="preserve"> </w:t>
            </w:r>
            <w:r w:rsidRPr="00E302B1">
              <w:rPr>
                <w:sz w:val="22"/>
              </w:rPr>
              <w:t>обрабатываются</w:t>
            </w:r>
          </w:p>
        </w:tc>
        <w:tc>
          <w:tcPr>
            <w:tcW w:w="9640" w:type="dxa"/>
            <w:vAlign w:val="center"/>
          </w:tcPr>
          <w:p w14:paraId="7E4AB82E" w14:textId="34181463" w:rsidR="005460E4" w:rsidRPr="00E302B1" w:rsidRDefault="00B11B51" w:rsidP="005460E4">
            <w:pPr>
              <w:spacing w:after="0" w:line="259" w:lineRule="auto"/>
              <w:ind w:left="147" w:right="134" w:firstLine="0"/>
              <w:jc w:val="center"/>
              <w:rPr>
                <w:sz w:val="22"/>
              </w:rPr>
            </w:pPr>
            <w:r w:rsidRPr="00E302B1">
              <w:rPr>
                <w:sz w:val="22"/>
              </w:rPr>
              <w:t>Контрагенты Компании</w:t>
            </w:r>
            <w:r w:rsidR="008E5E33" w:rsidRPr="00E302B1">
              <w:rPr>
                <w:sz w:val="22"/>
              </w:rPr>
              <w:t xml:space="preserve">, </w:t>
            </w:r>
            <w:r w:rsidRPr="00E302B1">
              <w:rPr>
                <w:sz w:val="22"/>
              </w:rPr>
              <w:t>уполномоченные представители</w:t>
            </w:r>
            <w:r w:rsidR="008E5E33" w:rsidRPr="00E302B1">
              <w:rPr>
                <w:sz w:val="22"/>
              </w:rPr>
              <w:t xml:space="preserve"> Контрагентов</w:t>
            </w:r>
            <w:r w:rsidR="005460E4" w:rsidRPr="00E302B1">
              <w:rPr>
                <w:sz w:val="22"/>
              </w:rPr>
              <w:t>;</w:t>
            </w:r>
          </w:p>
          <w:p w14:paraId="68A09CE2" w14:textId="1AD2F89A" w:rsidR="00B11B51" w:rsidRPr="00E302B1" w:rsidRDefault="00B11B51" w:rsidP="005460E4">
            <w:pPr>
              <w:spacing w:after="0" w:line="259" w:lineRule="auto"/>
              <w:ind w:left="147" w:right="134" w:firstLine="0"/>
              <w:jc w:val="center"/>
              <w:rPr>
                <w:sz w:val="22"/>
              </w:rPr>
            </w:pPr>
            <w:r w:rsidRPr="00E302B1">
              <w:rPr>
                <w:sz w:val="22"/>
              </w:rPr>
              <w:t xml:space="preserve">Сотрудники органов, осуществляющих </w:t>
            </w:r>
            <w:r w:rsidR="008E5E33" w:rsidRPr="00E302B1">
              <w:rPr>
                <w:sz w:val="22"/>
              </w:rPr>
              <w:t xml:space="preserve">государственный </w:t>
            </w:r>
            <w:r w:rsidRPr="00E302B1">
              <w:rPr>
                <w:sz w:val="22"/>
              </w:rPr>
              <w:t>контроль (надзор) за деятельностью Компанией.</w:t>
            </w:r>
          </w:p>
        </w:tc>
      </w:tr>
      <w:tr w:rsidR="00B11B51" w:rsidRPr="00E302B1" w14:paraId="6DB53BD5" w14:textId="77777777" w:rsidTr="005460E4">
        <w:tblPrEx>
          <w:tblCellMar>
            <w:left w:w="0" w:type="dxa"/>
          </w:tblCellMar>
        </w:tblPrEx>
        <w:trPr>
          <w:trHeight w:val="838"/>
        </w:trPr>
        <w:tc>
          <w:tcPr>
            <w:tcW w:w="0" w:type="auto"/>
            <w:vMerge/>
          </w:tcPr>
          <w:p w14:paraId="0A010A8D" w14:textId="77777777" w:rsidR="00B11B51" w:rsidRPr="00E302B1" w:rsidRDefault="00B11B51" w:rsidP="00122938">
            <w:pPr>
              <w:spacing w:after="160" w:line="259" w:lineRule="auto"/>
              <w:ind w:right="0" w:firstLine="0"/>
              <w:jc w:val="left"/>
              <w:rPr>
                <w:sz w:val="22"/>
              </w:rPr>
            </w:pPr>
          </w:p>
        </w:tc>
        <w:tc>
          <w:tcPr>
            <w:tcW w:w="0" w:type="auto"/>
            <w:vMerge/>
          </w:tcPr>
          <w:p w14:paraId="64FE76B2" w14:textId="77777777" w:rsidR="00B11B51" w:rsidRPr="00E302B1" w:rsidRDefault="00B11B51" w:rsidP="00122938">
            <w:pPr>
              <w:spacing w:after="160" w:line="259" w:lineRule="auto"/>
              <w:ind w:right="0" w:firstLine="0"/>
              <w:jc w:val="left"/>
              <w:rPr>
                <w:sz w:val="22"/>
              </w:rPr>
            </w:pPr>
          </w:p>
        </w:tc>
        <w:tc>
          <w:tcPr>
            <w:tcW w:w="2696" w:type="dxa"/>
          </w:tcPr>
          <w:p w14:paraId="111C82B4" w14:textId="77777777" w:rsidR="00B11B51" w:rsidRPr="00E302B1" w:rsidRDefault="00B11B51" w:rsidP="00122938">
            <w:pPr>
              <w:spacing w:after="0" w:line="277" w:lineRule="auto"/>
              <w:ind w:right="0" w:firstLine="0"/>
              <w:jc w:val="center"/>
              <w:rPr>
                <w:sz w:val="22"/>
              </w:rPr>
            </w:pPr>
            <w:r w:rsidRPr="00E302B1">
              <w:rPr>
                <w:sz w:val="22"/>
              </w:rPr>
              <w:t xml:space="preserve">Правовое основание обработки </w:t>
            </w:r>
          </w:p>
          <w:p w14:paraId="0DCEE66C" w14:textId="77777777" w:rsidR="00B11B51" w:rsidRPr="00E302B1" w:rsidRDefault="00B11B51" w:rsidP="00122938">
            <w:pPr>
              <w:spacing w:after="0" w:line="259" w:lineRule="auto"/>
              <w:ind w:left="221" w:right="0" w:firstLine="0"/>
              <w:jc w:val="left"/>
              <w:rPr>
                <w:sz w:val="22"/>
              </w:rPr>
            </w:pPr>
            <w:r w:rsidRPr="00E302B1">
              <w:rPr>
                <w:sz w:val="22"/>
              </w:rPr>
              <w:t xml:space="preserve">персональных данных </w:t>
            </w:r>
          </w:p>
        </w:tc>
        <w:tc>
          <w:tcPr>
            <w:tcW w:w="9640" w:type="dxa"/>
            <w:vAlign w:val="center"/>
          </w:tcPr>
          <w:p w14:paraId="0727A974" w14:textId="7083BEE3" w:rsidR="00753CB5" w:rsidRPr="00E302B1" w:rsidRDefault="00753CB5" w:rsidP="005460E4">
            <w:pPr>
              <w:spacing w:after="2" w:line="259" w:lineRule="auto"/>
              <w:ind w:right="29" w:firstLine="0"/>
              <w:jc w:val="center"/>
              <w:rPr>
                <w:sz w:val="22"/>
              </w:rPr>
            </w:pPr>
            <w:r w:rsidRPr="00E302B1">
              <w:rPr>
                <w:sz w:val="22"/>
              </w:rPr>
              <w:t>Обработка ПДн необходима для осуществления прав и законных интересов Компании (п. 7 ч.1 ст. 6 ФЗ «О персональных данных»);</w:t>
            </w:r>
          </w:p>
          <w:p w14:paraId="556A6518" w14:textId="17A7F6C8" w:rsidR="00B11B51" w:rsidRPr="00E302B1" w:rsidRDefault="00753CB5" w:rsidP="005460E4">
            <w:pPr>
              <w:spacing w:after="0" w:line="259" w:lineRule="auto"/>
              <w:ind w:right="0" w:firstLine="0"/>
              <w:jc w:val="center"/>
              <w:rPr>
                <w:sz w:val="22"/>
              </w:rPr>
            </w:pPr>
            <w:r w:rsidRPr="00E302B1">
              <w:rPr>
                <w:sz w:val="22"/>
              </w:rPr>
              <w:t>Обработка ПДн необходима для достижения целей, предусмотренных законом, для осуществления и выполнения возложенных законодательством РФ на Компанию функций, полномочий и обязанностей.</w:t>
            </w:r>
          </w:p>
        </w:tc>
      </w:tr>
      <w:tr w:rsidR="00B11B51" w:rsidRPr="00E302B1" w14:paraId="1662327D" w14:textId="77777777" w:rsidTr="00085581">
        <w:tblPrEx>
          <w:tblCellMar>
            <w:left w:w="0" w:type="dxa"/>
          </w:tblCellMar>
        </w:tblPrEx>
        <w:trPr>
          <w:trHeight w:val="838"/>
        </w:trPr>
        <w:tc>
          <w:tcPr>
            <w:tcW w:w="0" w:type="auto"/>
            <w:vMerge/>
          </w:tcPr>
          <w:p w14:paraId="5CC54CB8" w14:textId="77777777" w:rsidR="00B11B51" w:rsidRPr="00E302B1" w:rsidRDefault="00B11B51" w:rsidP="00122938">
            <w:pPr>
              <w:spacing w:after="160" w:line="259" w:lineRule="auto"/>
              <w:ind w:right="0" w:firstLine="0"/>
              <w:jc w:val="left"/>
              <w:rPr>
                <w:sz w:val="22"/>
              </w:rPr>
            </w:pPr>
          </w:p>
        </w:tc>
        <w:tc>
          <w:tcPr>
            <w:tcW w:w="0" w:type="auto"/>
            <w:vMerge/>
          </w:tcPr>
          <w:p w14:paraId="181D0FE1" w14:textId="77777777" w:rsidR="00B11B51" w:rsidRPr="00E302B1" w:rsidRDefault="00B11B51" w:rsidP="00122938">
            <w:pPr>
              <w:spacing w:after="160" w:line="259" w:lineRule="auto"/>
              <w:ind w:right="0" w:firstLine="0"/>
              <w:jc w:val="left"/>
              <w:rPr>
                <w:sz w:val="22"/>
              </w:rPr>
            </w:pPr>
          </w:p>
        </w:tc>
        <w:tc>
          <w:tcPr>
            <w:tcW w:w="2696" w:type="dxa"/>
          </w:tcPr>
          <w:p w14:paraId="2DF6E6D5" w14:textId="77777777" w:rsidR="00B11B51" w:rsidRPr="00E302B1" w:rsidRDefault="00B11B51" w:rsidP="00122938">
            <w:pPr>
              <w:spacing w:after="0" w:line="259" w:lineRule="auto"/>
              <w:ind w:left="96" w:right="38" w:firstLine="0"/>
              <w:jc w:val="center"/>
              <w:rPr>
                <w:sz w:val="22"/>
              </w:rPr>
            </w:pPr>
            <w:r w:rsidRPr="00E302B1">
              <w:rPr>
                <w:sz w:val="22"/>
              </w:rPr>
              <w:t xml:space="preserve">Перечень действий с персональными данными </w:t>
            </w:r>
          </w:p>
        </w:tc>
        <w:tc>
          <w:tcPr>
            <w:tcW w:w="9640" w:type="dxa"/>
            <w:vAlign w:val="center"/>
          </w:tcPr>
          <w:p w14:paraId="740246C7" w14:textId="093EF76A" w:rsidR="00B11B51" w:rsidRPr="00E302B1" w:rsidRDefault="00B11B51" w:rsidP="00753CB5">
            <w:pPr>
              <w:spacing w:after="0" w:line="259" w:lineRule="auto"/>
              <w:ind w:left="1548" w:right="184" w:hanging="1366"/>
              <w:jc w:val="center"/>
              <w:rPr>
                <w:sz w:val="22"/>
              </w:rPr>
            </w:pPr>
            <w:r w:rsidRPr="00E302B1">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B11B51" w:rsidRPr="00E302B1" w14:paraId="7050EEF1" w14:textId="77777777" w:rsidTr="00085581">
        <w:tblPrEx>
          <w:tblCellMar>
            <w:left w:w="0" w:type="dxa"/>
          </w:tblCellMar>
        </w:tblPrEx>
        <w:trPr>
          <w:trHeight w:val="288"/>
        </w:trPr>
        <w:tc>
          <w:tcPr>
            <w:tcW w:w="0" w:type="auto"/>
            <w:vMerge/>
          </w:tcPr>
          <w:p w14:paraId="503791FE" w14:textId="77777777" w:rsidR="00B11B51" w:rsidRPr="00E302B1" w:rsidRDefault="00B11B51" w:rsidP="00122938">
            <w:pPr>
              <w:spacing w:after="160" w:line="259" w:lineRule="auto"/>
              <w:ind w:right="0" w:firstLine="0"/>
              <w:jc w:val="left"/>
              <w:rPr>
                <w:sz w:val="22"/>
              </w:rPr>
            </w:pPr>
          </w:p>
        </w:tc>
        <w:tc>
          <w:tcPr>
            <w:tcW w:w="0" w:type="auto"/>
            <w:vMerge/>
          </w:tcPr>
          <w:p w14:paraId="7EE89A08" w14:textId="77777777" w:rsidR="00B11B51" w:rsidRPr="00E302B1" w:rsidRDefault="00B11B51" w:rsidP="00122938">
            <w:pPr>
              <w:spacing w:after="160" w:line="259" w:lineRule="auto"/>
              <w:ind w:right="0" w:firstLine="0"/>
              <w:jc w:val="left"/>
              <w:rPr>
                <w:sz w:val="22"/>
              </w:rPr>
            </w:pPr>
          </w:p>
        </w:tc>
        <w:tc>
          <w:tcPr>
            <w:tcW w:w="2696" w:type="dxa"/>
          </w:tcPr>
          <w:p w14:paraId="3C6A202A" w14:textId="77777777" w:rsidR="00B11B51" w:rsidRPr="00E302B1" w:rsidRDefault="00B11B51" w:rsidP="00122938">
            <w:pPr>
              <w:spacing w:after="0" w:line="259" w:lineRule="auto"/>
              <w:ind w:left="1" w:right="0" w:firstLine="0"/>
              <w:jc w:val="center"/>
              <w:rPr>
                <w:sz w:val="22"/>
              </w:rPr>
            </w:pPr>
            <w:r w:rsidRPr="00E302B1">
              <w:rPr>
                <w:sz w:val="22"/>
              </w:rPr>
              <w:t xml:space="preserve">Способы обработки </w:t>
            </w:r>
          </w:p>
        </w:tc>
        <w:tc>
          <w:tcPr>
            <w:tcW w:w="9640" w:type="dxa"/>
          </w:tcPr>
          <w:p w14:paraId="4E60BD74" w14:textId="43A92C6F" w:rsidR="00B11B51" w:rsidRPr="00E302B1" w:rsidRDefault="00B11B51" w:rsidP="00122938">
            <w:pPr>
              <w:spacing w:after="0" w:line="259" w:lineRule="auto"/>
              <w:ind w:right="0" w:firstLine="0"/>
              <w:jc w:val="center"/>
              <w:rPr>
                <w:sz w:val="22"/>
              </w:rPr>
            </w:pPr>
            <w:r w:rsidRPr="00E302B1">
              <w:rPr>
                <w:sz w:val="22"/>
              </w:rPr>
              <w:t xml:space="preserve">Автоматизированная и неавтоматизированная обработка ПДн. </w:t>
            </w:r>
          </w:p>
        </w:tc>
      </w:tr>
      <w:tr w:rsidR="00B11B51" w:rsidRPr="00E302B1" w14:paraId="2CB5C22D" w14:textId="77777777" w:rsidTr="00085581">
        <w:tblPrEx>
          <w:tblCellMar>
            <w:left w:w="0" w:type="dxa"/>
          </w:tblCellMar>
        </w:tblPrEx>
        <w:trPr>
          <w:trHeight w:val="286"/>
        </w:trPr>
        <w:tc>
          <w:tcPr>
            <w:tcW w:w="0" w:type="auto"/>
            <w:vMerge/>
          </w:tcPr>
          <w:p w14:paraId="6BEB91A7" w14:textId="77777777" w:rsidR="00B11B51" w:rsidRPr="00E302B1" w:rsidRDefault="00B11B51" w:rsidP="00122938">
            <w:pPr>
              <w:spacing w:after="160" w:line="259" w:lineRule="auto"/>
              <w:ind w:right="0" w:firstLine="0"/>
              <w:jc w:val="left"/>
              <w:rPr>
                <w:sz w:val="22"/>
              </w:rPr>
            </w:pPr>
          </w:p>
        </w:tc>
        <w:tc>
          <w:tcPr>
            <w:tcW w:w="0" w:type="auto"/>
            <w:vMerge/>
          </w:tcPr>
          <w:p w14:paraId="473FA87B" w14:textId="77777777" w:rsidR="00B11B51" w:rsidRPr="00E302B1" w:rsidRDefault="00B11B51" w:rsidP="00122938">
            <w:pPr>
              <w:spacing w:after="160" w:line="259" w:lineRule="auto"/>
              <w:ind w:right="0" w:firstLine="0"/>
              <w:jc w:val="left"/>
              <w:rPr>
                <w:sz w:val="22"/>
              </w:rPr>
            </w:pPr>
          </w:p>
        </w:tc>
        <w:tc>
          <w:tcPr>
            <w:tcW w:w="2696" w:type="dxa"/>
          </w:tcPr>
          <w:p w14:paraId="702F576A" w14:textId="77777777" w:rsidR="00B11B51" w:rsidRPr="00E302B1" w:rsidRDefault="00B11B51" w:rsidP="00122938">
            <w:pPr>
              <w:spacing w:after="0" w:line="259" w:lineRule="auto"/>
              <w:ind w:left="2" w:right="0" w:firstLine="0"/>
              <w:jc w:val="center"/>
              <w:rPr>
                <w:sz w:val="22"/>
              </w:rPr>
            </w:pPr>
            <w:r w:rsidRPr="00E302B1">
              <w:rPr>
                <w:sz w:val="22"/>
              </w:rPr>
              <w:t xml:space="preserve">Сроки обработки </w:t>
            </w:r>
          </w:p>
        </w:tc>
        <w:tc>
          <w:tcPr>
            <w:tcW w:w="9640" w:type="dxa"/>
          </w:tcPr>
          <w:p w14:paraId="63396A74" w14:textId="7578A9BD" w:rsidR="00B11B51" w:rsidRPr="00E302B1" w:rsidRDefault="00B11B51" w:rsidP="00122938">
            <w:pPr>
              <w:spacing w:after="0" w:line="259" w:lineRule="auto"/>
              <w:ind w:right="0" w:firstLine="0"/>
              <w:jc w:val="center"/>
              <w:rPr>
                <w:sz w:val="22"/>
              </w:rPr>
            </w:pPr>
            <w:r w:rsidRPr="00E302B1">
              <w:rPr>
                <w:sz w:val="22"/>
              </w:rPr>
              <w:t xml:space="preserve">До момента достижения цели обработки ПДн. </w:t>
            </w:r>
          </w:p>
        </w:tc>
      </w:tr>
      <w:tr w:rsidR="00B11B51" w:rsidRPr="00E302B1" w14:paraId="1D5EE3BE" w14:textId="77777777" w:rsidTr="00085581">
        <w:tblPrEx>
          <w:tblCellMar>
            <w:left w:w="0" w:type="dxa"/>
          </w:tblCellMar>
        </w:tblPrEx>
        <w:trPr>
          <w:trHeight w:val="1743"/>
        </w:trPr>
        <w:tc>
          <w:tcPr>
            <w:tcW w:w="567" w:type="dxa"/>
            <w:vMerge w:val="restart"/>
          </w:tcPr>
          <w:p w14:paraId="53E7109D" w14:textId="59FE8ADF" w:rsidR="00B11B51" w:rsidRPr="00E302B1" w:rsidRDefault="004A32CD" w:rsidP="004A32CD">
            <w:pPr>
              <w:spacing w:after="0" w:line="259" w:lineRule="auto"/>
              <w:ind w:right="0" w:firstLine="0"/>
              <w:jc w:val="left"/>
              <w:rPr>
                <w:b/>
                <w:bCs/>
                <w:sz w:val="22"/>
              </w:rPr>
            </w:pPr>
            <w:r w:rsidRPr="00E302B1">
              <w:rPr>
                <w:b/>
                <w:bCs/>
                <w:sz w:val="22"/>
              </w:rPr>
              <w:t xml:space="preserve">    </w:t>
            </w:r>
            <w:r w:rsidR="0002064B">
              <w:rPr>
                <w:b/>
                <w:bCs/>
                <w:sz w:val="22"/>
                <w:lang w:val="en-US"/>
              </w:rPr>
              <w:t>21</w:t>
            </w:r>
            <w:r w:rsidR="00B11B51" w:rsidRPr="00E302B1">
              <w:rPr>
                <w:b/>
                <w:bCs/>
                <w:sz w:val="22"/>
              </w:rPr>
              <w:t xml:space="preserve"> </w:t>
            </w:r>
          </w:p>
        </w:tc>
        <w:tc>
          <w:tcPr>
            <w:tcW w:w="2126" w:type="dxa"/>
            <w:vMerge w:val="restart"/>
          </w:tcPr>
          <w:p w14:paraId="62752FD3" w14:textId="77777777" w:rsidR="00B11B51" w:rsidRPr="00E302B1" w:rsidRDefault="00B11B51" w:rsidP="00F760A5">
            <w:pPr>
              <w:spacing w:after="0" w:line="238" w:lineRule="auto"/>
              <w:ind w:left="-277" w:right="0" w:firstLine="0"/>
              <w:jc w:val="center"/>
              <w:rPr>
                <w:b/>
                <w:bCs/>
                <w:sz w:val="22"/>
              </w:rPr>
            </w:pPr>
            <w:r w:rsidRPr="00E302B1">
              <w:rPr>
                <w:b/>
                <w:bCs/>
                <w:sz w:val="22"/>
              </w:rPr>
              <w:t>Заключение, исполнение и прекращение договоров</w:t>
            </w:r>
          </w:p>
          <w:p w14:paraId="366CCB82" w14:textId="76CA38E8" w:rsidR="00B11B51" w:rsidRPr="00E302B1" w:rsidRDefault="00B11B51" w:rsidP="00F760A5">
            <w:pPr>
              <w:spacing w:after="1" w:line="238" w:lineRule="auto"/>
              <w:ind w:left="-277" w:right="0" w:firstLine="0"/>
              <w:jc w:val="center"/>
              <w:rPr>
                <w:sz w:val="22"/>
              </w:rPr>
            </w:pPr>
            <w:r w:rsidRPr="00E302B1">
              <w:rPr>
                <w:b/>
                <w:bCs/>
                <w:sz w:val="22"/>
              </w:rPr>
              <w:t>(соглашений</w:t>
            </w:r>
            <w:r w:rsidR="00866A22" w:rsidRPr="00E302B1">
              <w:rPr>
                <w:b/>
                <w:bCs/>
                <w:sz w:val="22"/>
              </w:rPr>
              <w:t xml:space="preserve">/ </w:t>
            </w:r>
            <w:r w:rsidRPr="00E302B1">
              <w:rPr>
                <w:b/>
                <w:bCs/>
                <w:sz w:val="22"/>
              </w:rPr>
              <w:t xml:space="preserve">контрактов) </w:t>
            </w:r>
          </w:p>
        </w:tc>
        <w:tc>
          <w:tcPr>
            <w:tcW w:w="2696" w:type="dxa"/>
          </w:tcPr>
          <w:p w14:paraId="06C7FF9D" w14:textId="77777777" w:rsidR="00B11B51" w:rsidRPr="00E302B1" w:rsidRDefault="00B11B51" w:rsidP="00122938">
            <w:pPr>
              <w:spacing w:after="0" w:line="259" w:lineRule="auto"/>
              <w:ind w:right="0" w:firstLine="0"/>
              <w:jc w:val="center"/>
              <w:rPr>
                <w:sz w:val="22"/>
              </w:rPr>
            </w:pPr>
            <w:r w:rsidRPr="00E302B1">
              <w:rPr>
                <w:sz w:val="22"/>
              </w:rPr>
              <w:t xml:space="preserve">Категории персональных данных </w:t>
            </w:r>
          </w:p>
        </w:tc>
        <w:tc>
          <w:tcPr>
            <w:tcW w:w="9640" w:type="dxa"/>
          </w:tcPr>
          <w:p w14:paraId="52D3AB49" w14:textId="7CCF8A56" w:rsidR="00B11B51" w:rsidRPr="00E302B1" w:rsidRDefault="00B11B51" w:rsidP="00206427">
            <w:pPr>
              <w:spacing w:after="0" w:line="238" w:lineRule="auto"/>
              <w:ind w:left="147" w:right="134" w:firstLine="0"/>
              <w:rPr>
                <w:sz w:val="22"/>
              </w:rPr>
            </w:pPr>
            <w:r w:rsidRPr="00E302B1">
              <w:rPr>
                <w:sz w:val="22"/>
              </w:rPr>
              <w:t>Фамилия, имя, отчество; пол, дата и место рождения, гражданство, паспортные данные, в том числе, сведения об адресе регистрации; адрес места жительства, адрес электронной почты, номер телефона, идентификационный номер налогоплательщика</w:t>
            </w:r>
            <w:r w:rsidR="00206427" w:rsidRPr="00E302B1">
              <w:rPr>
                <w:sz w:val="22"/>
              </w:rPr>
              <w:t xml:space="preserve"> (ИНН)</w:t>
            </w:r>
            <w:r w:rsidRPr="00E302B1">
              <w:rPr>
                <w:sz w:val="22"/>
              </w:rPr>
              <w:t>, страховой номер индивидуального лицевого счета</w:t>
            </w:r>
            <w:r w:rsidR="00206427" w:rsidRPr="00E302B1">
              <w:rPr>
                <w:sz w:val="22"/>
              </w:rPr>
              <w:t xml:space="preserve"> (СНИЛС)</w:t>
            </w:r>
            <w:r w:rsidRPr="00E302B1">
              <w:rPr>
                <w:sz w:val="22"/>
              </w:rPr>
              <w:t>, реквизиты банковского счета, номер</w:t>
            </w:r>
            <w:r w:rsidR="00206427" w:rsidRPr="00E302B1">
              <w:rPr>
                <w:sz w:val="22"/>
              </w:rPr>
              <w:t xml:space="preserve"> р</w:t>
            </w:r>
            <w:r w:rsidRPr="00E302B1">
              <w:rPr>
                <w:sz w:val="22"/>
              </w:rPr>
              <w:t xml:space="preserve">асчетного счета, номер лицевого счета, </w:t>
            </w:r>
            <w:r w:rsidR="005460E4" w:rsidRPr="00E302B1">
              <w:rPr>
                <w:sz w:val="22"/>
              </w:rPr>
              <w:t>должность.</w:t>
            </w:r>
          </w:p>
        </w:tc>
      </w:tr>
      <w:tr w:rsidR="006D2D6B" w:rsidRPr="00E302B1" w14:paraId="256A46A6" w14:textId="77777777" w:rsidTr="00085581">
        <w:tblPrEx>
          <w:tblCellMar>
            <w:left w:w="0" w:type="dxa"/>
          </w:tblCellMar>
        </w:tblPrEx>
        <w:trPr>
          <w:trHeight w:val="945"/>
        </w:trPr>
        <w:tc>
          <w:tcPr>
            <w:tcW w:w="0" w:type="auto"/>
            <w:vMerge/>
          </w:tcPr>
          <w:p w14:paraId="5C53A9CB" w14:textId="77777777" w:rsidR="00B11B51" w:rsidRPr="00E302B1" w:rsidRDefault="00B11B51" w:rsidP="00122938">
            <w:pPr>
              <w:spacing w:after="160" w:line="259" w:lineRule="auto"/>
              <w:ind w:right="0" w:firstLine="0"/>
              <w:jc w:val="left"/>
              <w:rPr>
                <w:sz w:val="22"/>
              </w:rPr>
            </w:pPr>
          </w:p>
        </w:tc>
        <w:tc>
          <w:tcPr>
            <w:tcW w:w="0" w:type="auto"/>
            <w:vMerge/>
          </w:tcPr>
          <w:p w14:paraId="10A5AC50" w14:textId="77777777" w:rsidR="00B11B51" w:rsidRPr="00E302B1" w:rsidRDefault="00B11B51" w:rsidP="00122938">
            <w:pPr>
              <w:spacing w:after="0" w:line="259" w:lineRule="auto"/>
              <w:ind w:right="54"/>
              <w:jc w:val="center"/>
              <w:rPr>
                <w:sz w:val="22"/>
              </w:rPr>
            </w:pPr>
          </w:p>
        </w:tc>
        <w:tc>
          <w:tcPr>
            <w:tcW w:w="2696" w:type="dxa"/>
            <w:vAlign w:val="center"/>
          </w:tcPr>
          <w:p w14:paraId="3ED02B31" w14:textId="77777777" w:rsidR="00B11B51" w:rsidRPr="00E302B1" w:rsidRDefault="00B11B51" w:rsidP="00122938">
            <w:pPr>
              <w:spacing w:after="0" w:line="279" w:lineRule="auto"/>
              <w:ind w:left="4" w:right="-11" w:hanging="4"/>
              <w:jc w:val="center"/>
              <w:rPr>
                <w:sz w:val="22"/>
              </w:rPr>
            </w:pPr>
            <w:r w:rsidRPr="00E302B1">
              <w:rPr>
                <w:sz w:val="22"/>
              </w:rPr>
              <w:t>Категории субъектов, персональные данные которых обрабатываются</w:t>
            </w:r>
          </w:p>
        </w:tc>
        <w:tc>
          <w:tcPr>
            <w:tcW w:w="9640" w:type="dxa"/>
            <w:vAlign w:val="center"/>
          </w:tcPr>
          <w:p w14:paraId="6AABB305" w14:textId="77777777" w:rsidR="005460E4" w:rsidRPr="00E302B1" w:rsidRDefault="00611031" w:rsidP="00615686">
            <w:pPr>
              <w:spacing w:after="21" w:line="259" w:lineRule="auto"/>
              <w:ind w:left="571" w:right="0" w:hanging="571"/>
              <w:jc w:val="center"/>
              <w:rPr>
                <w:sz w:val="22"/>
              </w:rPr>
            </w:pPr>
            <w:r w:rsidRPr="00E302B1">
              <w:rPr>
                <w:sz w:val="22"/>
              </w:rPr>
              <w:t>Контрагенты Компании</w:t>
            </w:r>
            <w:r w:rsidR="007E04F1" w:rsidRPr="00E302B1">
              <w:rPr>
                <w:sz w:val="22"/>
              </w:rPr>
              <w:t xml:space="preserve">, </w:t>
            </w:r>
            <w:r w:rsidRPr="00E302B1">
              <w:rPr>
                <w:sz w:val="22"/>
              </w:rPr>
              <w:t>уполномоченные представители</w:t>
            </w:r>
            <w:r w:rsidR="007E04F1" w:rsidRPr="00E302B1">
              <w:rPr>
                <w:sz w:val="22"/>
              </w:rPr>
              <w:t xml:space="preserve"> Контрагентов</w:t>
            </w:r>
            <w:r w:rsidR="005460E4" w:rsidRPr="00E302B1">
              <w:rPr>
                <w:sz w:val="22"/>
              </w:rPr>
              <w:t>;</w:t>
            </w:r>
          </w:p>
          <w:p w14:paraId="28057B46" w14:textId="77777777" w:rsidR="005460E4" w:rsidRPr="00E302B1" w:rsidRDefault="00B11B51" w:rsidP="00615686">
            <w:pPr>
              <w:spacing w:after="21" w:line="259" w:lineRule="auto"/>
              <w:ind w:left="571" w:right="0" w:hanging="571"/>
              <w:jc w:val="center"/>
              <w:rPr>
                <w:sz w:val="22"/>
              </w:rPr>
            </w:pPr>
            <w:r w:rsidRPr="00E302B1">
              <w:rPr>
                <w:sz w:val="22"/>
              </w:rPr>
              <w:t>Работники Компании</w:t>
            </w:r>
            <w:r w:rsidR="005460E4" w:rsidRPr="00E302B1">
              <w:rPr>
                <w:sz w:val="22"/>
              </w:rPr>
              <w:t>;</w:t>
            </w:r>
          </w:p>
          <w:p w14:paraId="042BF533" w14:textId="5D97EA54" w:rsidR="00B11B51" w:rsidRPr="00E302B1" w:rsidRDefault="00615686" w:rsidP="00615686">
            <w:pPr>
              <w:spacing w:after="21" w:line="259" w:lineRule="auto"/>
              <w:ind w:left="571" w:right="0" w:hanging="571"/>
              <w:jc w:val="center"/>
              <w:rPr>
                <w:sz w:val="22"/>
              </w:rPr>
            </w:pPr>
            <w:r w:rsidRPr="00E302B1">
              <w:rPr>
                <w:sz w:val="22"/>
              </w:rPr>
              <w:t>субъекты ПДн, являющиеся в</w:t>
            </w:r>
            <w:r w:rsidR="00AD75DF" w:rsidRPr="00E302B1">
              <w:rPr>
                <w:sz w:val="22"/>
              </w:rPr>
              <w:t>ыгодоприобретател</w:t>
            </w:r>
            <w:r w:rsidRPr="00E302B1">
              <w:rPr>
                <w:sz w:val="22"/>
              </w:rPr>
              <w:t xml:space="preserve">ями </w:t>
            </w:r>
            <w:r w:rsidR="00AD75DF" w:rsidRPr="00E302B1">
              <w:rPr>
                <w:sz w:val="22"/>
              </w:rPr>
              <w:t>по заключенным с Компанией договорам.</w:t>
            </w:r>
          </w:p>
        </w:tc>
      </w:tr>
      <w:tr w:rsidR="00B11B51" w:rsidRPr="00E302B1" w14:paraId="10A04B55" w14:textId="77777777" w:rsidTr="00085581">
        <w:tblPrEx>
          <w:tblCellMar>
            <w:left w:w="0" w:type="dxa"/>
          </w:tblCellMar>
        </w:tblPrEx>
        <w:trPr>
          <w:trHeight w:val="830"/>
        </w:trPr>
        <w:tc>
          <w:tcPr>
            <w:tcW w:w="567" w:type="dxa"/>
            <w:vMerge/>
          </w:tcPr>
          <w:p w14:paraId="79250CB7" w14:textId="77777777" w:rsidR="00B11B51" w:rsidRPr="00E302B1" w:rsidRDefault="00B11B51" w:rsidP="00122938">
            <w:pPr>
              <w:spacing w:after="160" w:line="259" w:lineRule="auto"/>
              <w:ind w:right="0" w:firstLine="0"/>
              <w:jc w:val="left"/>
              <w:rPr>
                <w:sz w:val="22"/>
              </w:rPr>
            </w:pPr>
          </w:p>
        </w:tc>
        <w:tc>
          <w:tcPr>
            <w:tcW w:w="2126" w:type="dxa"/>
            <w:vMerge/>
          </w:tcPr>
          <w:p w14:paraId="1D65D473" w14:textId="77777777" w:rsidR="00B11B51" w:rsidRPr="00E302B1" w:rsidRDefault="00B11B51" w:rsidP="00122938">
            <w:pPr>
              <w:spacing w:after="0" w:line="259" w:lineRule="auto"/>
              <w:ind w:right="54" w:firstLine="0"/>
              <w:jc w:val="center"/>
              <w:rPr>
                <w:sz w:val="22"/>
              </w:rPr>
            </w:pPr>
          </w:p>
        </w:tc>
        <w:tc>
          <w:tcPr>
            <w:tcW w:w="2696" w:type="dxa"/>
          </w:tcPr>
          <w:p w14:paraId="6693FEF1" w14:textId="77777777" w:rsidR="00B11B51" w:rsidRPr="00E302B1" w:rsidRDefault="00B11B51" w:rsidP="00122938">
            <w:pPr>
              <w:spacing w:after="0" w:line="278" w:lineRule="auto"/>
              <w:ind w:right="0" w:firstLine="0"/>
              <w:jc w:val="center"/>
              <w:rPr>
                <w:sz w:val="22"/>
              </w:rPr>
            </w:pPr>
            <w:r w:rsidRPr="00E302B1">
              <w:rPr>
                <w:sz w:val="22"/>
              </w:rPr>
              <w:t xml:space="preserve">Правовое основание обработки персональных </w:t>
            </w:r>
          </w:p>
          <w:p w14:paraId="56A8421C" w14:textId="77777777" w:rsidR="00B11B51" w:rsidRPr="00E302B1" w:rsidRDefault="00B11B51" w:rsidP="00122938">
            <w:pPr>
              <w:spacing w:after="0" w:line="259" w:lineRule="auto"/>
              <w:ind w:right="57" w:firstLine="0"/>
              <w:jc w:val="center"/>
              <w:rPr>
                <w:sz w:val="22"/>
              </w:rPr>
            </w:pPr>
            <w:r w:rsidRPr="00E302B1">
              <w:rPr>
                <w:sz w:val="22"/>
              </w:rPr>
              <w:t xml:space="preserve">данных </w:t>
            </w:r>
          </w:p>
        </w:tc>
        <w:tc>
          <w:tcPr>
            <w:tcW w:w="9640" w:type="dxa"/>
          </w:tcPr>
          <w:p w14:paraId="2965DE03" w14:textId="2032E26B" w:rsidR="00B11B51" w:rsidRPr="00E302B1" w:rsidRDefault="00B11B51" w:rsidP="007E37D0">
            <w:pPr>
              <w:pStyle w:val="a9"/>
              <w:numPr>
                <w:ilvl w:val="0"/>
                <w:numId w:val="75"/>
              </w:numPr>
              <w:spacing w:after="0" w:line="259" w:lineRule="auto"/>
              <w:ind w:left="425" w:right="128" w:hanging="283"/>
              <w:rPr>
                <w:sz w:val="22"/>
              </w:rPr>
            </w:pPr>
            <w:r w:rsidRPr="00E302B1">
              <w:rPr>
                <w:sz w:val="22"/>
              </w:rPr>
              <w:t>Договор, стороной которого либо выгодоприобретателем или поручителем</w:t>
            </w:r>
            <w:r w:rsidR="003C1CF4">
              <w:rPr>
                <w:sz w:val="22"/>
              </w:rPr>
              <w:t>,</w:t>
            </w:r>
            <w:r w:rsidRPr="00E302B1">
              <w:rPr>
                <w:sz w:val="22"/>
              </w:rPr>
              <w:t xml:space="preserve"> по которому является </w:t>
            </w:r>
            <w:r w:rsidR="00611031" w:rsidRPr="00E302B1">
              <w:rPr>
                <w:sz w:val="22"/>
              </w:rPr>
              <w:t>с</w:t>
            </w:r>
            <w:r w:rsidRPr="00E302B1">
              <w:rPr>
                <w:sz w:val="22"/>
              </w:rPr>
              <w:t>убъект персональных данных</w:t>
            </w:r>
            <w:r w:rsidR="00E00A92" w:rsidRPr="00E302B1">
              <w:rPr>
                <w:sz w:val="22"/>
              </w:rPr>
              <w:t>;</w:t>
            </w:r>
          </w:p>
          <w:p w14:paraId="7A2FA37F" w14:textId="3ACBA95D" w:rsidR="00E00A92" w:rsidRPr="00E302B1" w:rsidRDefault="00E00A92" w:rsidP="007E37D0">
            <w:pPr>
              <w:pStyle w:val="a9"/>
              <w:numPr>
                <w:ilvl w:val="0"/>
                <w:numId w:val="75"/>
              </w:numPr>
              <w:spacing w:after="2" w:line="259" w:lineRule="auto"/>
              <w:ind w:left="425" w:right="29" w:hanging="283"/>
              <w:rPr>
                <w:sz w:val="22"/>
              </w:rPr>
            </w:pPr>
            <w:r w:rsidRPr="00E302B1">
              <w:rPr>
                <w:sz w:val="22"/>
              </w:rPr>
              <w:t>Обработка ПДн необходима для осуществления прав и законных интересов Компании (п. 7 ч.1 ст. 6 ФЗ «О персональных данных»).</w:t>
            </w:r>
          </w:p>
        </w:tc>
      </w:tr>
      <w:tr w:rsidR="00B11B51" w:rsidRPr="00E302B1" w14:paraId="3773F8BB" w14:textId="77777777" w:rsidTr="00085581">
        <w:tblPrEx>
          <w:tblCellMar>
            <w:left w:w="0" w:type="dxa"/>
          </w:tblCellMar>
        </w:tblPrEx>
        <w:trPr>
          <w:trHeight w:val="840"/>
        </w:trPr>
        <w:tc>
          <w:tcPr>
            <w:tcW w:w="0" w:type="auto"/>
            <w:vMerge/>
          </w:tcPr>
          <w:p w14:paraId="7076A9A8" w14:textId="77777777" w:rsidR="00B11B51" w:rsidRPr="00E302B1" w:rsidRDefault="00B11B51" w:rsidP="00122938">
            <w:pPr>
              <w:spacing w:after="160" w:line="259" w:lineRule="auto"/>
              <w:ind w:right="0" w:firstLine="0"/>
              <w:jc w:val="left"/>
              <w:rPr>
                <w:sz w:val="22"/>
              </w:rPr>
            </w:pPr>
          </w:p>
        </w:tc>
        <w:tc>
          <w:tcPr>
            <w:tcW w:w="0" w:type="auto"/>
            <w:vMerge/>
          </w:tcPr>
          <w:p w14:paraId="13579190" w14:textId="77777777" w:rsidR="00B11B51" w:rsidRPr="00E302B1" w:rsidRDefault="00B11B51" w:rsidP="00122938">
            <w:pPr>
              <w:spacing w:after="160" w:line="259" w:lineRule="auto"/>
              <w:ind w:right="0" w:firstLine="0"/>
              <w:jc w:val="left"/>
              <w:rPr>
                <w:sz w:val="22"/>
              </w:rPr>
            </w:pPr>
          </w:p>
        </w:tc>
        <w:tc>
          <w:tcPr>
            <w:tcW w:w="2696" w:type="dxa"/>
          </w:tcPr>
          <w:p w14:paraId="2177FAC9" w14:textId="77777777" w:rsidR="00B11B51" w:rsidRPr="00E302B1" w:rsidRDefault="00B11B51" w:rsidP="00122938">
            <w:pPr>
              <w:spacing w:after="0" w:line="259" w:lineRule="auto"/>
              <w:ind w:left="41" w:right="38" w:firstLine="0"/>
              <w:jc w:val="center"/>
              <w:rPr>
                <w:sz w:val="22"/>
              </w:rPr>
            </w:pPr>
            <w:r w:rsidRPr="00E302B1">
              <w:rPr>
                <w:sz w:val="22"/>
              </w:rPr>
              <w:t xml:space="preserve">Перечень действий с персональными данными </w:t>
            </w:r>
          </w:p>
        </w:tc>
        <w:tc>
          <w:tcPr>
            <w:tcW w:w="9640" w:type="dxa"/>
            <w:vAlign w:val="center"/>
          </w:tcPr>
          <w:p w14:paraId="12DCB0B6" w14:textId="77777777" w:rsidR="00B11B51" w:rsidRPr="00E302B1" w:rsidRDefault="00B11B51" w:rsidP="00206427">
            <w:pPr>
              <w:spacing w:after="0" w:line="259" w:lineRule="auto"/>
              <w:ind w:left="997" w:right="275" w:hanging="867"/>
              <w:jc w:val="center"/>
              <w:rPr>
                <w:sz w:val="22"/>
              </w:rPr>
            </w:pPr>
            <w:r w:rsidRPr="00E302B1">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B11B51" w:rsidRPr="00E302B1" w14:paraId="3F7E0BB7" w14:textId="77777777" w:rsidTr="00085581">
        <w:tblPrEx>
          <w:tblCellMar>
            <w:left w:w="0" w:type="dxa"/>
          </w:tblCellMar>
        </w:tblPrEx>
        <w:trPr>
          <w:trHeight w:val="286"/>
        </w:trPr>
        <w:tc>
          <w:tcPr>
            <w:tcW w:w="0" w:type="auto"/>
            <w:vMerge/>
          </w:tcPr>
          <w:p w14:paraId="7719E3C4" w14:textId="77777777" w:rsidR="00B11B51" w:rsidRPr="00E302B1" w:rsidRDefault="00B11B51" w:rsidP="00122938">
            <w:pPr>
              <w:spacing w:after="160" w:line="259" w:lineRule="auto"/>
              <w:ind w:right="0" w:firstLine="0"/>
              <w:jc w:val="left"/>
              <w:rPr>
                <w:sz w:val="22"/>
              </w:rPr>
            </w:pPr>
          </w:p>
        </w:tc>
        <w:tc>
          <w:tcPr>
            <w:tcW w:w="0" w:type="auto"/>
            <w:vMerge/>
          </w:tcPr>
          <w:p w14:paraId="3743BB22" w14:textId="77777777" w:rsidR="00B11B51" w:rsidRPr="00E302B1" w:rsidRDefault="00B11B51" w:rsidP="00122938">
            <w:pPr>
              <w:spacing w:after="160" w:line="259" w:lineRule="auto"/>
              <w:ind w:right="0" w:firstLine="0"/>
              <w:jc w:val="left"/>
              <w:rPr>
                <w:sz w:val="22"/>
              </w:rPr>
            </w:pPr>
          </w:p>
        </w:tc>
        <w:tc>
          <w:tcPr>
            <w:tcW w:w="2696" w:type="dxa"/>
          </w:tcPr>
          <w:p w14:paraId="3C6ED49A" w14:textId="77777777" w:rsidR="00B11B51" w:rsidRPr="00E302B1" w:rsidRDefault="00B11B51" w:rsidP="00122938">
            <w:pPr>
              <w:spacing w:after="0" w:line="259" w:lineRule="auto"/>
              <w:ind w:right="54" w:firstLine="0"/>
              <w:jc w:val="center"/>
              <w:rPr>
                <w:sz w:val="22"/>
              </w:rPr>
            </w:pPr>
            <w:r w:rsidRPr="00E302B1">
              <w:rPr>
                <w:sz w:val="22"/>
              </w:rPr>
              <w:t xml:space="preserve">Способы обработки </w:t>
            </w:r>
          </w:p>
        </w:tc>
        <w:tc>
          <w:tcPr>
            <w:tcW w:w="9640" w:type="dxa"/>
          </w:tcPr>
          <w:p w14:paraId="02DEFC34" w14:textId="2FE8A59C" w:rsidR="00B11B51" w:rsidRPr="00E302B1" w:rsidRDefault="00B11B51" w:rsidP="00122938">
            <w:pPr>
              <w:spacing w:after="0" w:line="259" w:lineRule="auto"/>
              <w:ind w:right="55" w:firstLine="0"/>
              <w:jc w:val="center"/>
              <w:rPr>
                <w:sz w:val="22"/>
              </w:rPr>
            </w:pPr>
            <w:r w:rsidRPr="00E302B1">
              <w:rPr>
                <w:sz w:val="22"/>
              </w:rPr>
              <w:t xml:space="preserve">Автоматизированная и неавтоматизированная обработка ПДн. </w:t>
            </w:r>
          </w:p>
        </w:tc>
      </w:tr>
      <w:tr w:rsidR="006D2D6B" w:rsidRPr="00E302B1" w14:paraId="2A417898" w14:textId="77777777" w:rsidTr="00085581">
        <w:tblPrEx>
          <w:tblCellMar>
            <w:left w:w="0" w:type="dxa"/>
          </w:tblCellMar>
        </w:tblPrEx>
        <w:trPr>
          <w:trHeight w:val="286"/>
        </w:trPr>
        <w:tc>
          <w:tcPr>
            <w:tcW w:w="0" w:type="auto"/>
            <w:vMerge/>
            <w:tcBorders>
              <w:bottom w:val="single" w:sz="4" w:space="0" w:color="auto"/>
            </w:tcBorders>
          </w:tcPr>
          <w:p w14:paraId="6194477E" w14:textId="77777777" w:rsidR="00B11B51" w:rsidRPr="00E302B1" w:rsidRDefault="00B11B51" w:rsidP="00122938">
            <w:pPr>
              <w:spacing w:after="160" w:line="259" w:lineRule="auto"/>
              <w:ind w:right="0" w:firstLine="0"/>
              <w:jc w:val="left"/>
              <w:rPr>
                <w:sz w:val="22"/>
              </w:rPr>
            </w:pPr>
          </w:p>
        </w:tc>
        <w:tc>
          <w:tcPr>
            <w:tcW w:w="0" w:type="auto"/>
            <w:vMerge/>
            <w:tcBorders>
              <w:bottom w:val="single" w:sz="4" w:space="0" w:color="auto"/>
            </w:tcBorders>
          </w:tcPr>
          <w:p w14:paraId="10879FB7" w14:textId="77777777" w:rsidR="00B11B51" w:rsidRPr="00E302B1" w:rsidRDefault="00B11B51" w:rsidP="00122938">
            <w:pPr>
              <w:spacing w:after="160" w:line="259" w:lineRule="auto"/>
              <w:ind w:right="0" w:firstLine="0"/>
              <w:jc w:val="left"/>
              <w:rPr>
                <w:sz w:val="22"/>
              </w:rPr>
            </w:pPr>
          </w:p>
        </w:tc>
        <w:tc>
          <w:tcPr>
            <w:tcW w:w="2696" w:type="dxa"/>
            <w:tcBorders>
              <w:bottom w:val="single" w:sz="4" w:space="0" w:color="auto"/>
            </w:tcBorders>
          </w:tcPr>
          <w:p w14:paraId="3E06FB62" w14:textId="77777777" w:rsidR="00B11B51" w:rsidRPr="00E302B1" w:rsidRDefault="00B11B51" w:rsidP="00122938">
            <w:pPr>
              <w:spacing w:after="0" w:line="259" w:lineRule="auto"/>
              <w:ind w:right="53" w:firstLine="0"/>
              <w:jc w:val="center"/>
              <w:rPr>
                <w:sz w:val="22"/>
              </w:rPr>
            </w:pPr>
            <w:r w:rsidRPr="00E302B1">
              <w:rPr>
                <w:sz w:val="22"/>
              </w:rPr>
              <w:t xml:space="preserve">Сроки обработки </w:t>
            </w:r>
          </w:p>
        </w:tc>
        <w:tc>
          <w:tcPr>
            <w:tcW w:w="9640" w:type="dxa"/>
            <w:tcBorders>
              <w:bottom w:val="single" w:sz="4" w:space="0" w:color="auto"/>
            </w:tcBorders>
          </w:tcPr>
          <w:p w14:paraId="2CE6B884" w14:textId="5B82B651" w:rsidR="00F37F49" w:rsidRPr="00E302B1" w:rsidRDefault="00B11B51" w:rsidP="008554DE">
            <w:pPr>
              <w:spacing w:after="0" w:line="259" w:lineRule="auto"/>
              <w:ind w:right="55" w:firstLine="0"/>
              <w:jc w:val="center"/>
              <w:rPr>
                <w:sz w:val="22"/>
              </w:rPr>
            </w:pPr>
            <w:r w:rsidRPr="00E302B1">
              <w:rPr>
                <w:sz w:val="22"/>
              </w:rPr>
              <w:t xml:space="preserve">До </w:t>
            </w:r>
            <w:r w:rsidR="008554DE" w:rsidRPr="00E302B1">
              <w:rPr>
                <w:sz w:val="22"/>
              </w:rPr>
              <w:t>прекращения договора</w:t>
            </w:r>
            <w:r w:rsidR="008E0C02" w:rsidRPr="00E302B1">
              <w:rPr>
                <w:sz w:val="22"/>
              </w:rPr>
              <w:t xml:space="preserve"> и</w:t>
            </w:r>
            <w:r w:rsidR="001111CD" w:rsidRPr="00E302B1">
              <w:rPr>
                <w:sz w:val="22"/>
              </w:rPr>
              <w:t xml:space="preserve">, в последующем, </w:t>
            </w:r>
            <w:r w:rsidR="008E0C02" w:rsidRPr="00E302B1">
              <w:rPr>
                <w:sz w:val="22"/>
              </w:rPr>
              <w:t>в течение сроков хранения, предусмотренных законодательством РФ об архивном хранении.</w:t>
            </w:r>
          </w:p>
        </w:tc>
      </w:tr>
      <w:tr w:rsidR="00CF48D7" w:rsidRPr="00E302B1" w14:paraId="25009A61" w14:textId="77777777" w:rsidTr="00085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tblCellMar>
        </w:tblPrEx>
        <w:trPr>
          <w:trHeight w:val="67"/>
        </w:trPr>
        <w:tc>
          <w:tcPr>
            <w:tcW w:w="567" w:type="dxa"/>
            <w:vMerge w:val="restart"/>
            <w:tcBorders>
              <w:top w:val="single" w:sz="4" w:space="0" w:color="auto"/>
              <w:left w:val="single" w:sz="4" w:space="0" w:color="auto"/>
              <w:bottom w:val="single" w:sz="4" w:space="0" w:color="auto"/>
              <w:right w:val="single" w:sz="4" w:space="0" w:color="auto"/>
            </w:tcBorders>
          </w:tcPr>
          <w:p w14:paraId="1873B7BA" w14:textId="679646F4" w:rsidR="00CF48D7" w:rsidRPr="0002064B" w:rsidRDefault="0002064B" w:rsidP="00122938">
            <w:pPr>
              <w:spacing w:after="0" w:line="259" w:lineRule="auto"/>
              <w:ind w:left="32" w:right="0" w:firstLine="0"/>
              <w:jc w:val="center"/>
              <w:rPr>
                <w:b/>
                <w:bCs/>
                <w:sz w:val="22"/>
                <w:lang w:val="en-US"/>
              </w:rPr>
            </w:pPr>
            <w:r>
              <w:rPr>
                <w:b/>
                <w:bCs/>
                <w:sz w:val="22"/>
                <w:lang w:val="en-US"/>
              </w:rPr>
              <w:t>22</w:t>
            </w:r>
          </w:p>
          <w:p w14:paraId="2A5C152A" w14:textId="77777777" w:rsidR="00CF48D7" w:rsidRPr="00E302B1" w:rsidRDefault="00CF48D7" w:rsidP="00122938">
            <w:pPr>
              <w:spacing w:after="0" w:line="259" w:lineRule="auto"/>
              <w:ind w:left="32" w:right="0"/>
              <w:jc w:val="center"/>
              <w:rPr>
                <w:sz w:val="22"/>
              </w:rPr>
            </w:pPr>
            <w:r w:rsidRPr="00E302B1">
              <w:rPr>
                <w:sz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tcPr>
          <w:p w14:paraId="29A4C7BF" w14:textId="17A8BF26" w:rsidR="00CF48D7" w:rsidRPr="00E302B1" w:rsidRDefault="00CF48D7" w:rsidP="00122938">
            <w:pPr>
              <w:spacing w:after="0" w:line="259" w:lineRule="auto"/>
              <w:ind w:right="0" w:firstLine="0"/>
              <w:jc w:val="center"/>
              <w:rPr>
                <w:b/>
                <w:bCs/>
                <w:sz w:val="22"/>
              </w:rPr>
            </w:pPr>
            <w:r w:rsidRPr="00E302B1">
              <w:rPr>
                <w:b/>
                <w:bCs/>
                <w:sz w:val="22"/>
              </w:rPr>
              <w:t>Продвижение продуктов, сервисов и услуг Компании и/или ее Партнеров (в том числе путем направления предложений о</w:t>
            </w:r>
            <w:r w:rsidR="003C1CF4">
              <w:rPr>
                <w:b/>
                <w:bCs/>
                <w:sz w:val="22"/>
              </w:rPr>
              <w:t>б</w:t>
            </w:r>
            <w:r w:rsidR="00082682">
              <w:rPr>
                <w:b/>
                <w:bCs/>
                <w:sz w:val="22"/>
              </w:rPr>
              <w:t xml:space="preserve"> </w:t>
            </w:r>
            <w:r w:rsidRPr="00E302B1">
              <w:rPr>
                <w:b/>
                <w:bCs/>
                <w:sz w:val="22"/>
              </w:rPr>
              <w:t xml:space="preserve">услугах) </w:t>
            </w:r>
          </w:p>
          <w:p w14:paraId="318FBBE9" w14:textId="77777777" w:rsidR="00CF48D7" w:rsidRPr="00E302B1" w:rsidRDefault="00CF48D7" w:rsidP="00122938">
            <w:pPr>
              <w:spacing w:after="0" w:line="259" w:lineRule="auto"/>
              <w:ind w:right="0"/>
              <w:jc w:val="center"/>
              <w:rPr>
                <w:sz w:val="22"/>
              </w:rPr>
            </w:pPr>
            <w:r w:rsidRPr="00E302B1">
              <w:rPr>
                <w:sz w:val="22"/>
              </w:rPr>
              <w:t xml:space="preserve"> </w:t>
            </w:r>
          </w:p>
        </w:tc>
        <w:tc>
          <w:tcPr>
            <w:tcW w:w="2696" w:type="dxa"/>
            <w:tcBorders>
              <w:top w:val="single" w:sz="4" w:space="0" w:color="auto"/>
              <w:left w:val="single" w:sz="4" w:space="0" w:color="auto"/>
              <w:bottom w:val="single" w:sz="4" w:space="0" w:color="auto"/>
              <w:right w:val="single" w:sz="4" w:space="0" w:color="auto"/>
            </w:tcBorders>
          </w:tcPr>
          <w:p w14:paraId="7228A518" w14:textId="77777777" w:rsidR="00CF48D7" w:rsidRPr="00E302B1" w:rsidRDefault="00CF48D7" w:rsidP="00122938">
            <w:pPr>
              <w:spacing w:after="0" w:line="259" w:lineRule="auto"/>
              <w:ind w:left="29" w:right="0" w:firstLine="0"/>
              <w:jc w:val="center"/>
              <w:rPr>
                <w:sz w:val="22"/>
              </w:rPr>
            </w:pPr>
            <w:r w:rsidRPr="00E302B1">
              <w:rPr>
                <w:sz w:val="22"/>
              </w:rPr>
              <w:t xml:space="preserve">Категории персональных данных </w:t>
            </w:r>
          </w:p>
        </w:tc>
        <w:tc>
          <w:tcPr>
            <w:tcW w:w="9640" w:type="dxa"/>
            <w:tcBorders>
              <w:top w:val="single" w:sz="4" w:space="0" w:color="auto"/>
              <w:left w:val="single" w:sz="4" w:space="0" w:color="auto"/>
              <w:bottom w:val="single" w:sz="4" w:space="0" w:color="auto"/>
              <w:right w:val="single" w:sz="4" w:space="0" w:color="auto"/>
            </w:tcBorders>
          </w:tcPr>
          <w:p w14:paraId="1C52868D" w14:textId="31F26C77" w:rsidR="00CF48D7" w:rsidRPr="00E302B1" w:rsidRDefault="00CF48D7" w:rsidP="00122938">
            <w:pPr>
              <w:spacing w:after="0" w:line="259" w:lineRule="auto"/>
              <w:ind w:left="106" w:right="156" w:firstLine="21"/>
              <w:rPr>
                <w:b/>
                <w:bCs/>
                <w:sz w:val="22"/>
              </w:rPr>
            </w:pPr>
            <w:r w:rsidRPr="00E302B1">
              <w:rPr>
                <w:sz w:val="22"/>
              </w:rPr>
              <w:t>Фамилия, имя, отчество, номер телефона, адрес электронной почты, информация о заключении договора займа с Партнером Компании</w:t>
            </w:r>
            <w:r w:rsidR="005460E4" w:rsidRPr="00E302B1">
              <w:rPr>
                <w:sz w:val="22"/>
              </w:rPr>
              <w:t xml:space="preserve"> (если применимо)</w:t>
            </w:r>
            <w:r w:rsidRPr="00E302B1">
              <w:rPr>
                <w:sz w:val="22"/>
              </w:rPr>
              <w:t>, индивидуальные технические идентификаторы (</w:t>
            </w:r>
            <w:r w:rsidRPr="00E302B1">
              <w:rPr>
                <w:sz w:val="22"/>
                <w:lang w:val="en-US"/>
              </w:rPr>
              <w:t>ID</w:t>
            </w:r>
            <w:r w:rsidRPr="00E302B1">
              <w:rPr>
                <w:sz w:val="22"/>
              </w:rPr>
              <w:t xml:space="preserve">), идентификатор устройства, файлы </w:t>
            </w:r>
            <w:r w:rsidRPr="00E302B1">
              <w:rPr>
                <w:sz w:val="22"/>
                <w:lang w:val="en-US"/>
              </w:rPr>
              <w:t>cookies</w:t>
            </w:r>
            <w:r w:rsidRPr="00E302B1">
              <w:rPr>
                <w:sz w:val="22"/>
              </w:rPr>
              <w:t>.</w:t>
            </w:r>
          </w:p>
        </w:tc>
      </w:tr>
      <w:tr w:rsidR="00CF48D7" w:rsidRPr="00E302B1" w14:paraId="2BAD6C89" w14:textId="77777777" w:rsidTr="00085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tblCellMar>
        </w:tblPrEx>
        <w:trPr>
          <w:trHeight w:val="861"/>
        </w:trPr>
        <w:tc>
          <w:tcPr>
            <w:tcW w:w="0" w:type="auto"/>
            <w:vMerge/>
            <w:tcBorders>
              <w:top w:val="single" w:sz="4" w:space="0" w:color="auto"/>
              <w:left w:val="single" w:sz="4" w:space="0" w:color="auto"/>
              <w:bottom w:val="single" w:sz="4" w:space="0" w:color="auto"/>
              <w:right w:val="single" w:sz="4" w:space="0" w:color="auto"/>
            </w:tcBorders>
          </w:tcPr>
          <w:p w14:paraId="232F35D6" w14:textId="77777777" w:rsidR="00CF48D7" w:rsidRPr="00E302B1" w:rsidRDefault="00CF48D7" w:rsidP="00122938">
            <w:pPr>
              <w:spacing w:after="160" w:line="259" w:lineRule="auto"/>
              <w:ind w:right="0" w:firstLine="0"/>
              <w:jc w:val="left"/>
              <w:rPr>
                <w:sz w:val="22"/>
              </w:rPr>
            </w:pPr>
          </w:p>
        </w:tc>
        <w:tc>
          <w:tcPr>
            <w:tcW w:w="0" w:type="auto"/>
            <w:vMerge/>
            <w:tcBorders>
              <w:top w:val="single" w:sz="4" w:space="0" w:color="auto"/>
              <w:left w:val="single" w:sz="4" w:space="0" w:color="auto"/>
              <w:bottom w:val="single" w:sz="4" w:space="0" w:color="auto"/>
              <w:right w:val="single" w:sz="4" w:space="0" w:color="auto"/>
            </w:tcBorders>
          </w:tcPr>
          <w:p w14:paraId="653107DD" w14:textId="77777777" w:rsidR="00CF48D7" w:rsidRPr="00E302B1" w:rsidRDefault="00CF48D7" w:rsidP="00122938">
            <w:pPr>
              <w:spacing w:after="160" w:line="259" w:lineRule="auto"/>
              <w:ind w:right="0" w:firstLine="0"/>
              <w:jc w:val="left"/>
              <w:rPr>
                <w:sz w:val="22"/>
              </w:rPr>
            </w:pPr>
          </w:p>
        </w:tc>
        <w:tc>
          <w:tcPr>
            <w:tcW w:w="2696" w:type="dxa"/>
            <w:tcBorders>
              <w:top w:val="single" w:sz="4" w:space="0" w:color="auto"/>
              <w:left w:val="single" w:sz="4" w:space="0" w:color="auto"/>
              <w:bottom w:val="single" w:sz="4" w:space="0" w:color="auto"/>
              <w:right w:val="single" w:sz="4" w:space="0" w:color="auto"/>
            </w:tcBorders>
          </w:tcPr>
          <w:p w14:paraId="2507A12C" w14:textId="77777777" w:rsidR="00CF48D7" w:rsidRPr="00E302B1" w:rsidRDefault="00CF48D7" w:rsidP="00122938">
            <w:pPr>
              <w:spacing w:after="0" w:line="259" w:lineRule="auto"/>
              <w:ind w:left="29" w:right="58" w:firstLine="168"/>
              <w:rPr>
                <w:sz w:val="22"/>
              </w:rPr>
            </w:pPr>
            <w:r w:rsidRPr="00E302B1">
              <w:rPr>
                <w:sz w:val="22"/>
              </w:rPr>
              <w:t xml:space="preserve">Категории субъектов, персональные данные которых обрабатываются </w:t>
            </w:r>
          </w:p>
        </w:tc>
        <w:tc>
          <w:tcPr>
            <w:tcW w:w="9640" w:type="dxa"/>
            <w:tcBorders>
              <w:top w:val="single" w:sz="4" w:space="0" w:color="auto"/>
              <w:left w:val="single" w:sz="4" w:space="0" w:color="auto"/>
              <w:bottom w:val="single" w:sz="4" w:space="0" w:color="auto"/>
              <w:right w:val="single" w:sz="4" w:space="0" w:color="auto"/>
            </w:tcBorders>
          </w:tcPr>
          <w:p w14:paraId="30BEE070" w14:textId="77777777" w:rsidR="00CF48D7" w:rsidRPr="00E302B1" w:rsidRDefault="00CF48D7" w:rsidP="00122938">
            <w:pPr>
              <w:spacing w:after="21" w:line="259" w:lineRule="auto"/>
              <w:ind w:right="31" w:firstLine="0"/>
              <w:jc w:val="center"/>
              <w:rPr>
                <w:sz w:val="22"/>
              </w:rPr>
            </w:pPr>
            <w:r w:rsidRPr="00E302B1">
              <w:rPr>
                <w:sz w:val="22"/>
              </w:rPr>
              <w:t xml:space="preserve">Зарегистрированные Пользователи Сайта Компании; Клиенты Компании; </w:t>
            </w:r>
          </w:p>
          <w:p w14:paraId="25B4FF28" w14:textId="77777777" w:rsidR="00CF48D7" w:rsidRPr="00E302B1" w:rsidRDefault="00CF48D7" w:rsidP="00122938">
            <w:pPr>
              <w:spacing w:after="21" w:line="259" w:lineRule="auto"/>
              <w:ind w:right="29" w:firstLine="0"/>
              <w:jc w:val="center"/>
              <w:rPr>
                <w:sz w:val="22"/>
              </w:rPr>
            </w:pPr>
            <w:r w:rsidRPr="00E302B1">
              <w:rPr>
                <w:sz w:val="22"/>
              </w:rPr>
              <w:t xml:space="preserve">Потенциальные клиенты Компании; Клиенты Партнеров Компании. </w:t>
            </w:r>
          </w:p>
        </w:tc>
      </w:tr>
      <w:tr w:rsidR="00CF48D7" w:rsidRPr="00E302B1" w14:paraId="7E4FA5F0" w14:textId="77777777" w:rsidTr="00085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tblCellMar>
        </w:tblPrEx>
        <w:trPr>
          <w:trHeight w:val="838"/>
        </w:trPr>
        <w:tc>
          <w:tcPr>
            <w:tcW w:w="0" w:type="auto"/>
            <w:vMerge/>
            <w:tcBorders>
              <w:top w:val="single" w:sz="4" w:space="0" w:color="auto"/>
              <w:left w:val="single" w:sz="4" w:space="0" w:color="auto"/>
              <w:bottom w:val="single" w:sz="4" w:space="0" w:color="auto"/>
              <w:right w:val="single" w:sz="4" w:space="0" w:color="auto"/>
            </w:tcBorders>
          </w:tcPr>
          <w:p w14:paraId="372996CA" w14:textId="77777777" w:rsidR="00CF48D7" w:rsidRPr="00E302B1" w:rsidRDefault="00CF48D7" w:rsidP="00122938">
            <w:pPr>
              <w:spacing w:after="160" w:line="259" w:lineRule="auto"/>
              <w:ind w:right="0" w:firstLine="0"/>
              <w:jc w:val="left"/>
              <w:rPr>
                <w:sz w:val="22"/>
              </w:rPr>
            </w:pPr>
          </w:p>
        </w:tc>
        <w:tc>
          <w:tcPr>
            <w:tcW w:w="0" w:type="auto"/>
            <w:vMerge/>
            <w:tcBorders>
              <w:top w:val="single" w:sz="4" w:space="0" w:color="auto"/>
              <w:left w:val="single" w:sz="4" w:space="0" w:color="auto"/>
              <w:bottom w:val="single" w:sz="4" w:space="0" w:color="auto"/>
              <w:right w:val="single" w:sz="4" w:space="0" w:color="auto"/>
            </w:tcBorders>
          </w:tcPr>
          <w:p w14:paraId="518AA71D" w14:textId="77777777" w:rsidR="00CF48D7" w:rsidRPr="00E302B1" w:rsidRDefault="00CF48D7" w:rsidP="00122938">
            <w:pPr>
              <w:spacing w:after="160" w:line="259" w:lineRule="auto"/>
              <w:ind w:right="0" w:firstLine="0"/>
              <w:jc w:val="left"/>
              <w:rPr>
                <w:sz w:val="22"/>
              </w:rPr>
            </w:pPr>
          </w:p>
        </w:tc>
        <w:tc>
          <w:tcPr>
            <w:tcW w:w="2696" w:type="dxa"/>
            <w:tcBorders>
              <w:top w:val="single" w:sz="4" w:space="0" w:color="auto"/>
              <w:left w:val="single" w:sz="4" w:space="0" w:color="auto"/>
              <w:bottom w:val="single" w:sz="4" w:space="0" w:color="auto"/>
              <w:right w:val="single" w:sz="4" w:space="0" w:color="auto"/>
            </w:tcBorders>
          </w:tcPr>
          <w:p w14:paraId="4F39D44F" w14:textId="77777777" w:rsidR="00CF48D7" w:rsidRPr="00E302B1" w:rsidRDefault="00CF48D7" w:rsidP="00122938">
            <w:pPr>
              <w:spacing w:after="0" w:line="277" w:lineRule="auto"/>
              <w:ind w:right="0" w:firstLine="0"/>
              <w:jc w:val="center"/>
              <w:rPr>
                <w:sz w:val="22"/>
              </w:rPr>
            </w:pPr>
            <w:r w:rsidRPr="00E302B1">
              <w:rPr>
                <w:sz w:val="22"/>
              </w:rPr>
              <w:t xml:space="preserve">Правовое основание обработки </w:t>
            </w:r>
          </w:p>
          <w:p w14:paraId="7892AD31" w14:textId="77777777" w:rsidR="00CF48D7" w:rsidRPr="00E302B1" w:rsidRDefault="00CF48D7" w:rsidP="00122938">
            <w:pPr>
              <w:spacing w:after="0" w:line="259" w:lineRule="auto"/>
              <w:ind w:left="185" w:right="0" w:firstLine="0"/>
              <w:jc w:val="left"/>
              <w:rPr>
                <w:sz w:val="22"/>
              </w:rPr>
            </w:pPr>
            <w:r w:rsidRPr="00E302B1">
              <w:rPr>
                <w:sz w:val="22"/>
              </w:rPr>
              <w:t xml:space="preserve">персональных данных </w:t>
            </w:r>
          </w:p>
        </w:tc>
        <w:tc>
          <w:tcPr>
            <w:tcW w:w="9640" w:type="dxa"/>
            <w:tcBorders>
              <w:top w:val="single" w:sz="4" w:space="0" w:color="auto"/>
              <w:left w:val="single" w:sz="4" w:space="0" w:color="auto"/>
              <w:bottom w:val="single" w:sz="4" w:space="0" w:color="auto"/>
              <w:right w:val="single" w:sz="4" w:space="0" w:color="auto"/>
            </w:tcBorders>
          </w:tcPr>
          <w:p w14:paraId="2E0B307B" w14:textId="77777777" w:rsidR="00CF48D7" w:rsidRPr="00E302B1" w:rsidRDefault="00CF48D7" w:rsidP="00122938">
            <w:pPr>
              <w:spacing w:after="0" w:line="259" w:lineRule="auto"/>
              <w:ind w:left="422" w:right="0" w:firstLine="132"/>
              <w:rPr>
                <w:sz w:val="22"/>
              </w:rPr>
            </w:pPr>
            <w:r w:rsidRPr="00E302B1">
              <w:rPr>
                <w:sz w:val="22"/>
              </w:rPr>
              <w:t>Согласие на обработку его персональных данных для цели рекламных коммуникаций.</w:t>
            </w:r>
          </w:p>
        </w:tc>
      </w:tr>
      <w:tr w:rsidR="00CF48D7" w:rsidRPr="00E302B1" w14:paraId="2D4800AB" w14:textId="77777777" w:rsidTr="00085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tblCellMar>
        </w:tblPrEx>
        <w:trPr>
          <w:trHeight w:val="838"/>
        </w:trPr>
        <w:tc>
          <w:tcPr>
            <w:tcW w:w="0" w:type="auto"/>
            <w:vMerge/>
            <w:tcBorders>
              <w:top w:val="single" w:sz="4" w:space="0" w:color="auto"/>
              <w:left w:val="single" w:sz="4" w:space="0" w:color="auto"/>
              <w:bottom w:val="single" w:sz="4" w:space="0" w:color="auto"/>
              <w:right w:val="single" w:sz="4" w:space="0" w:color="auto"/>
            </w:tcBorders>
          </w:tcPr>
          <w:p w14:paraId="509DDE6C" w14:textId="77777777" w:rsidR="00CF48D7" w:rsidRPr="00E302B1" w:rsidRDefault="00CF48D7" w:rsidP="00122938">
            <w:pPr>
              <w:spacing w:after="160" w:line="259" w:lineRule="auto"/>
              <w:ind w:right="0" w:firstLine="0"/>
              <w:jc w:val="left"/>
              <w:rPr>
                <w:sz w:val="22"/>
              </w:rPr>
            </w:pPr>
          </w:p>
        </w:tc>
        <w:tc>
          <w:tcPr>
            <w:tcW w:w="0" w:type="auto"/>
            <w:vMerge/>
            <w:tcBorders>
              <w:top w:val="single" w:sz="4" w:space="0" w:color="auto"/>
              <w:left w:val="single" w:sz="4" w:space="0" w:color="auto"/>
              <w:bottom w:val="single" w:sz="4" w:space="0" w:color="auto"/>
              <w:right w:val="single" w:sz="4" w:space="0" w:color="auto"/>
            </w:tcBorders>
          </w:tcPr>
          <w:p w14:paraId="536AC759" w14:textId="77777777" w:rsidR="00CF48D7" w:rsidRPr="00E302B1" w:rsidRDefault="00CF48D7" w:rsidP="00122938">
            <w:pPr>
              <w:spacing w:after="160" w:line="259" w:lineRule="auto"/>
              <w:ind w:right="0" w:firstLine="0"/>
              <w:jc w:val="left"/>
              <w:rPr>
                <w:sz w:val="22"/>
              </w:rPr>
            </w:pPr>
          </w:p>
        </w:tc>
        <w:tc>
          <w:tcPr>
            <w:tcW w:w="2696" w:type="dxa"/>
            <w:tcBorders>
              <w:top w:val="single" w:sz="4" w:space="0" w:color="auto"/>
              <w:left w:val="single" w:sz="4" w:space="0" w:color="auto"/>
              <w:bottom w:val="single" w:sz="4" w:space="0" w:color="auto"/>
              <w:right w:val="single" w:sz="4" w:space="0" w:color="auto"/>
            </w:tcBorders>
          </w:tcPr>
          <w:p w14:paraId="426E93AC" w14:textId="77777777" w:rsidR="00CF48D7" w:rsidRPr="00E302B1" w:rsidRDefault="00CF48D7" w:rsidP="00122938">
            <w:pPr>
              <w:spacing w:after="0" w:line="259" w:lineRule="auto"/>
              <w:ind w:right="0" w:firstLine="0"/>
              <w:jc w:val="center"/>
              <w:rPr>
                <w:sz w:val="22"/>
              </w:rPr>
            </w:pPr>
            <w:r w:rsidRPr="00E302B1">
              <w:rPr>
                <w:sz w:val="22"/>
              </w:rPr>
              <w:t xml:space="preserve">Перечень действий с персональными данными </w:t>
            </w:r>
          </w:p>
        </w:tc>
        <w:tc>
          <w:tcPr>
            <w:tcW w:w="9640" w:type="dxa"/>
            <w:tcBorders>
              <w:top w:val="single" w:sz="4" w:space="0" w:color="auto"/>
              <w:left w:val="single" w:sz="4" w:space="0" w:color="auto"/>
              <w:bottom w:val="single" w:sz="4" w:space="0" w:color="auto"/>
              <w:right w:val="single" w:sz="4" w:space="0" w:color="auto"/>
            </w:tcBorders>
          </w:tcPr>
          <w:p w14:paraId="27240E5E" w14:textId="77777777" w:rsidR="00CF48D7" w:rsidRPr="00E302B1" w:rsidRDefault="00CF48D7" w:rsidP="00CF48D7">
            <w:pPr>
              <w:spacing w:after="0" w:line="259" w:lineRule="auto"/>
              <w:ind w:left="84" w:right="116" w:firstLine="0"/>
              <w:rPr>
                <w:sz w:val="22"/>
              </w:rPr>
            </w:pPr>
            <w:r w:rsidRPr="00E302B1">
              <w:rPr>
                <w:sz w:val="22"/>
              </w:rPr>
              <w:t xml:space="preserve">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w:t>
            </w:r>
          </w:p>
        </w:tc>
      </w:tr>
      <w:tr w:rsidR="00CF48D7" w:rsidRPr="00E302B1" w14:paraId="6808BDDE" w14:textId="77777777" w:rsidTr="00085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tcPr>
          <w:p w14:paraId="3E4E75C4" w14:textId="77777777" w:rsidR="00CF48D7" w:rsidRPr="00E302B1" w:rsidRDefault="00CF48D7" w:rsidP="00122938">
            <w:pPr>
              <w:spacing w:after="160" w:line="259" w:lineRule="auto"/>
              <w:ind w:right="0" w:firstLine="0"/>
              <w:jc w:val="left"/>
              <w:rPr>
                <w:sz w:val="22"/>
              </w:rPr>
            </w:pPr>
          </w:p>
        </w:tc>
        <w:tc>
          <w:tcPr>
            <w:tcW w:w="0" w:type="auto"/>
            <w:vMerge/>
            <w:tcBorders>
              <w:top w:val="single" w:sz="4" w:space="0" w:color="auto"/>
              <w:left w:val="single" w:sz="4" w:space="0" w:color="auto"/>
              <w:bottom w:val="single" w:sz="4" w:space="0" w:color="auto"/>
              <w:right w:val="single" w:sz="4" w:space="0" w:color="auto"/>
            </w:tcBorders>
          </w:tcPr>
          <w:p w14:paraId="6308AB48" w14:textId="77777777" w:rsidR="00CF48D7" w:rsidRPr="00E302B1" w:rsidRDefault="00CF48D7" w:rsidP="00122938">
            <w:pPr>
              <w:spacing w:after="160" w:line="259" w:lineRule="auto"/>
              <w:ind w:right="0" w:firstLine="0"/>
              <w:jc w:val="left"/>
              <w:rPr>
                <w:sz w:val="22"/>
              </w:rPr>
            </w:pPr>
          </w:p>
        </w:tc>
        <w:tc>
          <w:tcPr>
            <w:tcW w:w="2696" w:type="dxa"/>
            <w:tcBorders>
              <w:top w:val="single" w:sz="4" w:space="0" w:color="auto"/>
              <w:left w:val="single" w:sz="4" w:space="0" w:color="auto"/>
              <w:bottom w:val="single" w:sz="4" w:space="0" w:color="auto"/>
              <w:right w:val="single" w:sz="4" w:space="0" w:color="auto"/>
            </w:tcBorders>
          </w:tcPr>
          <w:p w14:paraId="5E9FC325" w14:textId="77777777" w:rsidR="00CF48D7" w:rsidRPr="00E302B1" w:rsidRDefault="00CF48D7" w:rsidP="00122938">
            <w:pPr>
              <w:spacing w:after="0" w:line="259" w:lineRule="auto"/>
              <w:ind w:right="28" w:firstLine="0"/>
              <w:jc w:val="center"/>
              <w:rPr>
                <w:sz w:val="22"/>
              </w:rPr>
            </w:pPr>
            <w:r w:rsidRPr="00E302B1">
              <w:rPr>
                <w:sz w:val="22"/>
              </w:rPr>
              <w:t xml:space="preserve">Способы обработки </w:t>
            </w:r>
          </w:p>
        </w:tc>
        <w:tc>
          <w:tcPr>
            <w:tcW w:w="9640" w:type="dxa"/>
            <w:tcBorders>
              <w:top w:val="single" w:sz="4" w:space="0" w:color="auto"/>
              <w:left w:val="single" w:sz="4" w:space="0" w:color="auto"/>
              <w:bottom w:val="single" w:sz="4" w:space="0" w:color="auto"/>
              <w:right w:val="single" w:sz="4" w:space="0" w:color="auto"/>
            </w:tcBorders>
          </w:tcPr>
          <w:p w14:paraId="320E420D" w14:textId="56C306B5" w:rsidR="00CF48D7" w:rsidRPr="00E302B1" w:rsidRDefault="00CF48D7" w:rsidP="00122938">
            <w:pPr>
              <w:spacing w:after="0" w:line="259" w:lineRule="auto"/>
              <w:ind w:right="29" w:firstLine="0"/>
              <w:jc w:val="center"/>
              <w:rPr>
                <w:sz w:val="22"/>
              </w:rPr>
            </w:pPr>
            <w:r w:rsidRPr="00E302B1">
              <w:rPr>
                <w:sz w:val="22"/>
              </w:rPr>
              <w:t>Автоматизированная и неавтоматизированная</w:t>
            </w:r>
            <w:r w:rsidR="009A6391" w:rsidRPr="00E302B1">
              <w:rPr>
                <w:sz w:val="22"/>
              </w:rPr>
              <w:t xml:space="preserve"> обработка ПДн</w:t>
            </w:r>
            <w:r w:rsidRPr="00E302B1">
              <w:rPr>
                <w:sz w:val="22"/>
              </w:rPr>
              <w:t xml:space="preserve">. </w:t>
            </w:r>
          </w:p>
        </w:tc>
      </w:tr>
      <w:tr w:rsidR="00CF48D7" w:rsidRPr="00E302B1" w14:paraId="56D7372B" w14:textId="77777777" w:rsidTr="00085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tblCellMar>
        </w:tblPrEx>
        <w:trPr>
          <w:trHeight w:val="288"/>
        </w:trPr>
        <w:tc>
          <w:tcPr>
            <w:tcW w:w="0" w:type="auto"/>
            <w:vMerge/>
            <w:tcBorders>
              <w:top w:val="single" w:sz="4" w:space="0" w:color="auto"/>
              <w:left w:val="single" w:sz="4" w:space="0" w:color="auto"/>
              <w:bottom w:val="single" w:sz="4" w:space="0" w:color="auto"/>
              <w:right w:val="single" w:sz="4" w:space="0" w:color="auto"/>
            </w:tcBorders>
          </w:tcPr>
          <w:p w14:paraId="3268E2FD" w14:textId="77777777" w:rsidR="00CF48D7" w:rsidRPr="00E302B1" w:rsidRDefault="00CF48D7" w:rsidP="00122938">
            <w:pPr>
              <w:spacing w:after="160" w:line="259" w:lineRule="auto"/>
              <w:ind w:right="0" w:firstLine="0"/>
              <w:jc w:val="left"/>
              <w:rPr>
                <w:sz w:val="22"/>
              </w:rPr>
            </w:pPr>
          </w:p>
        </w:tc>
        <w:tc>
          <w:tcPr>
            <w:tcW w:w="0" w:type="auto"/>
            <w:vMerge/>
            <w:tcBorders>
              <w:top w:val="single" w:sz="4" w:space="0" w:color="auto"/>
              <w:left w:val="single" w:sz="4" w:space="0" w:color="auto"/>
              <w:bottom w:val="single" w:sz="4" w:space="0" w:color="auto"/>
              <w:right w:val="single" w:sz="4" w:space="0" w:color="auto"/>
            </w:tcBorders>
          </w:tcPr>
          <w:p w14:paraId="7CD8C89E" w14:textId="77777777" w:rsidR="00CF48D7" w:rsidRPr="00E302B1" w:rsidRDefault="00CF48D7" w:rsidP="00122938">
            <w:pPr>
              <w:spacing w:after="160" w:line="259" w:lineRule="auto"/>
              <w:ind w:right="0" w:firstLine="0"/>
              <w:jc w:val="left"/>
              <w:rPr>
                <w:sz w:val="22"/>
              </w:rPr>
            </w:pPr>
          </w:p>
        </w:tc>
        <w:tc>
          <w:tcPr>
            <w:tcW w:w="2696" w:type="dxa"/>
            <w:tcBorders>
              <w:top w:val="single" w:sz="4" w:space="0" w:color="auto"/>
              <w:left w:val="single" w:sz="4" w:space="0" w:color="auto"/>
              <w:bottom w:val="single" w:sz="4" w:space="0" w:color="auto"/>
              <w:right w:val="single" w:sz="4" w:space="0" w:color="auto"/>
            </w:tcBorders>
          </w:tcPr>
          <w:p w14:paraId="239544E5" w14:textId="77777777" w:rsidR="00CF48D7" w:rsidRPr="00E302B1" w:rsidRDefault="00CF48D7" w:rsidP="00122938">
            <w:pPr>
              <w:spacing w:after="0" w:line="259" w:lineRule="auto"/>
              <w:ind w:right="27" w:firstLine="0"/>
              <w:jc w:val="center"/>
              <w:rPr>
                <w:sz w:val="22"/>
              </w:rPr>
            </w:pPr>
            <w:r w:rsidRPr="00E302B1">
              <w:rPr>
                <w:sz w:val="22"/>
              </w:rPr>
              <w:t xml:space="preserve">Сроки обработки </w:t>
            </w:r>
          </w:p>
        </w:tc>
        <w:tc>
          <w:tcPr>
            <w:tcW w:w="9640" w:type="dxa"/>
            <w:tcBorders>
              <w:top w:val="single" w:sz="4" w:space="0" w:color="auto"/>
              <w:left w:val="single" w:sz="4" w:space="0" w:color="auto"/>
              <w:bottom w:val="single" w:sz="4" w:space="0" w:color="auto"/>
              <w:right w:val="single" w:sz="4" w:space="0" w:color="auto"/>
            </w:tcBorders>
          </w:tcPr>
          <w:p w14:paraId="3080C375" w14:textId="77777777" w:rsidR="00CF48D7" w:rsidRPr="00E302B1" w:rsidRDefault="00CF48D7" w:rsidP="00122938">
            <w:pPr>
              <w:spacing w:after="0" w:line="259" w:lineRule="auto"/>
              <w:ind w:right="24" w:firstLine="0"/>
              <w:jc w:val="center"/>
              <w:rPr>
                <w:sz w:val="22"/>
              </w:rPr>
            </w:pPr>
            <w:r w:rsidRPr="00E302B1">
              <w:rPr>
                <w:sz w:val="22"/>
              </w:rPr>
              <w:t>5 лет с момента предоставления Согласия на обработку персональных данных для цели рекламных коммуникаций.</w:t>
            </w:r>
          </w:p>
        </w:tc>
      </w:tr>
      <w:tr w:rsidR="00085581" w:rsidRPr="00E302B1" w14:paraId="6CB47B20" w14:textId="77777777" w:rsidTr="00294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tblCellMar>
        </w:tblPrEx>
        <w:trPr>
          <w:trHeight w:val="1129"/>
        </w:trPr>
        <w:tc>
          <w:tcPr>
            <w:tcW w:w="567" w:type="dxa"/>
            <w:vMerge w:val="restart"/>
            <w:tcBorders>
              <w:top w:val="single" w:sz="4" w:space="0" w:color="auto"/>
              <w:left w:val="single" w:sz="4" w:space="0" w:color="auto"/>
              <w:bottom w:val="single" w:sz="4" w:space="0" w:color="auto"/>
              <w:right w:val="single" w:sz="4" w:space="0" w:color="auto"/>
            </w:tcBorders>
          </w:tcPr>
          <w:p w14:paraId="1045E609" w14:textId="2E2AC9F1" w:rsidR="00085581" w:rsidRPr="0002064B" w:rsidRDefault="0002064B" w:rsidP="00122938">
            <w:pPr>
              <w:spacing w:after="0" w:line="259" w:lineRule="auto"/>
              <w:ind w:left="168" w:right="0" w:firstLine="0"/>
              <w:jc w:val="left"/>
              <w:rPr>
                <w:b/>
                <w:bCs/>
                <w:sz w:val="22"/>
                <w:lang w:val="en-US"/>
              </w:rPr>
            </w:pPr>
            <w:r>
              <w:rPr>
                <w:b/>
                <w:bCs/>
                <w:sz w:val="22"/>
                <w:lang w:val="en-US"/>
              </w:rPr>
              <w:t>23</w:t>
            </w:r>
          </w:p>
          <w:p w14:paraId="6496AE86" w14:textId="77777777" w:rsidR="00085581" w:rsidRPr="00E302B1" w:rsidRDefault="00085581" w:rsidP="00122938">
            <w:pPr>
              <w:spacing w:after="0" w:line="259" w:lineRule="auto"/>
              <w:ind w:left="60" w:right="0"/>
              <w:jc w:val="center"/>
              <w:rPr>
                <w:sz w:val="22"/>
              </w:rPr>
            </w:pPr>
            <w:r w:rsidRPr="00E302B1">
              <w:rPr>
                <w:sz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tcPr>
          <w:p w14:paraId="03B240EC" w14:textId="77777777" w:rsidR="00085581" w:rsidRPr="00E302B1" w:rsidRDefault="00085581" w:rsidP="00122938">
            <w:pPr>
              <w:spacing w:after="0" w:line="238" w:lineRule="auto"/>
              <w:ind w:right="0" w:firstLine="0"/>
              <w:jc w:val="center"/>
              <w:rPr>
                <w:b/>
                <w:bCs/>
                <w:sz w:val="22"/>
              </w:rPr>
            </w:pPr>
            <w:r w:rsidRPr="00E302B1">
              <w:rPr>
                <w:b/>
                <w:bCs/>
                <w:sz w:val="22"/>
              </w:rPr>
              <w:t>Поддержка Клиентов Компании и контроль качества обслуживания (включая обработку обращений и претензий)</w:t>
            </w:r>
          </w:p>
        </w:tc>
        <w:tc>
          <w:tcPr>
            <w:tcW w:w="2696" w:type="dxa"/>
            <w:tcBorders>
              <w:top w:val="single" w:sz="4" w:space="0" w:color="auto"/>
              <w:left w:val="single" w:sz="4" w:space="0" w:color="auto"/>
              <w:bottom w:val="single" w:sz="4" w:space="0" w:color="auto"/>
              <w:right w:val="single" w:sz="4" w:space="0" w:color="auto"/>
            </w:tcBorders>
          </w:tcPr>
          <w:p w14:paraId="687142F9" w14:textId="77777777" w:rsidR="00085581" w:rsidRPr="00E302B1" w:rsidRDefault="00085581" w:rsidP="00122938">
            <w:pPr>
              <w:spacing w:after="0" w:line="259" w:lineRule="auto"/>
              <w:ind w:left="-17" w:right="0" w:firstLine="0"/>
              <w:jc w:val="center"/>
              <w:rPr>
                <w:sz w:val="22"/>
              </w:rPr>
            </w:pPr>
            <w:r w:rsidRPr="00E302B1">
              <w:rPr>
                <w:sz w:val="22"/>
              </w:rPr>
              <w:t xml:space="preserve"> Категории персональных данных </w:t>
            </w:r>
          </w:p>
        </w:tc>
        <w:tc>
          <w:tcPr>
            <w:tcW w:w="9640" w:type="dxa"/>
            <w:tcBorders>
              <w:top w:val="single" w:sz="4" w:space="0" w:color="auto"/>
              <w:left w:val="single" w:sz="4" w:space="0" w:color="auto"/>
              <w:bottom w:val="single" w:sz="4" w:space="0" w:color="auto"/>
              <w:right w:val="single" w:sz="4" w:space="0" w:color="auto"/>
            </w:tcBorders>
          </w:tcPr>
          <w:p w14:paraId="4CC9970C" w14:textId="75169A29" w:rsidR="00085581" w:rsidRPr="00E302B1" w:rsidRDefault="00085581" w:rsidP="00F60D29">
            <w:pPr>
              <w:spacing w:after="0" w:line="259" w:lineRule="auto"/>
              <w:ind w:left="254" w:right="249" w:firstLine="0"/>
              <w:rPr>
                <w:sz w:val="22"/>
              </w:rPr>
            </w:pPr>
            <w:r w:rsidRPr="00E302B1">
              <w:rPr>
                <w:sz w:val="22"/>
              </w:rPr>
              <w:t>Фамилия, имя, отчество; пол; сведения об адресе регистрации; место фактического проживания; номера контактных телефонов; адреса электронной почты; и</w:t>
            </w:r>
            <w:r w:rsidR="00F60D29" w:rsidRPr="00E302B1">
              <w:rPr>
                <w:sz w:val="22"/>
              </w:rPr>
              <w:t>дентификаторы (</w:t>
            </w:r>
            <w:r w:rsidR="00294EA6" w:rsidRPr="00E302B1">
              <w:rPr>
                <w:sz w:val="22"/>
                <w:lang w:val="en-US"/>
              </w:rPr>
              <w:t>ID</w:t>
            </w:r>
            <w:r w:rsidR="00294EA6" w:rsidRPr="00E302B1">
              <w:rPr>
                <w:sz w:val="22"/>
              </w:rPr>
              <w:t xml:space="preserve">), </w:t>
            </w:r>
            <w:r w:rsidRPr="00E302B1">
              <w:rPr>
                <w:sz w:val="22"/>
              </w:rPr>
              <w:t xml:space="preserve">и иная информация, идентифицирующая персональные страницы на </w:t>
            </w:r>
            <w:r w:rsidR="00294EA6" w:rsidRPr="00E302B1">
              <w:rPr>
                <w:sz w:val="22"/>
                <w:lang w:val="en-US"/>
              </w:rPr>
              <w:t>C</w:t>
            </w:r>
            <w:r w:rsidRPr="00E302B1">
              <w:rPr>
                <w:sz w:val="22"/>
              </w:rPr>
              <w:t xml:space="preserve">айтах </w:t>
            </w:r>
            <w:r w:rsidR="00294EA6" w:rsidRPr="00E302B1">
              <w:rPr>
                <w:sz w:val="22"/>
              </w:rPr>
              <w:t xml:space="preserve">Компании, в </w:t>
            </w:r>
            <w:r w:rsidRPr="00E302B1">
              <w:rPr>
                <w:sz w:val="22"/>
              </w:rPr>
              <w:t>социальных сет</w:t>
            </w:r>
            <w:r w:rsidR="00294EA6" w:rsidRPr="00E302B1">
              <w:rPr>
                <w:sz w:val="22"/>
              </w:rPr>
              <w:t>ях</w:t>
            </w:r>
            <w:r w:rsidRPr="00E302B1">
              <w:rPr>
                <w:sz w:val="22"/>
              </w:rPr>
              <w:t xml:space="preserve"> </w:t>
            </w:r>
            <w:r w:rsidR="00294EA6" w:rsidRPr="00E302B1">
              <w:rPr>
                <w:sz w:val="22"/>
              </w:rPr>
              <w:t>и/или мессенджерах.</w:t>
            </w:r>
          </w:p>
        </w:tc>
      </w:tr>
      <w:tr w:rsidR="00085581" w:rsidRPr="00E302B1" w14:paraId="6DF42A00" w14:textId="77777777" w:rsidTr="00294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tblCellMar>
        </w:tblPrEx>
        <w:trPr>
          <w:trHeight w:val="879"/>
        </w:trPr>
        <w:tc>
          <w:tcPr>
            <w:tcW w:w="0" w:type="auto"/>
            <w:vMerge/>
            <w:tcBorders>
              <w:top w:val="single" w:sz="4" w:space="0" w:color="auto"/>
              <w:left w:val="single" w:sz="4" w:space="0" w:color="auto"/>
              <w:bottom w:val="single" w:sz="4" w:space="0" w:color="auto"/>
              <w:right w:val="single" w:sz="4" w:space="0" w:color="auto"/>
            </w:tcBorders>
          </w:tcPr>
          <w:p w14:paraId="62E47DAC" w14:textId="77777777" w:rsidR="00085581" w:rsidRPr="00E302B1" w:rsidRDefault="00085581" w:rsidP="00122938">
            <w:pPr>
              <w:spacing w:after="0" w:line="259" w:lineRule="auto"/>
              <w:ind w:left="60" w:right="0"/>
              <w:jc w:val="center"/>
              <w:rPr>
                <w:sz w:val="22"/>
              </w:rPr>
            </w:pPr>
          </w:p>
        </w:tc>
        <w:tc>
          <w:tcPr>
            <w:tcW w:w="2126" w:type="dxa"/>
            <w:vMerge/>
            <w:tcBorders>
              <w:top w:val="single" w:sz="4" w:space="0" w:color="auto"/>
              <w:left w:val="single" w:sz="4" w:space="0" w:color="auto"/>
              <w:bottom w:val="single" w:sz="4" w:space="0" w:color="auto"/>
              <w:right w:val="single" w:sz="4" w:space="0" w:color="auto"/>
            </w:tcBorders>
          </w:tcPr>
          <w:p w14:paraId="72B623D8" w14:textId="77777777" w:rsidR="00085581" w:rsidRPr="00E302B1" w:rsidRDefault="00085581" w:rsidP="00122938">
            <w:pPr>
              <w:spacing w:after="0" w:line="259" w:lineRule="auto"/>
              <w:ind w:left="60" w:right="0"/>
              <w:jc w:val="center"/>
              <w:rPr>
                <w:sz w:val="22"/>
              </w:rPr>
            </w:pPr>
          </w:p>
        </w:tc>
        <w:tc>
          <w:tcPr>
            <w:tcW w:w="2696" w:type="dxa"/>
            <w:tcBorders>
              <w:top w:val="single" w:sz="4" w:space="0" w:color="auto"/>
              <w:left w:val="single" w:sz="4" w:space="0" w:color="auto"/>
              <w:bottom w:val="single" w:sz="4" w:space="0" w:color="auto"/>
              <w:right w:val="single" w:sz="4" w:space="0" w:color="auto"/>
            </w:tcBorders>
          </w:tcPr>
          <w:p w14:paraId="508A190B" w14:textId="77777777" w:rsidR="00085581" w:rsidRPr="00E302B1" w:rsidRDefault="00085581" w:rsidP="00122938">
            <w:pPr>
              <w:spacing w:after="1" w:line="277" w:lineRule="auto"/>
              <w:ind w:left="145" w:right="132" w:firstLine="7"/>
              <w:rPr>
                <w:sz w:val="22"/>
              </w:rPr>
            </w:pPr>
            <w:r w:rsidRPr="00E302B1">
              <w:rPr>
                <w:sz w:val="22"/>
              </w:rPr>
              <w:t xml:space="preserve">Категории субъектов, персональные данные которых обрабатываются </w:t>
            </w:r>
          </w:p>
        </w:tc>
        <w:tc>
          <w:tcPr>
            <w:tcW w:w="9640" w:type="dxa"/>
            <w:tcBorders>
              <w:top w:val="single" w:sz="4" w:space="0" w:color="auto"/>
              <w:left w:val="single" w:sz="4" w:space="0" w:color="auto"/>
              <w:bottom w:val="single" w:sz="4" w:space="0" w:color="auto"/>
              <w:right w:val="single" w:sz="4" w:space="0" w:color="auto"/>
            </w:tcBorders>
            <w:vAlign w:val="center"/>
          </w:tcPr>
          <w:p w14:paraId="5CEF9356" w14:textId="67B600C1" w:rsidR="00085581" w:rsidRPr="00E302B1" w:rsidRDefault="00085581" w:rsidP="00294EA6">
            <w:pPr>
              <w:spacing w:after="0" w:line="259" w:lineRule="auto"/>
              <w:ind w:left="1607" w:right="1542" w:firstLine="0"/>
              <w:jc w:val="center"/>
              <w:rPr>
                <w:sz w:val="22"/>
              </w:rPr>
            </w:pPr>
            <w:r w:rsidRPr="00E302B1">
              <w:rPr>
                <w:sz w:val="22"/>
              </w:rPr>
              <w:t>Клиенты Компании; Потенциальные клиенты Компании</w:t>
            </w:r>
            <w:r w:rsidR="00294EA6" w:rsidRPr="00E302B1">
              <w:rPr>
                <w:sz w:val="22"/>
              </w:rPr>
              <w:t>; Посетители Сайтов Компании.</w:t>
            </w:r>
          </w:p>
        </w:tc>
      </w:tr>
      <w:tr w:rsidR="00085581" w:rsidRPr="00E302B1" w14:paraId="42EFA1BD" w14:textId="77777777" w:rsidTr="00085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tblCellMar>
        </w:tblPrEx>
        <w:trPr>
          <w:trHeight w:val="838"/>
        </w:trPr>
        <w:tc>
          <w:tcPr>
            <w:tcW w:w="0" w:type="auto"/>
            <w:vMerge/>
            <w:tcBorders>
              <w:top w:val="single" w:sz="4" w:space="0" w:color="auto"/>
              <w:left w:val="single" w:sz="4" w:space="0" w:color="auto"/>
              <w:bottom w:val="single" w:sz="4" w:space="0" w:color="auto"/>
              <w:right w:val="single" w:sz="4" w:space="0" w:color="auto"/>
            </w:tcBorders>
          </w:tcPr>
          <w:p w14:paraId="4AFC2115" w14:textId="77777777" w:rsidR="00085581" w:rsidRPr="00E302B1" w:rsidRDefault="00085581" w:rsidP="00122938">
            <w:pPr>
              <w:spacing w:after="0" w:line="259" w:lineRule="auto"/>
              <w:ind w:left="60" w:right="0"/>
              <w:jc w:val="center"/>
              <w:rPr>
                <w:sz w:val="22"/>
              </w:rPr>
            </w:pPr>
          </w:p>
        </w:tc>
        <w:tc>
          <w:tcPr>
            <w:tcW w:w="2126" w:type="dxa"/>
            <w:vMerge/>
            <w:tcBorders>
              <w:top w:val="single" w:sz="4" w:space="0" w:color="auto"/>
              <w:left w:val="single" w:sz="4" w:space="0" w:color="auto"/>
              <w:bottom w:val="single" w:sz="4" w:space="0" w:color="auto"/>
              <w:right w:val="single" w:sz="4" w:space="0" w:color="auto"/>
            </w:tcBorders>
          </w:tcPr>
          <w:p w14:paraId="458E0FCD" w14:textId="77777777" w:rsidR="00085581" w:rsidRPr="00E302B1" w:rsidRDefault="00085581" w:rsidP="00122938">
            <w:pPr>
              <w:spacing w:after="0" w:line="259" w:lineRule="auto"/>
              <w:ind w:left="60" w:right="0"/>
              <w:jc w:val="center"/>
              <w:rPr>
                <w:sz w:val="22"/>
              </w:rPr>
            </w:pPr>
          </w:p>
        </w:tc>
        <w:tc>
          <w:tcPr>
            <w:tcW w:w="2696" w:type="dxa"/>
            <w:tcBorders>
              <w:top w:val="single" w:sz="4" w:space="0" w:color="auto"/>
              <w:left w:val="single" w:sz="4" w:space="0" w:color="auto"/>
              <w:bottom w:val="single" w:sz="4" w:space="0" w:color="auto"/>
              <w:right w:val="single" w:sz="4" w:space="0" w:color="auto"/>
            </w:tcBorders>
          </w:tcPr>
          <w:p w14:paraId="7600F7E6" w14:textId="77777777" w:rsidR="00085581" w:rsidRPr="00E302B1" w:rsidRDefault="00085581" w:rsidP="00122938">
            <w:pPr>
              <w:spacing w:after="0" w:line="278" w:lineRule="auto"/>
              <w:ind w:right="0" w:firstLine="0"/>
              <w:jc w:val="center"/>
              <w:rPr>
                <w:sz w:val="22"/>
              </w:rPr>
            </w:pPr>
            <w:r w:rsidRPr="00E302B1">
              <w:rPr>
                <w:sz w:val="22"/>
              </w:rPr>
              <w:t xml:space="preserve">Правовое основание обработки персональных </w:t>
            </w:r>
          </w:p>
          <w:p w14:paraId="1E3316E3" w14:textId="77777777" w:rsidR="00085581" w:rsidRPr="00E302B1" w:rsidRDefault="00085581" w:rsidP="00122938">
            <w:pPr>
              <w:spacing w:after="0" w:line="259" w:lineRule="auto"/>
              <w:ind w:left="3" w:right="0" w:firstLine="0"/>
              <w:jc w:val="center"/>
              <w:rPr>
                <w:sz w:val="22"/>
              </w:rPr>
            </w:pPr>
            <w:r w:rsidRPr="00E302B1">
              <w:rPr>
                <w:sz w:val="22"/>
              </w:rPr>
              <w:t xml:space="preserve">данных </w:t>
            </w:r>
          </w:p>
        </w:tc>
        <w:tc>
          <w:tcPr>
            <w:tcW w:w="9640" w:type="dxa"/>
            <w:tcBorders>
              <w:top w:val="single" w:sz="4" w:space="0" w:color="auto"/>
              <w:left w:val="single" w:sz="4" w:space="0" w:color="auto"/>
              <w:bottom w:val="single" w:sz="4" w:space="0" w:color="auto"/>
              <w:right w:val="single" w:sz="4" w:space="0" w:color="auto"/>
            </w:tcBorders>
          </w:tcPr>
          <w:p w14:paraId="2901BE56" w14:textId="7A5CC2ED" w:rsidR="00085581" w:rsidRPr="00E302B1" w:rsidRDefault="00085581" w:rsidP="00122938">
            <w:pPr>
              <w:spacing w:after="0" w:line="259" w:lineRule="auto"/>
              <w:ind w:left="2" w:right="0" w:firstLine="0"/>
              <w:jc w:val="center"/>
              <w:rPr>
                <w:sz w:val="22"/>
              </w:rPr>
            </w:pPr>
            <w:r w:rsidRPr="00E302B1">
              <w:rPr>
                <w:sz w:val="22"/>
              </w:rPr>
              <w:t>Согласие субъекта на обработку его персональных данных.</w:t>
            </w:r>
          </w:p>
        </w:tc>
      </w:tr>
      <w:tr w:rsidR="00085581" w:rsidRPr="00E302B1" w14:paraId="7C1AAE3A" w14:textId="77777777" w:rsidTr="00294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tblCellMar>
        </w:tblPrEx>
        <w:trPr>
          <w:trHeight w:val="838"/>
        </w:trPr>
        <w:tc>
          <w:tcPr>
            <w:tcW w:w="567" w:type="dxa"/>
            <w:vMerge/>
            <w:tcBorders>
              <w:top w:val="single" w:sz="4" w:space="0" w:color="auto"/>
              <w:left w:val="single" w:sz="4" w:space="0" w:color="auto"/>
              <w:bottom w:val="single" w:sz="4" w:space="0" w:color="auto"/>
              <w:right w:val="single" w:sz="4" w:space="0" w:color="auto"/>
            </w:tcBorders>
          </w:tcPr>
          <w:p w14:paraId="7E1CA7D9" w14:textId="77777777" w:rsidR="00085581" w:rsidRPr="00E302B1" w:rsidRDefault="00085581" w:rsidP="00122938">
            <w:pPr>
              <w:spacing w:after="0" w:line="259" w:lineRule="auto"/>
              <w:ind w:left="60" w:right="0" w:firstLine="0"/>
              <w:jc w:val="center"/>
              <w:rPr>
                <w:sz w:val="22"/>
              </w:rPr>
            </w:pPr>
          </w:p>
        </w:tc>
        <w:tc>
          <w:tcPr>
            <w:tcW w:w="2126" w:type="dxa"/>
            <w:vMerge/>
            <w:tcBorders>
              <w:top w:val="single" w:sz="4" w:space="0" w:color="auto"/>
              <w:left w:val="single" w:sz="4" w:space="0" w:color="auto"/>
              <w:bottom w:val="single" w:sz="4" w:space="0" w:color="auto"/>
              <w:right w:val="single" w:sz="4" w:space="0" w:color="auto"/>
            </w:tcBorders>
          </w:tcPr>
          <w:p w14:paraId="2C602805" w14:textId="77777777" w:rsidR="00085581" w:rsidRPr="00E302B1" w:rsidRDefault="00085581" w:rsidP="00122938">
            <w:pPr>
              <w:spacing w:after="0" w:line="259" w:lineRule="auto"/>
              <w:ind w:left="60" w:right="0" w:firstLine="0"/>
              <w:jc w:val="center"/>
              <w:rPr>
                <w:sz w:val="22"/>
              </w:rPr>
            </w:pPr>
          </w:p>
        </w:tc>
        <w:tc>
          <w:tcPr>
            <w:tcW w:w="2696" w:type="dxa"/>
            <w:tcBorders>
              <w:top w:val="single" w:sz="4" w:space="0" w:color="auto"/>
              <w:left w:val="single" w:sz="4" w:space="0" w:color="auto"/>
              <w:bottom w:val="single" w:sz="4" w:space="0" w:color="auto"/>
              <w:right w:val="single" w:sz="4" w:space="0" w:color="auto"/>
            </w:tcBorders>
          </w:tcPr>
          <w:p w14:paraId="7FEC08C7" w14:textId="77777777" w:rsidR="00085581" w:rsidRPr="00E302B1" w:rsidRDefault="00085581" w:rsidP="00122938">
            <w:pPr>
              <w:spacing w:after="0" w:line="259" w:lineRule="auto"/>
              <w:ind w:left="96" w:right="38" w:firstLine="0"/>
              <w:jc w:val="center"/>
              <w:rPr>
                <w:sz w:val="22"/>
              </w:rPr>
            </w:pPr>
            <w:r w:rsidRPr="00E302B1">
              <w:rPr>
                <w:sz w:val="22"/>
              </w:rPr>
              <w:t xml:space="preserve">Перечень действий с персональными данными </w:t>
            </w:r>
          </w:p>
        </w:tc>
        <w:tc>
          <w:tcPr>
            <w:tcW w:w="9640" w:type="dxa"/>
            <w:tcBorders>
              <w:top w:val="single" w:sz="4" w:space="0" w:color="auto"/>
              <w:left w:val="single" w:sz="4" w:space="0" w:color="auto"/>
              <w:bottom w:val="single" w:sz="4" w:space="0" w:color="auto"/>
              <w:right w:val="single" w:sz="4" w:space="0" w:color="auto"/>
            </w:tcBorders>
            <w:vAlign w:val="center"/>
          </w:tcPr>
          <w:p w14:paraId="1D19A6A4" w14:textId="7A2C01EB" w:rsidR="00085581" w:rsidRPr="00E302B1" w:rsidRDefault="00085581" w:rsidP="00294EA6">
            <w:pPr>
              <w:spacing w:after="0" w:line="259" w:lineRule="auto"/>
              <w:ind w:left="1549" w:right="186" w:hanging="1364"/>
              <w:jc w:val="center"/>
              <w:rPr>
                <w:sz w:val="22"/>
              </w:rPr>
            </w:pPr>
            <w:r w:rsidRPr="00E302B1">
              <w:rPr>
                <w:sz w:val="22"/>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tc>
      </w:tr>
      <w:tr w:rsidR="00085581" w:rsidRPr="00E302B1" w14:paraId="31C2ABF0" w14:textId="77777777" w:rsidTr="00085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tcPr>
          <w:p w14:paraId="269AE04E" w14:textId="77777777" w:rsidR="00085581" w:rsidRPr="00E302B1" w:rsidRDefault="00085581" w:rsidP="00122938">
            <w:pPr>
              <w:spacing w:after="160" w:line="259" w:lineRule="auto"/>
              <w:ind w:right="0" w:firstLine="0"/>
              <w:jc w:val="left"/>
              <w:rPr>
                <w:sz w:val="22"/>
              </w:rPr>
            </w:pPr>
          </w:p>
        </w:tc>
        <w:tc>
          <w:tcPr>
            <w:tcW w:w="2126" w:type="dxa"/>
            <w:vMerge/>
            <w:tcBorders>
              <w:top w:val="single" w:sz="4" w:space="0" w:color="auto"/>
              <w:left w:val="single" w:sz="4" w:space="0" w:color="auto"/>
              <w:bottom w:val="single" w:sz="4" w:space="0" w:color="auto"/>
              <w:right w:val="single" w:sz="4" w:space="0" w:color="auto"/>
            </w:tcBorders>
          </w:tcPr>
          <w:p w14:paraId="1E9BE648" w14:textId="77777777" w:rsidR="00085581" w:rsidRPr="00E302B1" w:rsidRDefault="00085581" w:rsidP="00122938">
            <w:pPr>
              <w:spacing w:after="160" w:line="259" w:lineRule="auto"/>
              <w:ind w:right="0" w:firstLine="0"/>
              <w:jc w:val="left"/>
              <w:rPr>
                <w:sz w:val="22"/>
              </w:rPr>
            </w:pPr>
          </w:p>
        </w:tc>
        <w:tc>
          <w:tcPr>
            <w:tcW w:w="2696" w:type="dxa"/>
            <w:tcBorders>
              <w:top w:val="single" w:sz="4" w:space="0" w:color="auto"/>
              <w:left w:val="single" w:sz="4" w:space="0" w:color="auto"/>
              <w:bottom w:val="single" w:sz="4" w:space="0" w:color="auto"/>
              <w:right w:val="single" w:sz="4" w:space="0" w:color="auto"/>
            </w:tcBorders>
          </w:tcPr>
          <w:p w14:paraId="5DDE18BE" w14:textId="77777777" w:rsidR="00085581" w:rsidRPr="00E302B1" w:rsidRDefault="00085581" w:rsidP="00122938">
            <w:pPr>
              <w:spacing w:after="0" w:line="259" w:lineRule="auto"/>
              <w:ind w:left="1" w:right="0" w:firstLine="0"/>
              <w:jc w:val="center"/>
              <w:rPr>
                <w:sz w:val="22"/>
              </w:rPr>
            </w:pPr>
            <w:r w:rsidRPr="00E302B1">
              <w:rPr>
                <w:sz w:val="22"/>
              </w:rPr>
              <w:t xml:space="preserve">Способы обработки </w:t>
            </w:r>
          </w:p>
        </w:tc>
        <w:tc>
          <w:tcPr>
            <w:tcW w:w="9640" w:type="dxa"/>
            <w:tcBorders>
              <w:top w:val="single" w:sz="4" w:space="0" w:color="auto"/>
              <w:left w:val="single" w:sz="4" w:space="0" w:color="auto"/>
              <w:bottom w:val="single" w:sz="4" w:space="0" w:color="auto"/>
              <w:right w:val="single" w:sz="4" w:space="0" w:color="auto"/>
            </w:tcBorders>
          </w:tcPr>
          <w:p w14:paraId="2C6820E5" w14:textId="77777777" w:rsidR="00085581" w:rsidRPr="00E302B1" w:rsidRDefault="00085581" w:rsidP="00122938">
            <w:pPr>
              <w:spacing w:after="0" w:line="259" w:lineRule="auto"/>
              <w:ind w:right="0" w:firstLine="0"/>
              <w:jc w:val="center"/>
              <w:rPr>
                <w:sz w:val="22"/>
              </w:rPr>
            </w:pPr>
            <w:r w:rsidRPr="00E302B1">
              <w:rPr>
                <w:sz w:val="22"/>
              </w:rPr>
              <w:t xml:space="preserve">Автоматизированная и неавтоматизированная обработка ПДн. </w:t>
            </w:r>
          </w:p>
        </w:tc>
      </w:tr>
      <w:tr w:rsidR="00085581" w:rsidRPr="00E302B1" w14:paraId="2153DBEE" w14:textId="77777777" w:rsidTr="00294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tblCellMar>
        </w:tblPrEx>
        <w:trPr>
          <w:trHeight w:val="286"/>
        </w:trPr>
        <w:tc>
          <w:tcPr>
            <w:tcW w:w="0" w:type="auto"/>
            <w:vMerge/>
            <w:tcBorders>
              <w:top w:val="single" w:sz="4" w:space="0" w:color="auto"/>
              <w:left w:val="single" w:sz="4" w:space="0" w:color="auto"/>
              <w:bottom w:val="single" w:sz="4" w:space="0" w:color="auto"/>
              <w:right w:val="single" w:sz="4" w:space="0" w:color="auto"/>
            </w:tcBorders>
          </w:tcPr>
          <w:p w14:paraId="144AD940" w14:textId="77777777" w:rsidR="00085581" w:rsidRPr="00E302B1" w:rsidRDefault="00085581" w:rsidP="00122938">
            <w:pPr>
              <w:spacing w:after="160" w:line="259" w:lineRule="auto"/>
              <w:ind w:right="0" w:firstLine="0"/>
              <w:jc w:val="left"/>
              <w:rPr>
                <w:sz w:val="22"/>
              </w:rPr>
            </w:pPr>
          </w:p>
        </w:tc>
        <w:tc>
          <w:tcPr>
            <w:tcW w:w="2126" w:type="dxa"/>
            <w:vMerge/>
            <w:tcBorders>
              <w:top w:val="single" w:sz="4" w:space="0" w:color="auto"/>
              <w:left w:val="single" w:sz="4" w:space="0" w:color="auto"/>
              <w:bottom w:val="single" w:sz="4" w:space="0" w:color="auto"/>
              <w:right w:val="single" w:sz="4" w:space="0" w:color="auto"/>
            </w:tcBorders>
          </w:tcPr>
          <w:p w14:paraId="167D3588" w14:textId="77777777" w:rsidR="00085581" w:rsidRPr="00E302B1" w:rsidRDefault="00085581" w:rsidP="00122938">
            <w:pPr>
              <w:spacing w:after="160" w:line="259" w:lineRule="auto"/>
              <w:ind w:right="0" w:firstLine="0"/>
              <w:jc w:val="left"/>
              <w:rPr>
                <w:sz w:val="22"/>
              </w:rPr>
            </w:pPr>
          </w:p>
        </w:tc>
        <w:tc>
          <w:tcPr>
            <w:tcW w:w="2696" w:type="dxa"/>
            <w:tcBorders>
              <w:top w:val="single" w:sz="4" w:space="0" w:color="auto"/>
              <w:left w:val="single" w:sz="4" w:space="0" w:color="auto"/>
              <w:bottom w:val="single" w:sz="4" w:space="0" w:color="auto"/>
              <w:right w:val="single" w:sz="4" w:space="0" w:color="auto"/>
            </w:tcBorders>
          </w:tcPr>
          <w:p w14:paraId="5C7B6E9B" w14:textId="77777777" w:rsidR="00085581" w:rsidRPr="00E302B1" w:rsidRDefault="00085581" w:rsidP="00122938">
            <w:pPr>
              <w:spacing w:after="0" w:line="259" w:lineRule="auto"/>
              <w:ind w:left="2" w:right="0" w:firstLine="0"/>
              <w:jc w:val="center"/>
              <w:rPr>
                <w:sz w:val="22"/>
              </w:rPr>
            </w:pPr>
            <w:r w:rsidRPr="00E302B1">
              <w:rPr>
                <w:sz w:val="22"/>
              </w:rPr>
              <w:t xml:space="preserve">Сроки обработки </w:t>
            </w:r>
          </w:p>
        </w:tc>
        <w:tc>
          <w:tcPr>
            <w:tcW w:w="9640" w:type="dxa"/>
            <w:tcBorders>
              <w:top w:val="single" w:sz="4" w:space="0" w:color="auto"/>
              <w:left w:val="single" w:sz="4" w:space="0" w:color="auto"/>
              <w:bottom w:val="single" w:sz="4" w:space="0" w:color="auto"/>
              <w:right w:val="single" w:sz="4" w:space="0" w:color="auto"/>
            </w:tcBorders>
            <w:vAlign w:val="center"/>
          </w:tcPr>
          <w:p w14:paraId="2050FFEF" w14:textId="77777777" w:rsidR="00E414B0" w:rsidRPr="00E302B1" w:rsidRDefault="00085581" w:rsidP="00294EA6">
            <w:pPr>
              <w:pStyle w:val="a9"/>
              <w:numPr>
                <w:ilvl w:val="0"/>
                <w:numId w:val="62"/>
              </w:numPr>
              <w:spacing w:after="0" w:line="259" w:lineRule="auto"/>
              <w:ind w:left="425" w:right="0" w:hanging="283"/>
              <w:jc w:val="left"/>
              <w:rPr>
                <w:sz w:val="22"/>
              </w:rPr>
            </w:pPr>
            <w:r w:rsidRPr="00E302B1">
              <w:rPr>
                <w:sz w:val="22"/>
              </w:rPr>
              <w:t>До достижения цели обработки ПДн</w:t>
            </w:r>
            <w:r w:rsidR="00DF5410" w:rsidRPr="00E302B1">
              <w:rPr>
                <w:sz w:val="22"/>
              </w:rPr>
              <w:t>, с момента получения обращения/ претензии (общий срок исковой давности по ст. 196 ГК РФ);</w:t>
            </w:r>
          </w:p>
          <w:p w14:paraId="2575553D" w14:textId="54D23BE7" w:rsidR="00085581" w:rsidRPr="00E302B1" w:rsidRDefault="00085581" w:rsidP="00294EA6">
            <w:pPr>
              <w:pStyle w:val="a9"/>
              <w:numPr>
                <w:ilvl w:val="0"/>
                <w:numId w:val="62"/>
              </w:numPr>
              <w:spacing w:after="0" w:line="259" w:lineRule="auto"/>
              <w:ind w:left="425" w:right="0" w:hanging="283"/>
              <w:jc w:val="left"/>
              <w:rPr>
                <w:sz w:val="22"/>
              </w:rPr>
            </w:pPr>
            <w:r w:rsidRPr="00E302B1">
              <w:rPr>
                <w:sz w:val="22"/>
              </w:rPr>
              <w:t xml:space="preserve">5 лет с момента предоставления согласия на обработку ПДн, если было предоставлено </w:t>
            </w:r>
            <w:r w:rsidR="007E526E" w:rsidRPr="00E302B1">
              <w:rPr>
                <w:sz w:val="22"/>
              </w:rPr>
              <w:t xml:space="preserve">соответствующее </w:t>
            </w:r>
            <w:r w:rsidRPr="00E302B1">
              <w:rPr>
                <w:sz w:val="22"/>
              </w:rPr>
              <w:t>согласие.</w:t>
            </w:r>
          </w:p>
        </w:tc>
      </w:tr>
    </w:tbl>
    <w:p w14:paraId="475DE812" w14:textId="6E8AE095" w:rsidR="00A0250B" w:rsidRPr="00C02BC9" w:rsidRDefault="00A0250B" w:rsidP="00394143">
      <w:pPr>
        <w:ind w:firstLine="0"/>
        <w:rPr>
          <w:sz w:val="22"/>
          <w:highlight w:val="yellow"/>
        </w:rPr>
      </w:pPr>
    </w:p>
    <w:p w14:paraId="674B464B" w14:textId="2EC48C6D" w:rsidR="00085581" w:rsidRPr="00C02BC9" w:rsidRDefault="00085581" w:rsidP="00BE3C8E">
      <w:pPr>
        <w:ind w:firstLine="0"/>
        <w:rPr>
          <w:sz w:val="22"/>
          <w:highlight w:val="yellow"/>
        </w:rPr>
        <w:sectPr w:rsidR="00085581" w:rsidRPr="00C02BC9" w:rsidSect="00E61BB2">
          <w:footerReference w:type="even" r:id="rId17"/>
          <w:footerReference w:type="default" r:id="rId18"/>
          <w:footerReference w:type="first" r:id="rId19"/>
          <w:pgSz w:w="16841" w:h="11911" w:orient="landscape"/>
          <w:pgMar w:top="984" w:right="1440" w:bottom="1633" w:left="1440" w:header="720" w:footer="834" w:gutter="0"/>
          <w:pgNumType w:start="22"/>
          <w:cols w:space="720"/>
        </w:sectPr>
      </w:pPr>
    </w:p>
    <w:p w14:paraId="6E04B988" w14:textId="5ED3BFE9" w:rsidR="00AF7CA6" w:rsidRPr="00C02BC9" w:rsidRDefault="00AF7CA6" w:rsidP="001166D2">
      <w:pPr>
        <w:spacing w:after="0" w:line="271" w:lineRule="auto"/>
        <w:ind w:left="2835" w:right="90" w:firstLine="0"/>
        <w:jc w:val="right"/>
        <w:rPr>
          <w:b/>
          <w:sz w:val="22"/>
          <w:highlight w:val="yellow"/>
        </w:rPr>
      </w:pPr>
    </w:p>
    <w:p w14:paraId="7C762ED3" w14:textId="77777777" w:rsidR="0012037F" w:rsidRPr="00C02BC9" w:rsidRDefault="0012037F" w:rsidP="001166D2">
      <w:pPr>
        <w:spacing w:after="0" w:line="271" w:lineRule="auto"/>
        <w:ind w:left="2835" w:right="90" w:firstLine="0"/>
        <w:jc w:val="right"/>
        <w:rPr>
          <w:b/>
          <w:sz w:val="22"/>
          <w:highlight w:val="yellow"/>
        </w:rPr>
      </w:pPr>
    </w:p>
    <w:p w14:paraId="640E364D" w14:textId="77777777" w:rsidR="0012037F" w:rsidRPr="00E302B1" w:rsidRDefault="00CE466A" w:rsidP="0012037F">
      <w:pPr>
        <w:jc w:val="right"/>
        <w:rPr>
          <w:b/>
          <w:bCs/>
          <w:sz w:val="22"/>
        </w:rPr>
      </w:pPr>
      <w:r w:rsidRPr="00E302B1">
        <w:rPr>
          <w:b/>
          <w:bCs/>
          <w:sz w:val="22"/>
        </w:rPr>
        <w:t xml:space="preserve">Приложение № </w:t>
      </w:r>
      <w:r w:rsidR="00B46F0A" w:rsidRPr="00E302B1">
        <w:rPr>
          <w:b/>
          <w:bCs/>
          <w:sz w:val="22"/>
        </w:rPr>
        <w:t>3</w:t>
      </w:r>
      <w:r w:rsidRPr="00E302B1">
        <w:rPr>
          <w:b/>
          <w:bCs/>
          <w:sz w:val="22"/>
        </w:rPr>
        <w:t xml:space="preserve"> к Политике </w:t>
      </w:r>
      <w:r w:rsidR="001166D2" w:rsidRPr="00E302B1">
        <w:rPr>
          <w:b/>
          <w:bCs/>
          <w:sz w:val="22"/>
        </w:rPr>
        <w:t xml:space="preserve">обработки персональных данных </w:t>
      </w:r>
    </w:p>
    <w:p w14:paraId="4DD4889B" w14:textId="7338423F" w:rsidR="00C47506" w:rsidRPr="00E302B1" w:rsidRDefault="00CE466A" w:rsidP="0012037F">
      <w:pPr>
        <w:jc w:val="right"/>
        <w:rPr>
          <w:b/>
          <w:bCs/>
          <w:sz w:val="22"/>
        </w:rPr>
      </w:pPr>
      <w:r w:rsidRPr="00E302B1">
        <w:rPr>
          <w:b/>
          <w:bCs/>
          <w:sz w:val="22"/>
        </w:rPr>
        <w:t xml:space="preserve">ООО </w:t>
      </w:r>
      <w:r w:rsidR="00DB5E99" w:rsidRPr="00E302B1">
        <w:rPr>
          <w:b/>
          <w:bCs/>
          <w:sz w:val="22"/>
        </w:rPr>
        <w:t xml:space="preserve">МКК </w:t>
      </w:r>
      <w:r w:rsidRPr="00E302B1">
        <w:rPr>
          <w:b/>
          <w:bCs/>
          <w:sz w:val="22"/>
        </w:rPr>
        <w:t>«</w:t>
      </w:r>
      <w:r w:rsidR="00122938">
        <w:rPr>
          <w:b/>
          <w:bCs/>
          <w:sz w:val="22"/>
        </w:rPr>
        <w:t>Финтраст</w:t>
      </w:r>
      <w:r w:rsidRPr="00E302B1">
        <w:rPr>
          <w:b/>
          <w:bCs/>
          <w:sz w:val="22"/>
        </w:rPr>
        <w:t xml:space="preserve">» </w:t>
      </w:r>
    </w:p>
    <w:p w14:paraId="6D898895" w14:textId="77777777" w:rsidR="00C47506" w:rsidRPr="00E302B1" w:rsidRDefault="00CE466A" w:rsidP="00CE7622">
      <w:pPr>
        <w:pStyle w:val="1"/>
        <w:rPr>
          <w:sz w:val="22"/>
        </w:rPr>
      </w:pPr>
      <w:r w:rsidRPr="00E302B1">
        <w:rPr>
          <w:sz w:val="22"/>
        </w:rPr>
        <w:t xml:space="preserve"> </w:t>
      </w:r>
    </w:p>
    <w:p w14:paraId="530B5597" w14:textId="6B2EA849" w:rsidR="001166D2" w:rsidRPr="00E302B1" w:rsidRDefault="00AF7CA6" w:rsidP="00CE7622">
      <w:pPr>
        <w:pStyle w:val="1"/>
        <w:ind w:left="0"/>
        <w:rPr>
          <w:sz w:val="22"/>
        </w:rPr>
      </w:pPr>
      <w:bookmarkStart w:id="47" w:name="_Toc221541652"/>
      <w:r w:rsidRPr="00E302B1">
        <w:rPr>
          <w:sz w:val="22"/>
        </w:rPr>
        <w:t>Разъяснения субъекту персональных данных юридических последствий отказа предоставить его персональные данные и (или) дать согласие на их обработку</w:t>
      </w:r>
      <w:bookmarkEnd w:id="47"/>
    </w:p>
    <w:p w14:paraId="3771BE90" w14:textId="30C9EE53" w:rsidR="00C47506" w:rsidRPr="00E302B1" w:rsidRDefault="00C47506" w:rsidP="00CE7622">
      <w:pPr>
        <w:pStyle w:val="1"/>
        <w:ind w:left="0"/>
        <w:rPr>
          <w:sz w:val="22"/>
        </w:rPr>
      </w:pPr>
    </w:p>
    <w:p w14:paraId="163B2179" w14:textId="61B65EE2" w:rsidR="00E60B3E" w:rsidRPr="00E302B1" w:rsidRDefault="00C664E3" w:rsidP="00E60B3E">
      <w:pPr>
        <w:ind w:left="-15" w:right="0"/>
        <w:rPr>
          <w:sz w:val="22"/>
        </w:rPr>
      </w:pPr>
      <w:r w:rsidRPr="00E302B1">
        <w:rPr>
          <w:sz w:val="22"/>
        </w:rPr>
        <w:t xml:space="preserve">Компания </w:t>
      </w:r>
      <w:r w:rsidR="00CE466A" w:rsidRPr="00E302B1">
        <w:rPr>
          <w:sz w:val="22"/>
        </w:rPr>
        <w:t xml:space="preserve">разъясняет, что в случае отказа </w:t>
      </w:r>
      <w:r w:rsidR="000E63BB" w:rsidRPr="00E302B1">
        <w:rPr>
          <w:sz w:val="22"/>
        </w:rPr>
        <w:t>с</w:t>
      </w:r>
      <w:r w:rsidR="00CE466A" w:rsidRPr="00E302B1">
        <w:rPr>
          <w:sz w:val="22"/>
        </w:rPr>
        <w:t xml:space="preserve">убъекта </w:t>
      </w:r>
      <w:r w:rsidR="005C3422" w:rsidRPr="00E302B1">
        <w:rPr>
          <w:sz w:val="22"/>
        </w:rPr>
        <w:t xml:space="preserve">ПДн </w:t>
      </w:r>
      <w:r w:rsidR="00CE466A" w:rsidRPr="00E302B1">
        <w:rPr>
          <w:sz w:val="22"/>
        </w:rPr>
        <w:t>предоставить свои персональные данные и</w:t>
      </w:r>
      <w:r w:rsidR="005C3422" w:rsidRPr="00E302B1">
        <w:rPr>
          <w:sz w:val="22"/>
        </w:rPr>
        <w:t>/</w:t>
      </w:r>
      <w:r w:rsidR="00CE466A" w:rsidRPr="00E302B1">
        <w:rPr>
          <w:sz w:val="22"/>
        </w:rPr>
        <w:t>или</w:t>
      </w:r>
      <w:r w:rsidR="005C3422" w:rsidRPr="00E302B1">
        <w:rPr>
          <w:sz w:val="22"/>
        </w:rPr>
        <w:t xml:space="preserve"> </w:t>
      </w:r>
      <w:r w:rsidR="00CE466A" w:rsidRPr="00E302B1">
        <w:rPr>
          <w:sz w:val="22"/>
        </w:rPr>
        <w:t xml:space="preserve">дать согласие на их обработку Компания не сможет на законных </w:t>
      </w:r>
      <w:r w:rsidR="005C3422" w:rsidRPr="00E302B1">
        <w:rPr>
          <w:sz w:val="22"/>
        </w:rPr>
        <w:t xml:space="preserve">правовых </w:t>
      </w:r>
      <w:r w:rsidR="00CE466A" w:rsidRPr="00E302B1">
        <w:rPr>
          <w:sz w:val="22"/>
        </w:rPr>
        <w:t xml:space="preserve">основаниях осуществлять обработку </w:t>
      </w:r>
      <w:r w:rsidR="005C3422" w:rsidRPr="00E302B1">
        <w:rPr>
          <w:sz w:val="22"/>
        </w:rPr>
        <w:t xml:space="preserve">ПДн </w:t>
      </w:r>
      <w:r w:rsidR="00E60B3E" w:rsidRPr="00E302B1">
        <w:rPr>
          <w:sz w:val="22"/>
        </w:rPr>
        <w:t>с</w:t>
      </w:r>
      <w:r w:rsidR="00CE466A" w:rsidRPr="00E302B1">
        <w:rPr>
          <w:sz w:val="22"/>
        </w:rPr>
        <w:t>убъекта</w:t>
      </w:r>
      <w:r w:rsidR="005C3422" w:rsidRPr="00E302B1">
        <w:rPr>
          <w:sz w:val="22"/>
        </w:rPr>
        <w:t xml:space="preserve"> для некоторых целей</w:t>
      </w:r>
      <w:r w:rsidR="00CE466A" w:rsidRPr="00E302B1">
        <w:rPr>
          <w:sz w:val="22"/>
        </w:rPr>
        <w:t xml:space="preserve">, что приведет к </w:t>
      </w:r>
      <w:r w:rsidR="00E60B3E" w:rsidRPr="00E302B1">
        <w:rPr>
          <w:sz w:val="22"/>
        </w:rPr>
        <w:t xml:space="preserve">указанным ниже </w:t>
      </w:r>
      <w:r w:rsidR="00CE466A" w:rsidRPr="00E302B1">
        <w:rPr>
          <w:sz w:val="22"/>
        </w:rPr>
        <w:t>последствиям</w:t>
      </w:r>
      <w:r w:rsidR="000E63BB" w:rsidRPr="00E302B1">
        <w:rPr>
          <w:sz w:val="22"/>
        </w:rPr>
        <w:t xml:space="preserve"> для субъекта</w:t>
      </w:r>
      <w:r w:rsidR="00E60B3E" w:rsidRPr="00E302B1">
        <w:rPr>
          <w:sz w:val="22"/>
        </w:rPr>
        <w:t xml:space="preserve"> ПДн</w:t>
      </w:r>
      <w:r w:rsidR="005C3422" w:rsidRPr="00E302B1">
        <w:rPr>
          <w:sz w:val="22"/>
        </w:rPr>
        <w:t>, включая юридически значимые последствия.</w:t>
      </w:r>
    </w:p>
    <w:p w14:paraId="662405A6" w14:textId="3508350A" w:rsidR="00E60B3E" w:rsidRPr="00E302B1" w:rsidRDefault="00E60B3E" w:rsidP="00E60B3E">
      <w:pPr>
        <w:ind w:left="-15" w:right="0"/>
        <w:rPr>
          <w:b/>
          <w:bCs/>
          <w:sz w:val="22"/>
        </w:rPr>
      </w:pPr>
    </w:p>
    <w:tbl>
      <w:tblPr>
        <w:tblStyle w:val="af6"/>
        <w:tblW w:w="0" w:type="auto"/>
        <w:tblInd w:w="-15" w:type="dxa"/>
        <w:tblLook w:val="04A0" w:firstRow="1" w:lastRow="0" w:firstColumn="1" w:lastColumn="0" w:noHBand="0" w:noVBand="1"/>
      </w:tblPr>
      <w:tblGrid>
        <w:gridCol w:w="10211"/>
      </w:tblGrid>
      <w:tr w:rsidR="005C40E4" w:rsidRPr="00E302B1" w14:paraId="14611D2B" w14:textId="77777777" w:rsidTr="00582223">
        <w:tc>
          <w:tcPr>
            <w:tcW w:w="10211" w:type="dxa"/>
          </w:tcPr>
          <w:p w14:paraId="2FFCE81B" w14:textId="2521FDB7" w:rsidR="005C40E4" w:rsidRPr="00E302B1" w:rsidRDefault="005C40E4" w:rsidP="005C40E4">
            <w:pPr>
              <w:ind w:right="0" w:firstLine="0"/>
              <w:rPr>
                <w:b/>
                <w:bCs/>
                <w:sz w:val="22"/>
              </w:rPr>
            </w:pPr>
            <w:r w:rsidRPr="00E302B1">
              <w:rPr>
                <w:b/>
                <w:bCs/>
                <w:sz w:val="22"/>
              </w:rPr>
              <w:t>Согласие</w:t>
            </w:r>
            <w:r w:rsidR="007E526E" w:rsidRPr="00E302B1">
              <w:rPr>
                <w:b/>
                <w:bCs/>
                <w:sz w:val="22"/>
              </w:rPr>
              <w:t xml:space="preserve">(я) </w:t>
            </w:r>
            <w:r w:rsidRPr="00E302B1">
              <w:rPr>
                <w:b/>
                <w:bCs/>
                <w:sz w:val="22"/>
              </w:rPr>
              <w:t>на обработку персональных данных работников Компании</w:t>
            </w:r>
          </w:p>
        </w:tc>
      </w:tr>
      <w:tr w:rsidR="005C40E4" w:rsidRPr="00E302B1" w14:paraId="7DA6E2C2" w14:textId="77777777" w:rsidTr="00582223">
        <w:tc>
          <w:tcPr>
            <w:tcW w:w="10211" w:type="dxa"/>
          </w:tcPr>
          <w:p w14:paraId="1D91CE5F" w14:textId="255735F4" w:rsidR="005C40E4" w:rsidRPr="00E302B1" w:rsidRDefault="005C40E4" w:rsidP="005C40E4">
            <w:pPr>
              <w:ind w:right="0" w:firstLine="0"/>
              <w:rPr>
                <w:sz w:val="22"/>
              </w:rPr>
            </w:pPr>
            <w:r w:rsidRPr="00E302B1">
              <w:rPr>
                <w:sz w:val="22"/>
              </w:rPr>
              <w:t>В случае отказа от предоставления «</w:t>
            </w:r>
            <w:r w:rsidRPr="00E302B1">
              <w:rPr>
                <w:b/>
                <w:bCs/>
                <w:sz w:val="22"/>
              </w:rPr>
              <w:t>Согласия</w:t>
            </w:r>
            <w:r w:rsidR="007E526E" w:rsidRPr="00E302B1">
              <w:rPr>
                <w:b/>
                <w:bCs/>
                <w:sz w:val="22"/>
              </w:rPr>
              <w:t>(ий)</w:t>
            </w:r>
            <w:r w:rsidRPr="00E302B1">
              <w:rPr>
                <w:b/>
                <w:bCs/>
                <w:sz w:val="22"/>
              </w:rPr>
              <w:t xml:space="preserve"> на обработку персональных данных</w:t>
            </w:r>
            <w:r w:rsidRPr="00E302B1">
              <w:rPr>
                <w:sz w:val="22"/>
              </w:rPr>
              <w:t>» Работника Компании:</w:t>
            </w:r>
            <w:r w:rsidR="00DE6252" w:rsidRPr="00E302B1">
              <w:rPr>
                <w:sz w:val="22"/>
              </w:rPr>
              <w:t xml:space="preserve"> н</w:t>
            </w:r>
            <w:r w:rsidRPr="00E302B1">
              <w:rPr>
                <w:sz w:val="22"/>
              </w:rPr>
              <w:t>евозможность</w:t>
            </w:r>
            <w:r w:rsidRPr="00E302B1">
              <w:rPr>
                <w:b/>
                <w:bCs/>
                <w:sz w:val="22"/>
              </w:rPr>
              <w:t xml:space="preserve"> </w:t>
            </w:r>
            <w:r w:rsidR="00DE6252" w:rsidRPr="00E302B1">
              <w:rPr>
                <w:sz w:val="22"/>
              </w:rPr>
              <w:t>предоставления</w:t>
            </w:r>
            <w:r w:rsidRPr="00E302B1">
              <w:rPr>
                <w:sz w:val="22"/>
              </w:rPr>
              <w:t xml:space="preserve"> Работнику льгот, гарантий, компенсаций, проведения обучения, страхования, включая добровольное медицинское страхование, а также </w:t>
            </w:r>
            <w:r w:rsidR="005C3422" w:rsidRPr="00E302B1">
              <w:rPr>
                <w:sz w:val="22"/>
              </w:rPr>
              <w:t>невозможность</w:t>
            </w:r>
            <w:r w:rsidR="00DE6252" w:rsidRPr="00E302B1">
              <w:rPr>
                <w:sz w:val="22"/>
              </w:rPr>
              <w:t xml:space="preserve"> в оказании содействия Работнику при оформлении командировок и служебных поездок, изготовлении личных визиток, оформления пропусков для доступа на территорию (в помещения) Компании.</w:t>
            </w:r>
          </w:p>
        </w:tc>
      </w:tr>
      <w:tr w:rsidR="00E7257E" w:rsidRPr="00C02BC9" w14:paraId="5B0C431B" w14:textId="77777777" w:rsidTr="00582223">
        <w:tc>
          <w:tcPr>
            <w:tcW w:w="10211" w:type="dxa"/>
          </w:tcPr>
          <w:p w14:paraId="6877E800" w14:textId="1EE08770" w:rsidR="00E7257E" w:rsidRPr="00E302B1" w:rsidRDefault="00E7257E" w:rsidP="00E302B1">
            <w:pPr>
              <w:ind w:left="-15" w:right="0" w:firstLine="15"/>
              <w:rPr>
                <w:b/>
                <w:bCs/>
                <w:sz w:val="22"/>
              </w:rPr>
            </w:pPr>
            <w:r w:rsidRPr="00E302B1">
              <w:rPr>
                <w:b/>
                <w:bCs/>
                <w:sz w:val="22"/>
              </w:rPr>
              <w:t xml:space="preserve">Согласия на обработку персональных данных </w:t>
            </w:r>
            <w:r w:rsidR="00852A99" w:rsidRPr="00E302B1">
              <w:rPr>
                <w:b/>
                <w:bCs/>
                <w:sz w:val="22"/>
              </w:rPr>
              <w:t xml:space="preserve">Посетителей </w:t>
            </w:r>
            <w:r w:rsidRPr="00E302B1">
              <w:rPr>
                <w:b/>
                <w:bCs/>
                <w:sz w:val="22"/>
              </w:rPr>
              <w:t>Сайт</w:t>
            </w:r>
            <w:r w:rsidR="005A250B">
              <w:rPr>
                <w:b/>
                <w:bCs/>
                <w:sz w:val="22"/>
              </w:rPr>
              <w:t>а</w:t>
            </w:r>
            <w:r w:rsidRPr="00E302B1">
              <w:rPr>
                <w:b/>
                <w:bCs/>
                <w:sz w:val="22"/>
              </w:rPr>
              <w:t xml:space="preserve"> </w:t>
            </w:r>
            <w:hyperlink r:id="rId20" w:tgtFrame="_blank" w:history="1">
              <w:r w:rsidR="00122938">
                <w:t xml:space="preserve"> </w:t>
              </w:r>
              <w:r w:rsidR="00122938" w:rsidRPr="00122938">
                <w:rPr>
                  <w:rStyle w:val="aa"/>
                  <w:sz w:val="22"/>
                </w:rPr>
                <w:t>https://fintrast-mkk.ru/</w:t>
              </w:r>
              <w:r w:rsidR="00082682" w:rsidRPr="005A250B">
                <w:rPr>
                  <w:color w:val="0000FF"/>
                  <w:sz w:val="22"/>
                  <w:u w:val="single"/>
                </w:rPr>
                <w:t xml:space="preserve"> </w:t>
              </w:r>
            </w:hyperlink>
          </w:p>
        </w:tc>
      </w:tr>
      <w:tr w:rsidR="00E7257E" w:rsidRPr="00C02BC9" w14:paraId="7BDF8122" w14:textId="77777777" w:rsidTr="00582223">
        <w:tc>
          <w:tcPr>
            <w:tcW w:w="10211" w:type="dxa"/>
          </w:tcPr>
          <w:p w14:paraId="2C4E35D9" w14:textId="3D067379" w:rsidR="00E7257E" w:rsidRPr="00E302B1" w:rsidRDefault="00E7257E" w:rsidP="00E7257E">
            <w:pPr>
              <w:ind w:left="-15" w:right="0" w:firstLine="0"/>
              <w:rPr>
                <w:sz w:val="22"/>
              </w:rPr>
            </w:pPr>
            <w:r w:rsidRPr="00E302B1">
              <w:rPr>
                <w:sz w:val="22"/>
              </w:rPr>
              <w:t>В случае отказа от предоставления «</w:t>
            </w:r>
            <w:r w:rsidRPr="00E302B1">
              <w:rPr>
                <w:b/>
                <w:bCs/>
                <w:sz w:val="22"/>
              </w:rPr>
              <w:t>Согласия на обработку персональных данных</w:t>
            </w:r>
            <w:r w:rsidRPr="00E302B1">
              <w:rPr>
                <w:sz w:val="22"/>
              </w:rPr>
              <w:t>» (при регистрации на Сайт</w:t>
            </w:r>
            <w:r w:rsidR="005A250B">
              <w:rPr>
                <w:sz w:val="22"/>
              </w:rPr>
              <w:t>е</w:t>
            </w:r>
            <w:r w:rsidRPr="00E302B1">
              <w:rPr>
                <w:sz w:val="22"/>
              </w:rPr>
              <w:t xml:space="preserve"> </w:t>
            </w:r>
            <w:hyperlink r:id="rId21" w:tgtFrame="_blank" w:history="1">
              <w:r w:rsidR="00122938">
                <w:t xml:space="preserve"> </w:t>
              </w:r>
              <w:r w:rsidR="00122938" w:rsidRPr="00122938">
                <w:rPr>
                  <w:rStyle w:val="aa"/>
                  <w:sz w:val="22"/>
                </w:rPr>
                <w:t>https://fintrast-mkk.ru/</w:t>
              </w:r>
              <w:r w:rsidR="00082682" w:rsidRPr="00542301">
                <w:rPr>
                  <w:color w:val="0000FF"/>
                  <w:sz w:val="22"/>
                  <w:u w:val="single"/>
                </w:rPr>
                <w:t xml:space="preserve"> </w:t>
              </w:r>
            </w:hyperlink>
            <w:r w:rsidR="00DB5E99" w:rsidRPr="00E302B1">
              <w:rPr>
                <w:sz w:val="22"/>
              </w:rPr>
              <w:t>,</w:t>
            </w:r>
            <w:r w:rsidRPr="00E302B1">
              <w:rPr>
                <w:sz w:val="22"/>
              </w:rPr>
              <w:t xml:space="preserve"> и направлении Анкеты-заявления посредством Сайта):</w:t>
            </w:r>
          </w:p>
          <w:p w14:paraId="4F7492EF" w14:textId="14FABC31" w:rsidR="00E7257E" w:rsidRPr="00E302B1" w:rsidRDefault="00E7257E" w:rsidP="00764E46">
            <w:pPr>
              <w:pStyle w:val="a9"/>
              <w:numPr>
                <w:ilvl w:val="0"/>
                <w:numId w:val="28"/>
              </w:numPr>
              <w:ind w:right="0"/>
              <w:rPr>
                <w:sz w:val="22"/>
              </w:rPr>
            </w:pPr>
            <w:r w:rsidRPr="00E302B1">
              <w:rPr>
                <w:sz w:val="22"/>
              </w:rPr>
              <w:t>невозможность зарегистрировать личный кабинет на Сайт</w:t>
            </w:r>
            <w:r w:rsidR="005A250B">
              <w:rPr>
                <w:sz w:val="22"/>
              </w:rPr>
              <w:t>е</w:t>
            </w:r>
            <w:hyperlink r:id="rId22" w:history="1">
              <w:r w:rsidR="00122938" w:rsidRPr="00013B93">
                <w:rPr>
                  <w:rStyle w:val="aa"/>
                </w:rPr>
                <w:t xml:space="preserve"> </w:t>
              </w:r>
              <w:r w:rsidR="00122938" w:rsidRPr="00013B93">
                <w:rPr>
                  <w:rStyle w:val="aa"/>
                  <w:sz w:val="22"/>
                </w:rPr>
                <w:t xml:space="preserve">https://fintrast-mkk.ru/ </w:t>
              </w:r>
            </w:hyperlink>
            <w:r w:rsidR="00DB5E99" w:rsidRPr="00E302B1">
              <w:rPr>
                <w:sz w:val="22"/>
              </w:rPr>
              <w:t xml:space="preserve">, </w:t>
            </w:r>
            <w:r w:rsidRPr="00E302B1">
              <w:rPr>
                <w:sz w:val="22"/>
              </w:rPr>
              <w:t xml:space="preserve">и, как следствие, невозможность воспользоваться услугами Компании, получение которых доступно через личный кабинет Сайта (в частности, Компания не сможет принять Анкету-заявление на получение займа с оценкой потенциальной платежеспособности субъекта ПДн и иных факторов, влияющих на возможность заключения соответствующих договоров </w:t>
            </w:r>
            <w:r w:rsidR="00A62CD9" w:rsidRPr="00E302B1">
              <w:rPr>
                <w:sz w:val="22"/>
              </w:rPr>
              <w:t>займа</w:t>
            </w:r>
            <w:r w:rsidRPr="00E302B1">
              <w:rPr>
                <w:sz w:val="22"/>
              </w:rPr>
              <w:t>);</w:t>
            </w:r>
          </w:p>
          <w:p w14:paraId="00774D5C" w14:textId="4BD86101" w:rsidR="00E7257E" w:rsidRPr="00E302B1" w:rsidRDefault="00E7257E" w:rsidP="00764E46">
            <w:pPr>
              <w:pStyle w:val="a9"/>
              <w:numPr>
                <w:ilvl w:val="0"/>
                <w:numId w:val="28"/>
              </w:numPr>
              <w:spacing w:after="13" w:line="271" w:lineRule="auto"/>
              <w:ind w:right="0"/>
              <w:rPr>
                <w:sz w:val="22"/>
              </w:rPr>
            </w:pPr>
            <w:r w:rsidRPr="00E302B1">
              <w:rPr>
                <w:sz w:val="22"/>
              </w:rPr>
              <w:t>невозможность воспользоваться дополнительными услугами Компании</w:t>
            </w:r>
            <w:r w:rsidR="00082682">
              <w:rPr>
                <w:sz w:val="22"/>
              </w:rPr>
              <w:t>/Партнеров Компании</w:t>
            </w:r>
            <w:r w:rsidRPr="00E302B1">
              <w:rPr>
                <w:sz w:val="22"/>
              </w:rPr>
              <w:t xml:space="preserve">, а также иметь в дальнейшем доступ в личный кабинет, где содержится информации о заключенных договорах займа, приобретенных </w:t>
            </w:r>
            <w:r w:rsidR="00082682">
              <w:rPr>
                <w:sz w:val="22"/>
              </w:rPr>
              <w:t xml:space="preserve">дополнительных </w:t>
            </w:r>
            <w:r w:rsidRPr="00E302B1">
              <w:rPr>
                <w:sz w:val="22"/>
              </w:rPr>
              <w:t>услугах.</w:t>
            </w:r>
          </w:p>
        </w:tc>
      </w:tr>
      <w:tr w:rsidR="00021867" w:rsidRPr="00C02BC9" w14:paraId="706CF5C7" w14:textId="77777777" w:rsidTr="00582223">
        <w:tc>
          <w:tcPr>
            <w:tcW w:w="10211" w:type="dxa"/>
          </w:tcPr>
          <w:p w14:paraId="1E48F85E" w14:textId="78CAC8E0" w:rsidR="00021867" w:rsidRPr="00E302B1" w:rsidRDefault="00021867" w:rsidP="007954CC">
            <w:pPr>
              <w:ind w:left="-15" w:right="0" w:firstLine="0"/>
              <w:rPr>
                <w:b/>
                <w:bCs/>
                <w:iCs/>
                <w:sz w:val="22"/>
              </w:rPr>
            </w:pPr>
            <w:r w:rsidRPr="00E302B1">
              <w:rPr>
                <w:sz w:val="22"/>
              </w:rPr>
              <w:t>В случае отказа от предоставления «</w:t>
            </w:r>
            <w:r w:rsidRPr="00E302B1">
              <w:rPr>
                <w:b/>
                <w:bCs/>
                <w:sz w:val="22"/>
              </w:rPr>
              <w:t>Согласия на</w:t>
            </w:r>
            <w:r w:rsidR="00B14655" w:rsidRPr="00E302B1">
              <w:rPr>
                <w:b/>
                <w:bCs/>
                <w:sz w:val="22"/>
              </w:rPr>
              <w:t xml:space="preserve"> </w:t>
            </w:r>
            <w:r w:rsidR="00B14655" w:rsidRPr="00E302B1">
              <w:rPr>
                <w:b/>
                <w:bCs/>
                <w:iCs/>
                <w:sz w:val="22"/>
              </w:rPr>
              <w:t>получение информации из бюро кредитных историй</w:t>
            </w:r>
            <w:r w:rsidRPr="00E302B1">
              <w:rPr>
                <w:sz w:val="22"/>
              </w:rPr>
              <w:t>» (при направлении на Сайт</w:t>
            </w:r>
            <w:r w:rsidR="007954CC">
              <w:rPr>
                <w:sz w:val="22"/>
              </w:rPr>
              <w:t>ах</w:t>
            </w:r>
            <w:r w:rsidRPr="00E302B1">
              <w:rPr>
                <w:sz w:val="22"/>
              </w:rPr>
              <w:t xml:space="preserve"> </w:t>
            </w:r>
            <w:hyperlink r:id="rId23" w:tgtFrame="_blank" w:history="1">
              <w:r w:rsidR="00122938">
                <w:t xml:space="preserve"> </w:t>
              </w:r>
              <w:r w:rsidR="00122938" w:rsidRPr="00122938">
                <w:rPr>
                  <w:rStyle w:val="aa"/>
                  <w:sz w:val="22"/>
                </w:rPr>
                <w:t>https://fintrast-mkk.ru/</w:t>
              </w:r>
              <w:r w:rsidR="00206E32" w:rsidRPr="00542301">
                <w:rPr>
                  <w:color w:val="0000FF"/>
                  <w:sz w:val="22"/>
                  <w:u w:val="single"/>
                </w:rPr>
                <w:t xml:space="preserve"> </w:t>
              </w:r>
            </w:hyperlink>
            <w:r w:rsidR="00DB5E99" w:rsidRPr="00E302B1">
              <w:rPr>
                <w:sz w:val="22"/>
              </w:rPr>
              <w:t xml:space="preserve">, </w:t>
            </w:r>
            <w:r w:rsidRPr="00E302B1">
              <w:rPr>
                <w:sz w:val="22"/>
              </w:rPr>
              <w:t xml:space="preserve"> Анкеты-заявления на выдачу займа):</w:t>
            </w:r>
            <w:r w:rsidR="00A62CD9" w:rsidRPr="00E302B1">
              <w:rPr>
                <w:sz w:val="22"/>
              </w:rPr>
              <w:t xml:space="preserve"> Компания </w:t>
            </w:r>
            <w:r w:rsidR="00CD1102" w:rsidRPr="00E302B1">
              <w:rPr>
                <w:sz w:val="22"/>
              </w:rPr>
              <w:t xml:space="preserve">будет </w:t>
            </w:r>
            <w:r w:rsidR="00A62CD9" w:rsidRPr="00E302B1">
              <w:rPr>
                <w:sz w:val="22"/>
              </w:rPr>
              <w:t>не вправе переда</w:t>
            </w:r>
            <w:r w:rsidR="00CD1102" w:rsidRPr="00E302B1">
              <w:rPr>
                <w:sz w:val="22"/>
              </w:rPr>
              <w:t>вать</w:t>
            </w:r>
            <w:r w:rsidR="00A62CD9" w:rsidRPr="00E302B1">
              <w:rPr>
                <w:sz w:val="22"/>
              </w:rPr>
              <w:t xml:space="preserve"> ПДн субъекта в бюро кредитных историй, вследствие чего не сможет получить кредитный отчет субъекта ПДн и предоставить доступ к отчету иным пользователям кредитной истории субъекта ПДн – Партнерам Компании. В результаты Компания и ее Партнеры не смогут провести оценку платежеспособности субъекта ПДн, влияющую на возможность заключения соответствующих договоров займа.</w:t>
            </w:r>
          </w:p>
        </w:tc>
      </w:tr>
      <w:tr w:rsidR="00E7257E" w:rsidRPr="00C02BC9" w14:paraId="242F039A" w14:textId="77777777" w:rsidTr="00582223">
        <w:tc>
          <w:tcPr>
            <w:tcW w:w="10211" w:type="dxa"/>
          </w:tcPr>
          <w:p w14:paraId="4869F6D4" w14:textId="73AD022A" w:rsidR="00E7257E" w:rsidRPr="00E302B1" w:rsidRDefault="00E7257E" w:rsidP="00E60B3E">
            <w:pPr>
              <w:ind w:right="0" w:firstLine="0"/>
              <w:rPr>
                <w:sz w:val="22"/>
              </w:rPr>
            </w:pPr>
            <w:r w:rsidRPr="00E302B1">
              <w:rPr>
                <w:sz w:val="22"/>
              </w:rPr>
              <w:t>В случае отказа от предоставления «</w:t>
            </w:r>
            <w:r w:rsidRPr="00E302B1">
              <w:rPr>
                <w:b/>
                <w:bCs/>
                <w:sz w:val="22"/>
              </w:rPr>
              <w:t>Согласия на рекламные коммуникации</w:t>
            </w:r>
            <w:r w:rsidRPr="00E302B1">
              <w:rPr>
                <w:sz w:val="22"/>
              </w:rPr>
              <w:t>»: невозможность получать уведомления о предложениях, акциях и специальных программах Компании и/или Партнеров Компании, выгодных для Вас.</w:t>
            </w:r>
          </w:p>
        </w:tc>
      </w:tr>
      <w:tr w:rsidR="00E7257E" w:rsidRPr="00C02BC9" w14:paraId="228CFDFC" w14:textId="77777777" w:rsidTr="00582223">
        <w:tc>
          <w:tcPr>
            <w:tcW w:w="10211" w:type="dxa"/>
          </w:tcPr>
          <w:p w14:paraId="3AA9E397" w14:textId="79A95825" w:rsidR="00E7257E" w:rsidRPr="00E302B1" w:rsidRDefault="00E7257E" w:rsidP="00E60B3E">
            <w:pPr>
              <w:ind w:right="0" w:firstLine="0"/>
              <w:rPr>
                <w:sz w:val="22"/>
              </w:rPr>
            </w:pPr>
            <w:r w:rsidRPr="00E302B1">
              <w:rPr>
                <w:sz w:val="22"/>
              </w:rPr>
              <w:t xml:space="preserve">В случае отказа от предоставления </w:t>
            </w:r>
            <w:r w:rsidRPr="00206E32">
              <w:rPr>
                <w:b/>
                <w:bCs/>
                <w:sz w:val="22"/>
              </w:rPr>
              <w:t>«</w:t>
            </w:r>
            <w:r w:rsidR="00DB5E99" w:rsidRPr="00206E32">
              <w:rPr>
                <w:b/>
                <w:bCs/>
                <w:sz w:val="22"/>
              </w:rPr>
              <w:t>Согласия на обработку персональных данных</w:t>
            </w:r>
            <w:r w:rsidRPr="00206E32">
              <w:rPr>
                <w:b/>
                <w:bCs/>
                <w:sz w:val="22"/>
              </w:rPr>
              <w:t>»</w:t>
            </w:r>
            <w:r w:rsidRPr="00E302B1">
              <w:rPr>
                <w:sz w:val="22"/>
              </w:rPr>
              <w:t xml:space="preserve"> (при отправке обращения/жалобы уполномоченному по правам заемщиков): отсутствие возможности у Компании принять обращение/жалобу лица и предоставить корректный ответ/обратную связь по такому обращению.</w:t>
            </w:r>
          </w:p>
        </w:tc>
      </w:tr>
    </w:tbl>
    <w:p w14:paraId="02FBA91E" w14:textId="1D436EF0" w:rsidR="00AA42E2" w:rsidRPr="00E302B1" w:rsidRDefault="00AA42E2" w:rsidP="00852A99">
      <w:pPr>
        <w:ind w:right="0" w:firstLine="0"/>
        <w:rPr>
          <w:sz w:val="22"/>
        </w:rPr>
      </w:pPr>
      <w:r w:rsidRPr="00C02BC9">
        <w:rPr>
          <w:sz w:val="22"/>
          <w:highlight w:val="yellow"/>
        </w:rPr>
        <w:br w:type="page"/>
      </w:r>
    </w:p>
    <w:p w14:paraId="606B6F3C" w14:textId="77777777" w:rsidR="00951C65" w:rsidRPr="00E302B1" w:rsidRDefault="00951C65" w:rsidP="00AA42E2">
      <w:pPr>
        <w:ind w:left="-15" w:right="0"/>
        <w:rPr>
          <w:sz w:val="22"/>
        </w:rPr>
      </w:pPr>
    </w:p>
    <w:p w14:paraId="21D2CEED" w14:textId="77777777" w:rsidR="005B0901" w:rsidRPr="00E302B1" w:rsidRDefault="005B0901" w:rsidP="005B0901">
      <w:pPr>
        <w:spacing w:after="0" w:line="271" w:lineRule="auto"/>
        <w:ind w:left="2835" w:right="90" w:firstLine="0"/>
        <w:jc w:val="right"/>
        <w:rPr>
          <w:b/>
          <w:sz w:val="22"/>
        </w:rPr>
      </w:pPr>
    </w:p>
    <w:p w14:paraId="0CB38A77" w14:textId="77777777" w:rsidR="0012037F" w:rsidRPr="00E302B1" w:rsidRDefault="005B0901" w:rsidP="0012037F">
      <w:pPr>
        <w:ind w:right="231"/>
        <w:jc w:val="right"/>
        <w:rPr>
          <w:b/>
          <w:bCs/>
          <w:sz w:val="22"/>
        </w:rPr>
      </w:pPr>
      <w:r w:rsidRPr="00E302B1">
        <w:rPr>
          <w:b/>
          <w:bCs/>
          <w:sz w:val="22"/>
        </w:rPr>
        <w:t>Приложение № 4 к Политике обработки персональных данных</w:t>
      </w:r>
    </w:p>
    <w:p w14:paraId="024065EA" w14:textId="006556D6" w:rsidR="005A4046" w:rsidRPr="00E302B1" w:rsidRDefault="005B0901" w:rsidP="0012037F">
      <w:pPr>
        <w:ind w:right="231"/>
        <w:jc w:val="right"/>
        <w:rPr>
          <w:b/>
          <w:bCs/>
          <w:sz w:val="22"/>
        </w:rPr>
      </w:pPr>
      <w:r w:rsidRPr="00E302B1">
        <w:rPr>
          <w:b/>
          <w:bCs/>
          <w:sz w:val="22"/>
        </w:rPr>
        <w:t xml:space="preserve">ООО </w:t>
      </w:r>
      <w:r w:rsidR="00BA0F0F" w:rsidRPr="00E302B1">
        <w:rPr>
          <w:b/>
          <w:bCs/>
          <w:sz w:val="22"/>
        </w:rPr>
        <w:t xml:space="preserve">МКК </w:t>
      </w:r>
      <w:r w:rsidRPr="00E302B1">
        <w:rPr>
          <w:b/>
          <w:bCs/>
          <w:sz w:val="22"/>
        </w:rPr>
        <w:t>«</w:t>
      </w:r>
      <w:r w:rsidR="00122938">
        <w:rPr>
          <w:b/>
          <w:bCs/>
          <w:sz w:val="22"/>
        </w:rPr>
        <w:t>Финтраст</w:t>
      </w:r>
      <w:r w:rsidRPr="00E302B1">
        <w:rPr>
          <w:b/>
          <w:bCs/>
          <w:sz w:val="22"/>
        </w:rPr>
        <w:t xml:space="preserve">» </w:t>
      </w:r>
    </w:p>
    <w:p w14:paraId="3A3B8300" w14:textId="77777777" w:rsidR="00CE7622" w:rsidRPr="00E302B1" w:rsidRDefault="00CE7622" w:rsidP="00CE7622">
      <w:pPr>
        <w:pStyle w:val="1"/>
        <w:spacing w:after="240"/>
        <w:ind w:right="231"/>
        <w:jc w:val="right"/>
      </w:pPr>
    </w:p>
    <w:p w14:paraId="765EB2C2" w14:textId="181D6DD8" w:rsidR="00AA2133" w:rsidRPr="00E302B1" w:rsidRDefault="005A4046" w:rsidP="00CE7622">
      <w:pPr>
        <w:pStyle w:val="1"/>
        <w:spacing w:after="240"/>
        <w:ind w:left="-142" w:right="231" w:firstLine="0"/>
        <w:rPr>
          <w:b w:val="0"/>
          <w:bCs/>
          <w:sz w:val="22"/>
        </w:rPr>
      </w:pPr>
      <w:bookmarkStart w:id="48" w:name="_Toc221541653"/>
      <w:r w:rsidRPr="00E302B1">
        <w:rPr>
          <w:bCs/>
          <w:sz w:val="22"/>
        </w:rPr>
        <w:t>Перечень контрагентов Компании, которым Компания вправе передавать и/или поручать обработку персональных данных</w:t>
      </w:r>
      <w:bookmarkEnd w:id="48"/>
    </w:p>
    <w:tbl>
      <w:tblPr>
        <w:tblStyle w:val="af6"/>
        <w:tblW w:w="10207" w:type="dxa"/>
        <w:tblInd w:w="-147" w:type="dxa"/>
        <w:tblLook w:val="04A0" w:firstRow="1" w:lastRow="0" w:firstColumn="1" w:lastColumn="0" w:noHBand="0" w:noVBand="1"/>
      </w:tblPr>
      <w:tblGrid>
        <w:gridCol w:w="4962"/>
        <w:gridCol w:w="5245"/>
      </w:tblGrid>
      <w:tr w:rsidR="00C60BC4" w:rsidRPr="00C02BC9" w14:paraId="6C501A61" w14:textId="77777777" w:rsidTr="00C60BC4">
        <w:tc>
          <w:tcPr>
            <w:tcW w:w="4962" w:type="dxa"/>
          </w:tcPr>
          <w:p w14:paraId="1CED059F" w14:textId="720AB64E" w:rsidR="00C60BC4" w:rsidRPr="00E302B1" w:rsidRDefault="00C60BC4" w:rsidP="00C60BC4">
            <w:pPr>
              <w:tabs>
                <w:tab w:val="left" w:pos="3828"/>
              </w:tabs>
              <w:spacing w:after="0"/>
              <w:ind w:right="0" w:firstLine="0"/>
              <w:jc w:val="center"/>
              <w:rPr>
                <w:b/>
                <w:bCs/>
                <w:sz w:val="22"/>
              </w:rPr>
            </w:pPr>
            <w:r w:rsidRPr="00E302B1">
              <w:rPr>
                <w:b/>
                <w:bCs/>
                <w:sz w:val="22"/>
              </w:rPr>
              <w:t>Цель передачи / поручения обработки ПДн</w:t>
            </w:r>
          </w:p>
        </w:tc>
        <w:tc>
          <w:tcPr>
            <w:tcW w:w="5245" w:type="dxa"/>
          </w:tcPr>
          <w:p w14:paraId="006CE314" w14:textId="68686194" w:rsidR="00C60BC4" w:rsidRPr="00E302B1" w:rsidRDefault="00C60BC4" w:rsidP="00C60BC4">
            <w:pPr>
              <w:tabs>
                <w:tab w:val="left" w:pos="3828"/>
              </w:tabs>
              <w:spacing w:after="0"/>
              <w:ind w:right="0" w:firstLine="0"/>
              <w:jc w:val="center"/>
              <w:rPr>
                <w:b/>
                <w:bCs/>
                <w:sz w:val="22"/>
              </w:rPr>
            </w:pPr>
            <w:r w:rsidRPr="00E302B1">
              <w:rPr>
                <w:b/>
                <w:bCs/>
                <w:sz w:val="22"/>
              </w:rPr>
              <w:t>Наименование Контрагента</w:t>
            </w:r>
          </w:p>
        </w:tc>
      </w:tr>
      <w:tr w:rsidR="00E4537D" w:rsidRPr="00C02BC9" w14:paraId="0075241C" w14:textId="77777777" w:rsidTr="00122938">
        <w:tc>
          <w:tcPr>
            <w:tcW w:w="10207" w:type="dxa"/>
            <w:gridSpan w:val="2"/>
          </w:tcPr>
          <w:p w14:paraId="073B13D9" w14:textId="18812110" w:rsidR="00E4537D" w:rsidRPr="00E302B1" w:rsidRDefault="00E4537D" w:rsidP="00E4537D">
            <w:pPr>
              <w:tabs>
                <w:tab w:val="left" w:pos="3828"/>
              </w:tabs>
              <w:spacing w:after="0"/>
              <w:ind w:right="0" w:firstLine="0"/>
              <w:jc w:val="center"/>
              <w:rPr>
                <w:b/>
                <w:bCs/>
                <w:sz w:val="22"/>
              </w:rPr>
            </w:pPr>
            <w:r w:rsidRPr="00E302B1">
              <w:rPr>
                <w:b/>
                <w:bCs/>
                <w:sz w:val="22"/>
              </w:rPr>
              <w:t>Контрагенты, которым могут передаваться ПДн работников Компании</w:t>
            </w:r>
          </w:p>
        </w:tc>
      </w:tr>
      <w:tr w:rsidR="00E4537D" w:rsidRPr="00C02BC9" w14:paraId="74CE1204" w14:textId="77777777" w:rsidTr="00E4537D">
        <w:tc>
          <w:tcPr>
            <w:tcW w:w="4962" w:type="dxa"/>
          </w:tcPr>
          <w:p w14:paraId="0965DB10" w14:textId="26F40FE2" w:rsidR="00E4537D" w:rsidRPr="002D2FE2" w:rsidRDefault="00E4537D" w:rsidP="00E4537D">
            <w:pPr>
              <w:tabs>
                <w:tab w:val="left" w:pos="3828"/>
              </w:tabs>
              <w:spacing w:after="0"/>
              <w:ind w:right="0" w:firstLine="0"/>
              <w:rPr>
                <w:b/>
                <w:bCs/>
                <w:sz w:val="22"/>
              </w:rPr>
            </w:pPr>
            <w:r w:rsidRPr="002D2FE2">
              <w:rPr>
                <w:rFonts w:eastAsia="Calibri"/>
                <w:sz w:val="22"/>
                <w:lang w:eastAsia="en-US"/>
              </w:rPr>
              <w:t>Предоставление работникам льгот, гарантий, компенсаций</w:t>
            </w:r>
            <w:r w:rsidR="006352CD" w:rsidRPr="002D2FE2">
              <w:rPr>
                <w:rFonts w:eastAsia="Calibri"/>
                <w:sz w:val="22"/>
                <w:lang w:eastAsia="en-US"/>
              </w:rPr>
              <w:t>.</w:t>
            </w:r>
          </w:p>
        </w:tc>
        <w:tc>
          <w:tcPr>
            <w:tcW w:w="5245" w:type="dxa"/>
          </w:tcPr>
          <w:p w14:paraId="131702AB" w14:textId="58762141" w:rsidR="00E4537D" w:rsidRPr="002D2FE2" w:rsidRDefault="00E4537D" w:rsidP="00E4537D">
            <w:pPr>
              <w:tabs>
                <w:tab w:val="left" w:pos="3828"/>
              </w:tabs>
              <w:spacing w:after="0"/>
              <w:ind w:right="0" w:firstLine="0"/>
              <w:rPr>
                <w:b/>
                <w:bCs/>
                <w:sz w:val="22"/>
              </w:rPr>
            </w:pPr>
            <w:r w:rsidRPr="002D2FE2">
              <w:rPr>
                <w:sz w:val="22"/>
              </w:rPr>
              <w:t>Страховое акционерное общество «ВСК» (ИНН: 7710026574; ОГРН: 1027700186062, адрес: 21552, г. Москва, вн.тер. г. муниципальный округ Крылатское, ул. Островная, д. 4)</w:t>
            </w:r>
            <w:r w:rsidR="001D53F6" w:rsidRPr="002D2FE2">
              <w:rPr>
                <w:sz w:val="22"/>
              </w:rPr>
              <w:t>.</w:t>
            </w:r>
          </w:p>
        </w:tc>
      </w:tr>
      <w:tr w:rsidR="00E4537D" w:rsidRPr="00C02BC9" w14:paraId="26F9035C" w14:textId="77777777" w:rsidTr="00122938">
        <w:tc>
          <w:tcPr>
            <w:tcW w:w="10207" w:type="dxa"/>
            <w:gridSpan w:val="2"/>
          </w:tcPr>
          <w:p w14:paraId="7C5A1588" w14:textId="705A8707" w:rsidR="00E4537D" w:rsidRPr="002D2FE2" w:rsidRDefault="00E4537D" w:rsidP="007954CC">
            <w:pPr>
              <w:tabs>
                <w:tab w:val="left" w:pos="3828"/>
              </w:tabs>
              <w:spacing w:after="0"/>
              <w:ind w:right="0" w:firstLine="0"/>
              <w:jc w:val="center"/>
              <w:rPr>
                <w:b/>
                <w:bCs/>
                <w:sz w:val="22"/>
              </w:rPr>
            </w:pPr>
            <w:r w:rsidRPr="002D2FE2">
              <w:rPr>
                <w:b/>
                <w:bCs/>
                <w:sz w:val="22"/>
              </w:rPr>
              <w:t>Контрагенты, которым могут передаваться ПДн Клиентов Компании и Зарегистрированных пользователей Сайт</w:t>
            </w:r>
            <w:r w:rsidR="005A250B">
              <w:rPr>
                <w:b/>
                <w:bCs/>
                <w:sz w:val="22"/>
              </w:rPr>
              <w:t>а</w:t>
            </w:r>
            <w:r w:rsidRPr="002D2FE2">
              <w:rPr>
                <w:b/>
                <w:bCs/>
                <w:sz w:val="22"/>
              </w:rPr>
              <w:t xml:space="preserve"> </w:t>
            </w:r>
            <w:hyperlink r:id="rId24" w:tgtFrame="_blank" w:history="1">
              <w:r w:rsidR="00122938">
                <w:t xml:space="preserve"> </w:t>
              </w:r>
              <w:r w:rsidR="00122938" w:rsidRPr="00122938">
                <w:rPr>
                  <w:rStyle w:val="aa"/>
                  <w:sz w:val="22"/>
                </w:rPr>
                <w:t>https://fintrast-mkk.ru/</w:t>
              </w:r>
              <w:r w:rsidR="00206E32" w:rsidRPr="00542301">
                <w:rPr>
                  <w:color w:val="0000FF"/>
                  <w:sz w:val="22"/>
                  <w:u w:val="single"/>
                </w:rPr>
                <w:t xml:space="preserve"> </w:t>
              </w:r>
            </w:hyperlink>
          </w:p>
        </w:tc>
      </w:tr>
      <w:tr w:rsidR="00E4537D" w:rsidRPr="00C02BC9" w14:paraId="0E84CDEF" w14:textId="77777777" w:rsidTr="00AA2133">
        <w:tc>
          <w:tcPr>
            <w:tcW w:w="4962" w:type="dxa"/>
          </w:tcPr>
          <w:p w14:paraId="28C0EDF4" w14:textId="28F38992" w:rsidR="00E4537D" w:rsidRPr="002D2FE2" w:rsidRDefault="00E4537D" w:rsidP="00E4537D">
            <w:pPr>
              <w:pStyle w:val="af7"/>
              <w:spacing w:before="118"/>
              <w:ind w:right="115"/>
              <w:jc w:val="both"/>
              <w:rPr>
                <w:rFonts w:ascii="Times New Roman" w:hAnsi="Times New Roman" w:cs="Times New Roman"/>
                <w:sz w:val="22"/>
                <w:szCs w:val="22"/>
              </w:rPr>
            </w:pPr>
            <w:r w:rsidRPr="002D2FE2">
              <w:rPr>
                <w:rFonts w:ascii="Times New Roman" w:hAnsi="Times New Roman" w:cs="Times New Roman"/>
                <w:sz w:val="22"/>
                <w:szCs w:val="22"/>
              </w:rPr>
              <w:t>Верификация субъекта ПДн на Сайте как клиента либо потенциального клиента Компании и/или Партнеров, рассмотрение Партнерами Компании возможности заключения договора займа с субъектом ПДн, а также обработка его ПДн с использованием оценочных (скоринговых) методик для оценки возможности заключения такого договора, формирование данных об обращении за займом и кредитной истории заемщика Партнёрами Оператора, инфраструктурная и техническая поддержка Компанией Сайта и программного обеспечения, необходимого для обработки ПДн субъекта.</w:t>
            </w:r>
          </w:p>
        </w:tc>
        <w:tc>
          <w:tcPr>
            <w:tcW w:w="5245" w:type="dxa"/>
          </w:tcPr>
          <w:p w14:paraId="020DB1D8" w14:textId="77777777" w:rsidR="00E4537D" w:rsidRPr="002D2FE2" w:rsidRDefault="00E4537D" w:rsidP="00E4537D">
            <w:pPr>
              <w:pStyle w:val="af7"/>
              <w:spacing w:before="120" w:after="120"/>
              <w:ind w:right="119"/>
              <w:jc w:val="both"/>
              <w:rPr>
                <w:rFonts w:ascii="Times New Roman" w:hAnsi="Times New Roman" w:cs="Times New Roman"/>
                <w:b/>
                <w:bCs/>
                <w:sz w:val="22"/>
                <w:szCs w:val="22"/>
              </w:rPr>
            </w:pPr>
            <w:r w:rsidRPr="002D2FE2">
              <w:rPr>
                <w:rFonts w:ascii="Times New Roman" w:hAnsi="Times New Roman" w:cs="Times New Roman"/>
                <w:sz w:val="22"/>
                <w:szCs w:val="22"/>
              </w:rPr>
              <w:t>Партнеры Оператора:</w:t>
            </w:r>
            <w:r w:rsidRPr="002D2FE2">
              <w:rPr>
                <w:rFonts w:ascii="Times New Roman" w:hAnsi="Times New Roman" w:cs="Times New Roman"/>
                <w:b/>
                <w:bCs/>
                <w:sz w:val="22"/>
                <w:szCs w:val="22"/>
              </w:rPr>
              <w:t xml:space="preserve"> </w:t>
            </w:r>
          </w:p>
          <w:p w14:paraId="626C6696" w14:textId="1CA2335B" w:rsidR="00E4537D" w:rsidRPr="002D2FE2" w:rsidRDefault="002D2FE2" w:rsidP="002D2FE2">
            <w:pPr>
              <w:pStyle w:val="af7"/>
              <w:numPr>
                <w:ilvl w:val="0"/>
                <w:numId w:val="11"/>
              </w:numPr>
              <w:spacing w:after="120"/>
              <w:ind w:right="98"/>
              <w:jc w:val="both"/>
              <w:rPr>
                <w:rFonts w:ascii="Times New Roman" w:hAnsi="Times New Roman" w:cs="Times New Roman"/>
                <w:sz w:val="22"/>
                <w:szCs w:val="22"/>
              </w:rPr>
            </w:pPr>
            <w:r w:rsidRPr="002D2FE2">
              <w:rPr>
                <w:rFonts w:ascii="Times New Roman" w:hAnsi="Times New Roman" w:cs="Times New Roman"/>
                <w:sz w:val="22"/>
                <w:szCs w:val="22"/>
              </w:rPr>
              <w:t>Общество с ограниченной ответственностью «Финтех-Маркет»</w:t>
            </w:r>
            <w:r w:rsidR="00E4537D" w:rsidRPr="002D2FE2">
              <w:rPr>
                <w:rFonts w:ascii="Times New Roman" w:hAnsi="Times New Roman" w:cs="Times New Roman"/>
                <w:sz w:val="22"/>
                <w:szCs w:val="22"/>
              </w:rPr>
              <w:t xml:space="preserve"> (ООО «</w:t>
            </w:r>
            <w:r w:rsidRPr="002D2FE2">
              <w:rPr>
                <w:rFonts w:ascii="Times New Roman" w:hAnsi="Times New Roman" w:cs="Times New Roman"/>
                <w:sz w:val="22"/>
                <w:szCs w:val="22"/>
              </w:rPr>
              <w:t>Финтех-Маркет</w:t>
            </w:r>
            <w:r w:rsidR="00E4537D" w:rsidRPr="002D2FE2">
              <w:rPr>
                <w:rFonts w:ascii="Times New Roman" w:hAnsi="Times New Roman" w:cs="Times New Roman"/>
                <w:sz w:val="22"/>
                <w:szCs w:val="22"/>
              </w:rPr>
              <w:t xml:space="preserve">», ИНН: </w:t>
            </w:r>
            <w:r w:rsidRPr="002D2FE2">
              <w:rPr>
                <w:rFonts w:ascii="Times New Roman" w:hAnsi="Times New Roman" w:cs="Times New Roman"/>
                <w:sz w:val="22"/>
                <w:szCs w:val="22"/>
              </w:rPr>
              <w:t>6317164496</w:t>
            </w:r>
            <w:r w:rsidR="00E4537D" w:rsidRPr="002D2FE2">
              <w:rPr>
                <w:rFonts w:ascii="Times New Roman" w:hAnsi="Times New Roman" w:cs="Times New Roman"/>
                <w:sz w:val="22"/>
                <w:szCs w:val="22"/>
              </w:rPr>
              <w:t xml:space="preserve">, ОГРН: </w:t>
            </w:r>
            <w:r w:rsidRPr="002D2FE2">
              <w:rPr>
                <w:rFonts w:ascii="Times New Roman" w:hAnsi="Times New Roman" w:cs="Times New Roman"/>
                <w:sz w:val="22"/>
                <w:szCs w:val="22"/>
              </w:rPr>
              <w:t>1236300023849</w:t>
            </w:r>
            <w:r w:rsidR="00E4537D" w:rsidRPr="002D2FE2">
              <w:rPr>
                <w:rFonts w:ascii="Times New Roman" w:hAnsi="Times New Roman" w:cs="Times New Roman"/>
                <w:sz w:val="22"/>
                <w:szCs w:val="22"/>
              </w:rPr>
              <w:t xml:space="preserve">; адрес: </w:t>
            </w:r>
            <w:r w:rsidRPr="002D2FE2">
              <w:rPr>
                <w:rFonts w:ascii="Times New Roman" w:hAnsi="Times New Roman" w:cs="Times New Roman"/>
                <w:sz w:val="22"/>
                <w:szCs w:val="22"/>
              </w:rPr>
              <w:t>443001, Самарская область, г.о. Самара, вн.р-н. Ленинский, г. Самара, ул. Ярмарочная, д. 3, кв. 62</w:t>
            </w:r>
            <w:r w:rsidR="00E4537D" w:rsidRPr="002D2FE2">
              <w:rPr>
                <w:rFonts w:ascii="Times New Roman" w:hAnsi="Times New Roman" w:cs="Times New Roman"/>
                <w:sz w:val="22"/>
                <w:szCs w:val="22"/>
              </w:rPr>
              <w:t>);</w:t>
            </w:r>
          </w:p>
          <w:p w14:paraId="59C89374" w14:textId="77777777" w:rsidR="00E4537D" w:rsidRPr="002D2FE2" w:rsidRDefault="00E4537D" w:rsidP="000860A3">
            <w:pPr>
              <w:pStyle w:val="af7"/>
              <w:numPr>
                <w:ilvl w:val="0"/>
                <w:numId w:val="11"/>
              </w:numPr>
              <w:tabs>
                <w:tab w:val="right" w:pos="10632"/>
              </w:tabs>
              <w:spacing w:after="120"/>
              <w:ind w:right="98"/>
              <w:jc w:val="both"/>
              <w:rPr>
                <w:rFonts w:ascii="Times New Roman" w:hAnsi="Times New Roman" w:cs="Times New Roman"/>
                <w:sz w:val="22"/>
                <w:szCs w:val="22"/>
              </w:rPr>
            </w:pPr>
            <w:r w:rsidRPr="002D2FE2">
              <w:rPr>
                <w:rFonts w:ascii="Times New Roman" w:hAnsi="Times New Roman" w:cs="Times New Roman"/>
                <w:sz w:val="22"/>
                <w:szCs w:val="22"/>
              </w:rPr>
              <w:t>иные Партнеры Оператора, чьи предложения размещены на Сайте.</w:t>
            </w:r>
          </w:p>
          <w:p w14:paraId="7ECDBC14" w14:textId="77777777" w:rsidR="00E4537D" w:rsidRPr="002D2FE2" w:rsidRDefault="00E4537D" w:rsidP="00E4537D">
            <w:pPr>
              <w:spacing w:after="120"/>
              <w:ind w:left="142" w:right="98" w:firstLine="0"/>
              <w:rPr>
                <w:sz w:val="22"/>
              </w:rPr>
            </w:pPr>
            <w:r w:rsidRPr="002D2FE2">
              <w:rPr>
                <w:sz w:val="22"/>
              </w:rPr>
              <w:t>Компании, предоставляющие технологические сервисы и информационные услуги для регистрации на Сайте и верификации пользователей:</w:t>
            </w:r>
          </w:p>
          <w:p w14:paraId="35B53D88" w14:textId="77777777" w:rsidR="00E4537D" w:rsidRPr="002D2FE2" w:rsidRDefault="00E4537D" w:rsidP="000860A3">
            <w:pPr>
              <w:numPr>
                <w:ilvl w:val="0"/>
                <w:numId w:val="11"/>
              </w:numPr>
              <w:spacing w:after="120" w:line="240" w:lineRule="auto"/>
              <w:ind w:right="98"/>
              <w:rPr>
                <w:sz w:val="22"/>
              </w:rPr>
            </w:pPr>
            <w:r w:rsidRPr="002D2FE2">
              <w:rPr>
                <w:sz w:val="22"/>
              </w:rPr>
              <w:t>АО «Т-Банк» (ИНН: 7710140679; адрес: 127287, г Москва, ул Хуторская 2-я, д 38А стр 26).</w:t>
            </w:r>
          </w:p>
          <w:p w14:paraId="05066466" w14:textId="77777777" w:rsidR="00E4537D" w:rsidRPr="002D2FE2" w:rsidRDefault="00E4537D" w:rsidP="00582223">
            <w:pPr>
              <w:spacing w:after="120"/>
              <w:ind w:left="142" w:right="98" w:firstLine="0"/>
              <w:rPr>
                <w:sz w:val="22"/>
              </w:rPr>
            </w:pPr>
            <w:r w:rsidRPr="002D2FE2">
              <w:rPr>
                <w:sz w:val="22"/>
              </w:rPr>
              <w:t xml:space="preserve">Операторы сотовой связи (включая, но не ограничиваясь): </w:t>
            </w:r>
          </w:p>
          <w:p w14:paraId="6146564C" w14:textId="77777777" w:rsidR="00E4537D" w:rsidRPr="002D2FE2" w:rsidRDefault="00E4537D" w:rsidP="000860A3">
            <w:pPr>
              <w:numPr>
                <w:ilvl w:val="0"/>
                <w:numId w:val="11"/>
              </w:numPr>
              <w:spacing w:after="120" w:line="240" w:lineRule="auto"/>
              <w:ind w:right="98"/>
              <w:rPr>
                <w:sz w:val="22"/>
              </w:rPr>
            </w:pPr>
            <w:r w:rsidRPr="002D2FE2">
              <w:rPr>
                <w:sz w:val="22"/>
              </w:rPr>
              <w:t xml:space="preserve">ПАО «Вымпел-коммуникации» (ИНН: 7713076301, адрес: 127083, г. Москва, ул. Восьмого Марта, д. 10 стр.14); </w:t>
            </w:r>
          </w:p>
          <w:p w14:paraId="6269991E" w14:textId="77777777" w:rsidR="00E4537D" w:rsidRPr="002D2FE2" w:rsidRDefault="00E4537D" w:rsidP="000860A3">
            <w:pPr>
              <w:numPr>
                <w:ilvl w:val="0"/>
                <w:numId w:val="11"/>
              </w:numPr>
              <w:spacing w:after="120" w:line="240" w:lineRule="auto"/>
              <w:ind w:right="98"/>
              <w:rPr>
                <w:sz w:val="22"/>
              </w:rPr>
            </w:pPr>
            <w:r w:rsidRPr="002D2FE2">
              <w:rPr>
                <w:sz w:val="22"/>
              </w:rPr>
              <w:t>ПАО «Мобильные Телесистемы» (ИНН: 7740000076, адрес: 109147, г. Москва, ул. Марксисткая д. 4);</w:t>
            </w:r>
          </w:p>
          <w:p w14:paraId="0824093D" w14:textId="77777777" w:rsidR="00E4537D" w:rsidRPr="002D2FE2" w:rsidRDefault="00E4537D" w:rsidP="000860A3">
            <w:pPr>
              <w:numPr>
                <w:ilvl w:val="0"/>
                <w:numId w:val="11"/>
              </w:numPr>
              <w:spacing w:after="120" w:line="240" w:lineRule="auto"/>
              <w:ind w:right="98"/>
              <w:rPr>
                <w:sz w:val="22"/>
              </w:rPr>
            </w:pPr>
            <w:r w:rsidRPr="002D2FE2">
              <w:rPr>
                <w:sz w:val="22"/>
              </w:rPr>
              <w:t>ПАО «Мегафон» (ИНН: 7812014560, адрес: 115035, г. Москва, набережная Кадашёвская, д. 30);</w:t>
            </w:r>
          </w:p>
          <w:p w14:paraId="69832DDE" w14:textId="77777777" w:rsidR="00E4537D" w:rsidRPr="002D2FE2" w:rsidRDefault="00E4537D" w:rsidP="000860A3">
            <w:pPr>
              <w:numPr>
                <w:ilvl w:val="0"/>
                <w:numId w:val="11"/>
              </w:numPr>
              <w:spacing w:after="120" w:line="240" w:lineRule="auto"/>
              <w:ind w:right="98"/>
              <w:rPr>
                <w:sz w:val="22"/>
              </w:rPr>
            </w:pPr>
            <w:r w:rsidRPr="002D2FE2">
              <w:rPr>
                <w:sz w:val="22"/>
              </w:rPr>
              <w:t>ООО «Т2 Мобайл» (ИНН: 7743895280, адрес: 125212, г. Москва, шоссе Ленинградское, д. 39А, стр. 1).</w:t>
            </w:r>
          </w:p>
          <w:p w14:paraId="68838D24" w14:textId="4F93F5D3" w:rsidR="00E4537D" w:rsidRPr="002D2FE2" w:rsidRDefault="00AE0D74" w:rsidP="00AE0D74">
            <w:pPr>
              <w:spacing w:after="120"/>
              <w:ind w:right="98" w:firstLine="0"/>
              <w:rPr>
                <w:sz w:val="22"/>
              </w:rPr>
            </w:pPr>
            <w:r>
              <w:rPr>
                <w:sz w:val="22"/>
              </w:rPr>
              <w:lastRenderedPageBreak/>
              <w:t>Л</w:t>
            </w:r>
            <w:r w:rsidRPr="00AE0D74">
              <w:rPr>
                <w:sz w:val="22"/>
              </w:rPr>
              <w:t>ица, осуществляющие привлечение потенциальных клиентов</w:t>
            </w:r>
            <w:r w:rsidR="00E4537D" w:rsidRPr="002D2FE2">
              <w:rPr>
                <w:sz w:val="22"/>
              </w:rPr>
              <w:t>:</w:t>
            </w:r>
          </w:p>
          <w:p w14:paraId="19CA82B6" w14:textId="77777777" w:rsidR="00E4537D" w:rsidRPr="002D2FE2" w:rsidRDefault="00E4537D" w:rsidP="000860A3">
            <w:pPr>
              <w:pStyle w:val="af5"/>
              <w:numPr>
                <w:ilvl w:val="0"/>
                <w:numId w:val="11"/>
              </w:numPr>
              <w:spacing w:after="120" w:line="240" w:lineRule="auto"/>
              <w:ind w:right="0"/>
              <w:rPr>
                <w:rFonts w:eastAsia="Arial"/>
                <w:sz w:val="22"/>
                <w:szCs w:val="22"/>
                <w:lang w:eastAsia="en-US"/>
              </w:rPr>
            </w:pPr>
            <w:r w:rsidRPr="002D2FE2">
              <w:rPr>
                <w:rFonts w:eastAsia="Arial"/>
                <w:sz w:val="22"/>
                <w:szCs w:val="22"/>
                <w:lang w:eastAsia="en-US"/>
              </w:rPr>
              <w:t>ООО «ЛИДГИД» (ИНН: 7802553860, ОГРН: 1157847417540, адрес: 111524, город Москва, Электродная ул, д. 11);</w:t>
            </w:r>
          </w:p>
          <w:p w14:paraId="0905316C" w14:textId="77777777" w:rsidR="00E4537D" w:rsidRPr="002D2FE2" w:rsidRDefault="00E4537D" w:rsidP="000860A3">
            <w:pPr>
              <w:pStyle w:val="af5"/>
              <w:numPr>
                <w:ilvl w:val="0"/>
                <w:numId w:val="11"/>
              </w:numPr>
              <w:spacing w:after="120" w:line="240" w:lineRule="auto"/>
              <w:ind w:right="0"/>
              <w:rPr>
                <w:rFonts w:eastAsia="Arial"/>
                <w:sz w:val="22"/>
                <w:szCs w:val="22"/>
                <w:lang w:eastAsia="en-US"/>
              </w:rPr>
            </w:pPr>
            <w:r w:rsidRPr="002D2FE2">
              <w:rPr>
                <w:rFonts w:eastAsia="Arial"/>
                <w:sz w:val="22"/>
                <w:szCs w:val="22"/>
                <w:lang w:eastAsia="en-US"/>
              </w:rPr>
              <w:t>ООО «ДИСКРИТ» (ИНН: 7704475405, ОГРН: 1197746082467, адрес: 119002, город Москва, Смоленский б-р, д. 24 стр. 2, помещ. 8/3/3);</w:t>
            </w:r>
          </w:p>
          <w:p w14:paraId="2745C3A5" w14:textId="77777777" w:rsidR="00E4537D" w:rsidRPr="002D2FE2" w:rsidRDefault="00E4537D" w:rsidP="000860A3">
            <w:pPr>
              <w:pStyle w:val="af5"/>
              <w:numPr>
                <w:ilvl w:val="0"/>
                <w:numId w:val="11"/>
              </w:numPr>
              <w:spacing w:after="120" w:line="240" w:lineRule="auto"/>
              <w:ind w:right="0"/>
              <w:rPr>
                <w:rFonts w:eastAsia="Arial"/>
                <w:sz w:val="22"/>
                <w:szCs w:val="22"/>
                <w:lang w:eastAsia="en-US"/>
              </w:rPr>
            </w:pPr>
            <w:r w:rsidRPr="002D2FE2">
              <w:rPr>
                <w:rFonts w:eastAsia="Arial"/>
                <w:sz w:val="22"/>
                <w:szCs w:val="22"/>
                <w:lang w:eastAsia="en-US"/>
              </w:rPr>
              <w:t>ООО «Юником24» (ИНН: 9705131016, ОГРН: 1197746250272, адрес: 125167, город Москва, Ленинградский пр-кт, д. 37, этаж 12 помещ./ ком. 50/12-01).</w:t>
            </w:r>
          </w:p>
          <w:p w14:paraId="7ECAC46F" w14:textId="77777777" w:rsidR="00E4537D" w:rsidRPr="002D2FE2" w:rsidRDefault="00E4537D" w:rsidP="00E4537D">
            <w:pPr>
              <w:pStyle w:val="af5"/>
              <w:spacing w:after="120"/>
              <w:ind w:left="142" w:firstLine="0"/>
              <w:rPr>
                <w:rFonts w:eastAsia="Arial"/>
                <w:sz w:val="22"/>
                <w:szCs w:val="22"/>
                <w:lang w:eastAsia="en-US"/>
              </w:rPr>
            </w:pPr>
            <w:r w:rsidRPr="002D2FE2">
              <w:rPr>
                <w:rFonts w:eastAsia="Arial"/>
                <w:sz w:val="22"/>
                <w:szCs w:val="22"/>
                <w:lang w:eastAsia="en-US"/>
              </w:rPr>
              <w:t>Сервисы проверки кредитоспособности/ благонадежности заемщика:</w:t>
            </w:r>
          </w:p>
          <w:p w14:paraId="43DECD9C" w14:textId="77777777" w:rsidR="00E4537D" w:rsidRPr="002D2FE2" w:rsidRDefault="00E4537D" w:rsidP="000860A3">
            <w:pPr>
              <w:pStyle w:val="af5"/>
              <w:numPr>
                <w:ilvl w:val="0"/>
                <w:numId w:val="11"/>
              </w:numPr>
              <w:spacing w:after="120" w:line="240" w:lineRule="auto"/>
              <w:ind w:right="0"/>
              <w:rPr>
                <w:rFonts w:eastAsia="Arial"/>
                <w:sz w:val="22"/>
                <w:szCs w:val="22"/>
                <w:lang w:eastAsia="en-US"/>
              </w:rPr>
            </w:pPr>
            <w:r w:rsidRPr="002D2FE2">
              <w:rPr>
                <w:rFonts w:eastAsia="Arial"/>
                <w:sz w:val="22"/>
                <w:szCs w:val="22"/>
                <w:lang w:eastAsia="en-US"/>
              </w:rPr>
              <w:t xml:space="preserve"> ООО "Скориста" (ИНН: 7703813443; ОГРН: 1147746772821, адрес: 121096, г. Москва, вн.тер.г. муниципальный округ Филевский парк, ул. Василисы Кожиной, д. 6, к. 1, кв. 33).</w:t>
            </w:r>
          </w:p>
          <w:p w14:paraId="0C7563DD" w14:textId="3687C2B7" w:rsidR="00E4537D" w:rsidRPr="002D2FE2" w:rsidRDefault="00E4537D" w:rsidP="00E4537D">
            <w:pPr>
              <w:pStyle w:val="af5"/>
              <w:spacing w:after="120" w:line="240" w:lineRule="auto"/>
              <w:ind w:left="142" w:right="0" w:firstLine="0"/>
              <w:rPr>
                <w:rFonts w:eastAsia="Arial"/>
                <w:sz w:val="22"/>
                <w:szCs w:val="22"/>
                <w:lang w:eastAsia="en-US"/>
              </w:rPr>
            </w:pPr>
            <w:r w:rsidRPr="002D2FE2">
              <w:rPr>
                <w:sz w:val="22"/>
                <w:szCs w:val="22"/>
              </w:rPr>
              <w:t>Профессиональные коллекторские организации (если применимо), которые привлекаются Партнерами Оператора для содействия во взыскании задолженности по заключенным с Партнерами Оператора договорам или которым уступаются права требования из таких договоров.</w:t>
            </w:r>
          </w:p>
        </w:tc>
      </w:tr>
      <w:tr w:rsidR="00E4537D" w:rsidRPr="00C02BC9" w14:paraId="5BE81D66" w14:textId="77777777" w:rsidTr="00AA2133">
        <w:tc>
          <w:tcPr>
            <w:tcW w:w="4962" w:type="dxa"/>
          </w:tcPr>
          <w:p w14:paraId="17DD0997" w14:textId="05A30BF4" w:rsidR="00E4537D" w:rsidRPr="002D2FE2" w:rsidRDefault="00E4537D" w:rsidP="00E4537D">
            <w:pPr>
              <w:tabs>
                <w:tab w:val="left" w:pos="3828"/>
              </w:tabs>
              <w:spacing w:after="0"/>
              <w:ind w:right="0" w:firstLine="0"/>
              <w:rPr>
                <w:sz w:val="22"/>
              </w:rPr>
            </w:pPr>
            <w:r w:rsidRPr="002D2FE2">
              <w:rPr>
                <w:sz w:val="22"/>
              </w:rPr>
              <w:lastRenderedPageBreak/>
              <w:t>Получение кредитного отчета субъекта ПДн, сформированного на основании его кредитной истории из Бюро кредитных историй.</w:t>
            </w:r>
          </w:p>
        </w:tc>
        <w:tc>
          <w:tcPr>
            <w:tcW w:w="5245" w:type="dxa"/>
          </w:tcPr>
          <w:p w14:paraId="4D8E737A" w14:textId="77777777" w:rsidR="00E4537D" w:rsidRPr="002D2FE2" w:rsidRDefault="00E4537D" w:rsidP="00E4537D">
            <w:pPr>
              <w:pStyle w:val="af7"/>
              <w:spacing w:before="120" w:after="120"/>
              <w:ind w:right="119"/>
              <w:jc w:val="both"/>
              <w:rPr>
                <w:rFonts w:ascii="Times New Roman" w:hAnsi="Times New Roman" w:cs="Times New Roman"/>
                <w:b/>
                <w:bCs/>
                <w:sz w:val="22"/>
                <w:szCs w:val="22"/>
              </w:rPr>
            </w:pPr>
            <w:r w:rsidRPr="002D2FE2">
              <w:rPr>
                <w:rFonts w:ascii="Times New Roman" w:hAnsi="Times New Roman" w:cs="Times New Roman"/>
                <w:sz w:val="22"/>
                <w:szCs w:val="22"/>
              </w:rPr>
              <w:t>Партнеры Оператора:</w:t>
            </w:r>
            <w:r w:rsidRPr="002D2FE2">
              <w:rPr>
                <w:rFonts w:ascii="Times New Roman" w:hAnsi="Times New Roman" w:cs="Times New Roman"/>
                <w:b/>
                <w:bCs/>
                <w:sz w:val="22"/>
                <w:szCs w:val="22"/>
              </w:rPr>
              <w:t xml:space="preserve"> </w:t>
            </w:r>
          </w:p>
          <w:p w14:paraId="6CF0E2B7" w14:textId="1F82995A" w:rsidR="00E4537D" w:rsidRPr="002D2FE2" w:rsidRDefault="002D2FE2" w:rsidP="00764E46">
            <w:pPr>
              <w:pStyle w:val="af7"/>
              <w:numPr>
                <w:ilvl w:val="0"/>
                <w:numId w:val="11"/>
              </w:numPr>
              <w:spacing w:after="120"/>
              <w:ind w:right="98"/>
              <w:jc w:val="both"/>
              <w:rPr>
                <w:rFonts w:ascii="Times New Roman" w:hAnsi="Times New Roman" w:cs="Times New Roman"/>
                <w:sz w:val="22"/>
                <w:szCs w:val="22"/>
              </w:rPr>
            </w:pPr>
            <w:r w:rsidRPr="002D2FE2">
              <w:rPr>
                <w:rFonts w:ascii="Times New Roman" w:hAnsi="Times New Roman" w:cs="Times New Roman"/>
                <w:sz w:val="22"/>
                <w:szCs w:val="22"/>
              </w:rPr>
              <w:t>Общество с ограниченной ответственностью «Финтех-Маркет» (ООО «Финтех-Маркет», ИНН: 6317164496, ОГРН: 1236300023849; адрес: 443001, Самарская область, г.о. Самара, вн.р-н. Ленинский, г. Самара, ул. Ярмарочная, д. 3, кв. 62)</w:t>
            </w:r>
            <w:r w:rsidR="00E4537D" w:rsidRPr="002D2FE2">
              <w:rPr>
                <w:rFonts w:ascii="Times New Roman" w:hAnsi="Times New Roman" w:cs="Times New Roman"/>
                <w:sz w:val="22"/>
                <w:szCs w:val="22"/>
              </w:rPr>
              <w:t>;</w:t>
            </w:r>
          </w:p>
          <w:p w14:paraId="3F6809E2" w14:textId="77777777" w:rsidR="00E4537D" w:rsidRPr="002D2FE2" w:rsidRDefault="00E4537D" w:rsidP="00764E46">
            <w:pPr>
              <w:pStyle w:val="af7"/>
              <w:numPr>
                <w:ilvl w:val="0"/>
                <w:numId w:val="11"/>
              </w:numPr>
              <w:tabs>
                <w:tab w:val="right" w:pos="10632"/>
              </w:tabs>
              <w:spacing w:after="120"/>
              <w:ind w:right="98"/>
              <w:jc w:val="both"/>
              <w:rPr>
                <w:rFonts w:ascii="Times New Roman" w:hAnsi="Times New Roman" w:cs="Times New Roman"/>
                <w:sz w:val="22"/>
                <w:szCs w:val="22"/>
              </w:rPr>
            </w:pPr>
            <w:r w:rsidRPr="002D2FE2">
              <w:rPr>
                <w:rFonts w:ascii="Times New Roman" w:hAnsi="Times New Roman" w:cs="Times New Roman"/>
                <w:sz w:val="22"/>
                <w:szCs w:val="22"/>
              </w:rPr>
              <w:t>иные Партнеры Оператора, чьи предложения размещены на Сайте.</w:t>
            </w:r>
          </w:p>
          <w:p w14:paraId="15500124" w14:textId="77777777" w:rsidR="00E4537D" w:rsidRPr="002D2FE2" w:rsidRDefault="00E4537D" w:rsidP="00E4537D">
            <w:pPr>
              <w:pStyle w:val="af5"/>
              <w:spacing w:after="120"/>
              <w:ind w:left="142" w:firstLine="0"/>
              <w:rPr>
                <w:rFonts w:eastAsia="Arial"/>
                <w:sz w:val="22"/>
                <w:szCs w:val="22"/>
                <w:lang w:eastAsia="en-US"/>
              </w:rPr>
            </w:pPr>
            <w:r w:rsidRPr="002D2FE2">
              <w:rPr>
                <w:rFonts w:eastAsia="Arial"/>
                <w:sz w:val="22"/>
                <w:szCs w:val="22"/>
                <w:lang w:eastAsia="en-US"/>
              </w:rPr>
              <w:t>Сервисы проверки кредитоспособности/ благонадежности заемщика:</w:t>
            </w:r>
          </w:p>
          <w:p w14:paraId="394873FB" w14:textId="058C0B04" w:rsidR="00E4537D" w:rsidRPr="002D2FE2" w:rsidRDefault="00E4537D" w:rsidP="00764E46">
            <w:pPr>
              <w:pStyle w:val="af5"/>
              <w:numPr>
                <w:ilvl w:val="0"/>
                <w:numId w:val="11"/>
              </w:numPr>
              <w:spacing w:after="120" w:line="240" w:lineRule="auto"/>
              <w:ind w:right="0"/>
              <w:rPr>
                <w:rFonts w:eastAsia="Arial"/>
                <w:sz w:val="22"/>
                <w:szCs w:val="22"/>
                <w:lang w:eastAsia="en-US"/>
              </w:rPr>
            </w:pPr>
            <w:r w:rsidRPr="002D2FE2">
              <w:rPr>
                <w:rFonts w:eastAsia="Arial"/>
                <w:sz w:val="22"/>
                <w:szCs w:val="22"/>
                <w:lang w:eastAsia="en-US"/>
              </w:rPr>
              <w:t>ООО "Скориста" (ИНН: 7703813443; ОГРН: 1147746772821, адрес: 121096, г. Москва, вн.тер.г. муниципальный округ Филевский парк, ул. Василисы Кожиной, д. 6, к. 1, кв. 33).</w:t>
            </w:r>
          </w:p>
          <w:p w14:paraId="4B126D96" w14:textId="77777777" w:rsidR="00E4537D" w:rsidRPr="002D2FE2" w:rsidRDefault="00E4537D" w:rsidP="00E4537D">
            <w:pPr>
              <w:pStyle w:val="af7"/>
              <w:tabs>
                <w:tab w:val="right" w:pos="10632"/>
              </w:tabs>
              <w:spacing w:after="120"/>
              <w:ind w:left="112" w:right="98"/>
              <w:jc w:val="both"/>
              <w:rPr>
                <w:rFonts w:ascii="Times New Roman" w:hAnsi="Times New Roman" w:cs="Times New Roman"/>
                <w:sz w:val="22"/>
                <w:szCs w:val="22"/>
              </w:rPr>
            </w:pPr>
            <w:r w:rsidRPr="002D2FE2">
              <w:rPr>
                <w:rFonts w:ascii="Times New Roman" w:hAnsi="Times New Roman" w:cs="Times New Roman"/>
                <w:sz w:val="22"/>
                <w:szCs w:val="22"/>
              </w:rPr>
              <w:t xml:space="preserve">Бюро кредитных историй: </w:t>
            </w:r>
          </w:p>
          <w:p w14:paraId="1D02E9AA" w14:textId="77777777" w:rsidR="00E4537D" w:rsidRPr="002D2FE2" w:rsidRDefault="00E4537D" w:rsidP="00764E46">
            <w:pPr>
              <w:pStyle w:val="a9"/>
              <w:widowControl w:val="0"/>
              <w:numPr>
                <w:ilvl w:val="0"/>
                <w:numId w:val="10"/>
              </w:numPr>
              <w:spacing w:before="120" w:after="120" w:line="240" w:lineRule="auto"/>
              <w:ind w:right="0" w:hanging="330"/>
              <w:contextualSpacing w:val="0"/>
              <w:rPr>
                <w:sz w:val="22"/>
              </w:rPr>
            </w:pPr>
            <w:r w:rsidRPr="002D2FE2">
              <w:rPr>
                <w:sz w:val="22"/>
              </w:rPr>
              <w:t>АО «Национальное бюро кредитных историй» (ОГРН: 1057746710713, ИНН: 7703548386, адрес местонахождения: 121069, г. Москва, вн. тер. г. муниципальный округ Пресненский, пер. Скатертный, д. 20);</w:t>
            </w:r>
          </w:p>
          <w:p w14:paraId="15C5AF70" w14:textId="3031EAD9" w:rsidR="00E4537D" w:rsidRPr="002D2FE2" w:rsidRDefault="00094615" w:rsidP="00094615">
            <w:pPr>
              <w:pStyle w:val="a9"/>
              <w:numPr>
                <w:ilvl w:val="0"/>
                <w:numId w:val="10"/>
              </w:numPr>
              <w:spacing w:before="120" w:after="120" w:line="240" w:lineRule="auto"/>
              <w:ind w:right="0" w:hanging="330"/>
              <w:contextualSpacing w:val="0"/>
              <w:rPr>
                <w:sz w:val="22"/>
              </w:rPr>
            </w:pPr>
            <w:r w:rsidRPr="00094615">
              <w:rPr>
                <w:sz w:val="22"/>
              </w:rPr>
              <w:t xml:space="preserve">АО «Бюро кредитных историй «Скоринг Бюро» (ОГРН: 1247700058319, ИНН: 7708429953, </w:t>
            </w:r>
            <w:r w:rsidRPr="00094615">
              <w:rPr>
                <w:sz w:val="22"/>
              </w:rPr>
              <w:lastRenderedPageBreak/>
              <w:t>адрес местонахождения: 129090, г. Москва, ул. Каланчевская, д. 16, стр. 1</w:t>
            </w:r>
            <w:r w:rsidR="00E4537D" w:rsidRPr="002D2FE2">
              <w:rPr>
                <w:sz w:val="22"/>
              </w:rPr>
              <w:t xml:space="preserve">). </w:t>
            </w:r>
          </w:p>
        </w:tc>
      </w:tr>
      <w:tr w:rsidR="00E4537D" w:rsidRPr="00C02BC9" w14:paraId="57CFDE05" w14:textId="77777777" w:rsidTr="00AA2133">
        <w:tc>
          <w:tcPr>
            <w:tcW w:w="4962" w:type="dxa"/>
          </w:tcPr>
          <w:p w14:paraId="72BCB75B" w14:textId="2A226129" w:rsidR="00E4537D" w:rsidRPr="002D2FE2" w:rsidRDefault="00E4537D" w:rsidP="00E4537D">
            <w:pPr>
              <w:tabs>
                <w:tab w:val="left" w:pos="3828"/>
              </w:tabs>
              <w:spacing w:after="0"/>
              <w:ind w:right="0" w:firstLine="0"/>
              <w:rPr>
                <w:sz w:val="22"/>
              </w:rPr>
            </w:pPr>
            <w:r w:rsidRPr="002D2FE2">
              <w:rPr>
                <w:sz w:val="22"/>
              </w:rPr>
              <w:lastRenderedPageBreak/>
              <w:t>Сбор статистики по посетителям Сайтов Компании для улучшения качества работы содержания, проведение ретаргетинга, проведение статистических исследований и обзоров.</w:t>
            </w:r>
          </w:p>
        </w:tc>
        <w:tc>
          <w:tcPr>
            <w:tcW w:w="5245" w:type="dxa"/>
          </w:tcPr>
          <w:p w14:paraId="4CD30E13" w14:textId="23B3B1B3" w:rsidR="00E4537D" w:rsidRPr="002D2FE2" w:rsidRDefault="001549F3" w:rsidP="001549F3">
            <w:pPr>
              <w:tabs>
                <w:tab w:val="left" w:pos="3828"/>
              </w:tabs>
              <w:ind w:firstLine="0"/>
              <w:rPr>
                <w:sz w:val="22"/>
              </w:rPr>
            </w:pPr>
            <w:r w:rsidRPr="002D2FE2">
              <w:rPr>
                <w:sz w:val="22"/>
              </w:rPr>
              <w:t>С</w:t>
            </w:r>
            <w:r w:rsidR="00E4537D" w:rsidRPr="002D2FE2">
              <w:rPr>
                <w:sz w:val="22"/>
              </w:rPr>
              <w:t>ервис веб-аналитики «Яндекс Метрика»: ООО «Яндекс» (ИНН: 7736207543, ОГРН: 1027700229193, адрес: 119021, город Москва, ул. Льва Толстого, д.16).</w:t>
            </w:r>
          </w:p>
        </w:tc>
      </w:tr>
      <w:tr w:rsidR="00E4537D" w14:paraId="0AE116F7" w14:textId="77777777" w:rsidTr="00AA2133">
        <w:tc>
          <w:tcPr>
            <w:tcW w:w="4962" w:type="dxa"/>
          </w:tcPr>
          <w:p w14:paraId="11593C14" w14:textId="59694A46" w:rsidR="00E4537D" w:rsidRPr="002D2FE2" w:rsidRDefault="00BD0BAB" w:rsidP="00E4537D">
            <w:pPr>
              <w:tabs>
                <w:tab w:val="left" w:pos="3828"/>
              </w:tabs>
              <w:spacing w:after="0"/>
              <w:ind w:right="0" w:firstLine="0"/>
              <w:rPr>
                <w:color w:val="000000" w:themeColor="text1"/>
                <w:sz w:val="22"/>
              </w:rPr>
            </w:pPr>
            <w:r w:rsidRPr="002D2FE2">
              <w:rPr>
                <w:sz w:val="22"/>
              </w:rPr>
              <w:t>Поддержка Клиентов Компании и контроль качества обслуживания (включая обработку обращений и претензий)</w:t>
            </w:r>
            <w:r w:rsidR="00261FC7" w:rsidRPr="002D2FE2">
              <w:rPr>
                <w:sz w:val="22"/>
              </w:rPr>
              <w:t>.</w:t>
            </w:r>
          </w:p>
        </w:tc>
        <w:tc>
          <w:tcPr>
            <w:tcW w:w="5245" w:type="dxa"/>
          </w:tcPr>
          <w:p w14:paraId="27628DA7" w14:textId="5EA1CE80" w:rsidR="00E4537D" w:rsidRPr="002D2FE2" w:rsidRDefault="001549F3" w:rsidP="00BD0BAB">
            <w:pPr>
              <w:pStyle w:val="af5"/>
              <w:tabs>
                <w:tab w:val="right" w:pos="10632"/>
              </w:tabs>
              <w:spacing w:after="120" w:line="240" w:lineRule="auto"/>
              <w:ind w:right="96" w:firstLine="0"/>
              <w:rPr>
                <w:sz w:val="22"/>
              </w:rPr>
            </w:pPr>
            <w:r w:rsidRPr="002D2FE2">
              <w:rPr>
                <w:sz w:val="22"/>
                <w:szCs w:val="22"/>
              </w:rPr>
              <w:t>С</w:t>
            </w:r>
            <w:r w:rsidR="00E4537D" w:rsidRPr="002D2FE2">
              <w:rPr>
                <w:sz w:val="22"/>
                <w:szCs w:val="22"/>
              </w:rPr>
              <w:t xml:space="preserve">ервис поддержки клиентов Сайта: ООО «Ближе к делу» (ИНН: 7706416451; ОГРН </w:t>
            </w:r>
            <w:r w:rsidR="00E4537D" w:rsidRPr="002D2FE2">
              <w:rPr>
                <w:sz w:val="22"/>
              </w:rPr>
              <w:t xml:space="preserve">1157746054180; </w:t>
            </w:r>
            <w:r w:rsidR="00E4537D" w:rsidRPr="002D2FE2">
              <w:rPr>
                <w:sz w:val="22"/>
                <w:szCs w:val="22"/>
              </w:rPr>
              <w:t>адрес: 121205, г. Москва, Территория Инновационного центра Сколково, ул. Нобеля, д. 5, эт. 2, пом. 1, раб. 3).</w:t>
            </w:r>
          </w:p>
        </w:tc>
      </w:tr>
    </w:tbl>
    <w:p w14:paraId="24A51CAA" w14:textId="77777777" w:rsidR="005A4046" w:rsidRPr="00CC65F2" w:rsidRDefault="005A4046" w:rsidP="00CC65F2">
      <w:pPr>
        <w:tabs>
          <w:tab w:val="left" w:pos="3828"/>
        </w:tabs>
        <w:spacing w:after="8812"/>
        <w:ind w:right="0" w:firstLine="0"/>
        <w:rPr>
          <w:sz w:val="22"/>
        </w:rPr>
      </w:pPr>
    </w:p>
    <w:sectPr w:rsidR="005A4046" w:rsidRPr="00CC65F2" w:rsidSect="0012037F">
      <w:footerReference w:type="even" r:id="rId25"/>
      <w:footerReference w:type="default" r:id="rId26"/>
      <w:footerReference w:type="first" r:id="rId27"/>
      <w:pgSz w:w="11911" w:h="16841"/>
      <w:pgMar w:top="363" w:right="685" w:bottom="851" w:left="1020" w:header="720" w:footer="1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E2757" w14:textId="77777777" w:rsidR="008A5CE7" w:rsidRDefault="008A5CE7">
      <w:pPr>
        <w:spacing w:after="0" w:line="240" w:lineRule="auto"/>
      </w:pPr>
      <w:r>
        <w:separator/>
      </w:r>
    </w:p>
  </w:endnote>
  <w:endnote w:type="continuationSeparator" w:id="0">
    <w:p w14:paraId="39F82FC8" w14:textId="77777777" w:rsidR="008A5CE7" w:rsidRDefault="008A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Euclid Circular A Medium">
    <w:altName w:val="Calibri"/>
    <w:charset w:val="CC"/>
    <w:family w:val="roman"/>
    <w:pitch w:val="variable"/>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9"/>
      </w:rPr>
      <w:id w:val="-1858643690"/>
      <w:docPartObj>
        <w:docPartGallery w:val="Page Numbers (Bottom of Page)"/>
        <w:docPartUnique/>
      </w:docPartObj>
    </w:sdtPr>
    <w:sdtEndPr>
      <w:rPr>
        <w:rStyle w:val="af9"/>
      </w:rPr>
    </w:sdtEndPr>
    <w:sdtContent>
      <w:p w14:paraId="0862882F" w14:textId="5724B481" w:rsidR="00122938" w:rsidRDefault="00122938" w:rsidP="008C6B77">
        <w:pPr>
          <w:pStyle w:val="a5"/>
          <w:framePr w:wrap="none" w:vAnchor="text" w:hAnchor="margin" w:xAlign="right" w:y="1"/>
          <w:rPr>
            <w:rStyle w:val="af9"/>
          </w:rPr>
        </w:pPr>
        <w:r>
          <w:rPr>
            <w:rStyle w:val="af9"/>
          </w:rPr>
          <w:fldChar w:fldCharType="begin"/>
        </w:r>
        <w:r>
          <w:rPr>
            <w:rStyle w:val="af9"/>
          </w:rPr>
          <w:instrText xml:space="preserve"> PAGE </w:instrText>
        </w:r>
        <w:r>
          <w:rPr>
            <w:rStyle w:val="af9"/>
          </w:rPr>
          <w:fldChar w:fldCharType="separate"/>
        </w:r>
        <w:r>
          <w:rPr>
            <w:rStyle w:val="af9"/>
            <w:noProof/>
          </w:rPr>
          <w:t>26</w:t>
        </w:r>
        <w:r>
          <w:rPr>
            <w:rStyle w:val="af9"/>
          </w:rPr>
          <w:fldChar w:fldCharType="end"/>
        </w:r>
      </w:p>
    </w:sdtContent>
  </w:sdt>
  <w:p w14:paraId="0FB58AC7" w14:textId="77777777" w:rsidR="00122938" w:rsidRDefault="00122938" w:rsidP="008C6B77">
    <w:pPr>
      <w:spacing w:after="160" w:line="259" w:lineRule="auto"/>
      <w:ind w:right="360" w:firstLine="36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D367" w14:textId="77777777" w:rsidR="00122938" w:rsidRPr="00951C65" w:rsidRDefault="00122938" w:rsidP="0012037F">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F1464" w14:textId="77777777" w:rsidR="00122938" w:rsidRDefault="00122938">
    <w:pPr>
      <w:spacing w:after="160" w:line="259" w:lineRule="auto"/>
      <w:ind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C1E6" w14:textId="77777777" w:rsidR="00122938" w:rsidRDefault="00122938">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9"/>
      </w:rPr>
      <w:id w:val="-1702320354"/>
      <w:docPartObj>
        <w:docPartGallery w:val="Page Numbers (Bottom of Page)"/>
        <w:docPartUnique/>
      </w:docPartObj>
    </w:sdtPr>
    <w:sdtEndPr>
      <w:rPr>
        <w:rStyle w:val="af9"/>
      </w:rPr>
    </w:sdtEndPr>
    <w:sdtContent>
      <w:p w14:paraId="362D98C6" w14:textId="5BAB6505" w:rsidR="00122938" w:rsidRDefault="00122938" w:rsidP="008C6B77">
        <w:pPr>
          <w:pStyle w:val="a5"/>
          <w:framePr w:wrap="none" w:vAnchor="text" w:hAnchor="margin" w:xAlign="right" w:y="1"/>
          <w:rPr>
            <w:rStyle w:val="af9"/>
          </w:rPr>
        </w:pPr>
        <w:r>
          <w:rPr>
            <w:rStyle w:val="af9"/>
          </w:rPr>
          <w:fldChar w:fldCharType="begin"/>
        </w:r>
        <w:r>
          <w:rPr>
            <w:rStyle w:val="af9"/>
          </w:rPr>
          <w:instrText xml:space="preserve"> PAGE </w:instrText>
        </w:r>
        <w:r>
          <w:rPr>
            <w:rStyle w:val="af9"/>
          </w:rPr>
          <w:fldChar w:fldCharType="separate"/>
        </w:r>
        <w:r>
          <w:rPr>
            <w:rStyle w:val="af9"/>
            <w:noProof/>
          </w:rPr>
          <w:t>25</w:t>
        </w:r>
        <w:r>
          <w:rPr>
            <w:rStyle w:val="af9"/>
          </w:rPr>
          <w:fldChar w:fldCharType="end"/>
        </w:r>
      </w:p>
    </w:sdtContent>
  </w:sdt>
  <w:p w14:paraId="1F387A8A" w14:textId="77777777" w:rsidR="00122938" w:rsidRDefault="00122938" w:rsidP="008C6B77">
    <w:pPr>
      <w:spacing w:after="160" w:line="259" w:lineRule="auto"/>
      <w:ind w:right="360" w:firstLine="3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98B3" w14:textId="77777777" w:rsidR="00122938" w:rsidRDefault="00122938">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70A14" w14:textId="77777777" w:rsidR="00122938" w:rsidRDefault="00122938">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F354B" w14:textId="77777777" w:rsidR="00122938" w:rsidRDefault="00122938">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8E4ED" w14:textId="77777777" w:rsidR="00122938" w:rsidRDefault="00122938">
    <w:pPr>
      <w:spacing w:after="160" w:line="259" w:lineRule="auto"/>
      <w:ind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12C1B" w14:textId="344705B3" w:rsidR="00122938" w:rsidRDefault="00122938">
    <w:pPr>
      <w:tabs>
        <w:tab w:val="right" w:pos="14857"/>
      </w:tabs>
      <w:spacing w:after="0" w:line="259" w:lineRule="auto"/>
      <w:ind w:left="-360" w:right="-896" w:firstLine="0"/>
      <w:jc w:val="left"/>
    </w:pPr>
    <w:r>
      <w:rPr>
        <w:rFonts w:ascii="Microsoft Sans Serif" w:eastAsia="Microsoft Sans Serif" w:hAnsi="Microsoft Sans Serif" w:cs="Microsoft Sans Serif"/>
        <w:sz w:val="20"/>
      </w:rPr>
      <w:t xml:space="preserve"> </w:t>
    </w:r>
    <w:r>
      <w:rPr>
        <w:rFonts w:ascii="Microsoft Sans Serif" w:eastAsia="Microsoft Sans Serif" w:hAnsi="Microsoft Sans Serif" w:cs="Microsoft Sans Serif"/>
        <w:sz w:val="20"/>
      </w:rPr>
      <w:tab/>
    </w:r>
    <w:r>
      <w:rPr>
        <w:rFonts w:ascii="Microsoft Sans Serif" w:eastAsia="Microsoft Sans Serif" w:hAnsi="Microsoft Sans Serif" w:cs="Microsoft Sans Serif"/>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AD26A" w14:textId="23B27FBE" w:rsidR="00122938" w:rsidRDefault="00122938">
    <w:pPr>
      <w:tabs>
        <w:tab w:val="right" w:pos="14857"/>
      </w:tabs>
      <w:spacing w:after="0" w:line="259" w:lineRule="auto"/>
      <w:ind w:left="-360" w:right="-896" w:firstLine="0"/>
      <w:jc w:val="left"/>
    </w:pPr>
    <w:r>
      <w:rPr>
        <w:rFonts w:ascii="Microsoft Sans Serif" w:eastAsia="Microsoft Sans Serif" w:hAnsi="Microsoft Sans Serif" w:cs="Microsoft Sans Serif"/>
        <w:sz w:val="20"/>
      </w:rPr>
      <w:t xml:space="preserve"> </w:t>
    </w:r>
    <w:r>
      <w:rPr>
        <w:rFonts w:ascii="Microsoft Sans Serif" w:eastAsia="Microsoft Sans Serif" w:hAnsi="Microsoft Sans Serif" w:cs="Microsoft Sans Serif"/>
        <w:sz w:val="20"/>
      </w:rPr>
      <w:tab/>
    </w:r>
    <w:r>
      <w:rPr>
        <w:rFonts w:ascii="Microsoft Sans Serif" w:eastAsia="Microsoft Sans Serif" w:hAnsi="Microsoft Sans Serif" w:cs="Microsoft Sans Serif"/>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87C49" w14:textId="77777777" w:rsidR="00122938" w:rsidRDefault="00122938">
    <w:pPr>
      <w:tabs>
        <w:tab w:val="right" w:pos="14857"/>
      </w:tabs>
      <w:spacing w:after="0" w:line="259" w:lineRule="auto"/>
      <w:ind w:left="-360" w:right="-896" w:firstLine="0"/>
      <w:jc w:val="left"/>
    </w:pPr>
    <w:r>
      <w:rPr>
        <w:rFonts w:ascii="Microsoft Sans Serif" w:eastAsia="Microsoft Sans Serif" w:hAnsi="Microsoft Sans Serif" w:cs="Microsoft Sans Serif"/>
        <w:sz w:val="20"/>
      </w:rPr>
      <w:t xml:space="preserve"> </w:t>
    </w:r>
    <w:r>
      <w:rPr>
        <w:rFonts w:ascii="Microsoft Sans Serif" w:eastAsia="Microsoft Sans Serif" w:hAnsi="Microsoft Sans Serif" w:cs="Microsoft Sans Serif"/>
        <w:sz w:val="20"/>
      </w:rPr>
      <w:tab/>
    </w:r>
    <w:r>
      <w:rPr>
        <w:rFonts w:ascii="Microsoft Sans Serif" w:eastAsia="Microsoft Sans Serif" w:hAnsi="Microsoft Sans Serif" w:cs="Microsoft Sans Serif"/>
        <w:sz w:val="16"/>
      </w:rPr>
      <w:t xml:space="preserve">Страница </w:t>
    </w:r>
    <w:r>
      <w:fldChar w:fldCharType="begin"/>
    </w:r>
    <w:r>
      <w:instrText xml:space="preserve"> PAGE   \* MERGEFORMAT </w:instrText>
    </w:r>
    <w:r>
      <w:fldChar w:fldCharType="separate"/>
    </w:r>
    <w:r>
      <w:rPr>
        <w:rFonts w:ascii="Microsoft Sans Serif" w:eastAsia="Microsoft Sans Serif" w:hAnsi="Microsoft Sans Serif" w:cs="Microsoft Sans Serif"/>
        <w:sz w:val="16"/>
      </w:rPr>
      <w:t>22</w:t>
    </w:r>
    <w:r>
      <w:rPr>
        <w:rFonts w:ascii="Microsoft Sans Serif" w:eastAsia="Microsoft Sans Serif" w:hAnsi="Microsoft Sans Serif" w:cs="Microsoft Sans Serif"/>
        <w:sz w:val="16"/>
      </w:rPr>
      <w:fldChar w:fldCharType="end"/>
    </w:r>
    <w:r>
      <w:rPr>
        <w:rFonts w:ascii="Microsoft Sans Serif" w:eastAsia="Microsoft Sans Serif" w:hAnsi="Microsoft Sans Serif" w:cs="Microsoft Sans Serif"/>
        <w:sz w:val="16"/>
      </w:rPr>
      <w:t xml:space="preserve"> из </w:t>
    </w:r>
    <w:r w:rsidR="008A5CE7">
      <w:fldChar w:fldCharType="begin"/>
    </w:r>
    <w:r w:rsidR="008A5CE7">
      <w:instrText xml:space="preserve"> NUMPAGES   \* MERGEFORMAT </w:instrText>
    </w:r>
    <w:r w:rsidR="008A5CE7">
      <w:fldChar w:fldCharType="separate"/>
    </w:r>
    <w:r>
      <w:rPr>
        <w:rFonts w:ascii="Microsoft Sans Serif" w:eastAsia="Microsoft Sans Serif" w:hAnsi="Microsoft Sans Serif" w:cs="Microsoft Sans Serif"/>
        <w:sz w:val="16"/>
      </w:rPr>
      <w:t>49</w:t>
    </w:r>
    <w:r w:rsidR="008A5CE7">
      <w:rPr>
        <w:rFonts w:ascii="Microsoft Sans Serif" w:eastAsia="Microsoft Sans Serif" w:hAnsi="Microsoft Sans Serif" w:cs="Microsoft Sans Serif"/>
        <w:sz w:val="16"/>
      </w:rPr>
      <w:fldChar w:fldCharType="end"/>
    </w:r>
    <w:r>
      <w:rPr>
        <w:rFonts w:ascii="Microsoft Sans Serif" w:eastAsia="Microsoft Sans Serif" w:hAnsi="Microsoft Sans Serif" w:cs="Microsoft Sans Serif"/>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18410" w14:textId="77777777" w:rsidR="008A5CE7" w:rsidRDefault="008A5CE7">
      <w:pPr>
        <w:spacing w:after="0" w:line="240" w:lineRule="auto"/>
      </w:pPr>
      <w:r>
        <w:separator/>
      </w:r>
    </w:p>
  </w:footnote>
  <w:footnote w:type="continuationSeparator" w:id="0">
    <w:p w14:paraId="14CBBFCA" w14:textId="77777777" w:rsidR="008A5CE7" w:rsidRDefault="008A5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40B1"/>
    <w:multiLevelType w:val="hybridMultilevel"/>
    <w:tmpl w:val="1D8849FA"/>
    <w:lvl w:ilvl="0" w:tplc="08F6111E">
      <w:start w:val="9"/>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 w15:restartNumberingAfterBreak="0">
    <w:nsid w:val="038F2ED2"/>
    <w:multiLevelType w:val="hybridMultilevel"/>
    <w:tmpl w:val="D7A2023C"/>
    <w:lvl w:ilvl="0" w:tplc="A8B82516">
      <w:numFmt w:val="bullet"/>
      <w:lvlText w:val="•"/>
      <w:lvlJc w:val="left"/>
      <w:pPr>
        <w:ind w:left="2487" w:hanging="360"/>
      </w:pPr>
      <w:rPr>
        <w:rFonts w:ascii="Arial" w:eastAsiaTheme="minorHAnsi"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D53F52"/>
    <w:multiLevelType w:val="hybridMultilevel"/>
    <w:tmpl w:val="401E0E4E"/>
    <w:lvl w:ilvl="0" w:tplc="AC805ADA">
      <w:start w:val="1"/>
      <w:numFmt w:val="decimal"/>
      <w:lvlText w:val="6.%1."/>
      <w:lvlJc w:val="left"/>
      <w:pPr>
        <w:ind w:left="720" w:hanging="360"/>
      </w:pPr>
      <w:rPr>
        <w:rFonts w:hint="default"/>
        <w:b w:val="0"/>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0E4064"/>
    <w:multiLevelType w:val="hybridMultilevel"/>
    <w:tmpl w:val="D6865684"/>
    <w:lvl w:ilvl="0" w:tplc="A8B82516">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432CC6"/>
    <w:multiLevelType w:val="hybridMultilevel"/>
    <w:tmpl w:val="D2A0E5CC"/>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586005"/>
    <w:multiLevelType w:val="hybridMultilevel"/>
    <w:tmpl w:val="B64279B8"/>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4902BA"/>
    <w:multiLevelType w:val="hybridMultilevel"/>
    <w:tmpl w:val="9EB06CC8"/>
    <w:lvl w:ilvl="0" w:tplc="22E6491A">
      <w:start w:val="7"/>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7A21BA"/>
    <w:multiLevelType w:val="hybridMultilevel"/>
    <w:tmpl w:val="B9408476"/>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3B0CCE"/>
    <w:multiLevelType w:val="hybridMultilevel"/>
    <w:tmpl w:val="B3D8DD30"/>
    <w:lvl w:ilvl="0" w:tplc="A8B82516">
      <w:numFmt w:val="bullet"/>
      <w:lvlText w:val="•"/>
      <w:lvlJc w:val="left"/>
      <w:pPr>
        <w:ind w:left="720" w:hanging="360"/>
      </w:pPr>
      <w:rPr>
        <w:rFonts w:ascii="Arial" w:eastAsiaTheme="minorHAnsi"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C54958"/>
    <w:multiLevelType w:val="hybridMultilevel"/>
    <w:tmpl w:val="34F05098"/>
    <w:lvl w:ilvl="0" w:tplc="4A9489AE">
      <w:start w:val="10"/>
      <w:numFmt w:val="decimal"/>
      <w:lvlText w:val="10.%1."/>
      <w:lvlJc w:val="left"/>
      <w:pPr>
        <w:ind w:left="2487"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2E7F03"/>
    <w:multiLevelType w:val="hybridMultilevel"/>
    <w:tmpl w:val="D5AEF0EE"/>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F432D3"/>
    <w:multiLevelType w:val="hybridMultilevel"/>
    <w:tmpl w:val="20CA5A90"/>
    <w:lvl w:ilvl="0" w:tplc="A8B82516">
      <w:numFmt w:val="bullet"/>
      <w:lvlText w:val="•"/>
      <w:lvlJc w:val="left"/>
      <w:pPr>
        <w:ind w:left="1429"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02F213D"/>
    <w:multiLevelType w:val="hybridMultilevel"/>
    <w:tmpl w:val="32F2C18C"/>
    <w:lvl w:ilvl="0" w:tplc="4B0676E8">
      <w:start w:val="1"/>
      <w:numFmt w:val="decimal"/>
      <w:lvlText w:val="11.%1."/>
      <w:lvlJc w:val="left"/>
      <w:pPr>
        <w:ind w:left="720" w:hanging="360"/>
      </w:pPr>
      <w:rPr>
        <w:rFonts w:hint="default"/>
        <w:b w:val="0"/>
        <w:bCs/>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8B2BDE"/>
    <w:multiLevelType w:val="hybridMultilevel"/>
    <w:tmpl w:val="1E342A08"/>
    <w:lvl w:ilvl="0" w:tplc="565EE78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3F1C67"/>
    <w:multiLevelType w:val="hybridMultilevel"/>
    <w:tmpl w:val="C2863898"/>
    <w:lvl w:ilvl="0" w:tplc="FFFFFFFF">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74AC5"/>
    <w:multiLevelType w:val="hybridMultilevel"/>
    <w:tmpl w:val="33D49562"/>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840E14"/>
    <w:multiLevelType w:val="hybridMultilevel"/>
    <w:tmpl w:val="91FA9E0C"/>
    <w:lvl w:ilvl="0" w:tplc="A8B82516">
      <w:numFmt w:val="bullet"/>
      <w:lvlText w:val="•"/>
      <w:lvlJc w:val="left"/>
      <w:pPr>
        <w:ind w:left="838" w:hanging="360"/>
      </w:pPr>
      <w:rPr>
        <w:rFonts w:ascii="Arial" w:eastAsiaTheme="minorHAnsi" w:hAnsi="Arial" w:cs="Arial" w:hint="default"/>
      </w:rPr>
    </w:lvl>
    <w:lvl w:ilvl="1" w:tplc="04190003" w:tentative="1">
      <w:start w:val="1"/>
      <w:numFmt w:val="bullet"/>
      <w:lvlText w:val="o"/>
      <w:lvlJc w:val="left"/>
      <w:pPr>
        <w:ind w:left="1558" w:hanging="360"/>
      </w:pPr>
      <w:rPr>
        <w:rFonts w:ascii="Courier New" w:hAnsi="Courier New" w:cs="Courier New" w:hint="default"/>
      </w:rPr>
    </w:lvl>
    <w:lvl w:ilvl="2" w:tplc="04190005" w:tentative="1">
      <w:start w:val="1"/>
      <w:numFmt w:val="bullet"/>
      <w:lvlText w:val=""/>
      <w:lvlJc w:val="left"/>
      <w:pPr>
        <w:ind w:left="2278" w:hanging="360"/>
      </w:pPr>
      <w:rPr>
        <w:rFonts w:ascii="Wingdings" w:hAnsi="Wingdings" w:hint="default"/>
      </w:rPr>
    </w:lvl>
    <w:lvl w:ilvl="3" w:tplc="04190001" w:tentative="1">
      <w:start w:val="1"/>
      <w:numFmt w:val="bullet"/>
      <w:lvlText w:val=""/>
      <w:lvlJc w:val="left"/>
      <w:pPr>
        <w:ind w:left="2998" w:hanging="360"/>
      </w:pPr>
      <w:rPr>
        <w:rFonts w:ascii="Symbol" w:hAnsi="Symbol" w:hint="default"/>
      </w:rPr>
    </w:lvl>
    <w:lvl w:ilvl="4" w:tplc="04190003" w:tentative="1">
      <w:start w:val="1"/>
      <w:numFmt w:val="bullet"/>
      <w:lvlText w:val="o"/>
      <w:lvlJc w:val="left"/>
      <w:pPr>
        <w:ind w:left="3718" w:hanging="360"/>
      </w:pPr>
      <w:rPr>
        <w:rFonts w:ascii="Courier New" w:hAnsi="Courier New" w:cs="Courier New" w:hint="default"/>
      </w:rPr>
    </w:lvl>
    <w:lvl w:ilvl="5" w:tplc="04190005" w:tentative="1">
      <w:start w:val="1"/>
      <w:numFmt w:val="bullet"/>
      <w:lvlText w:val=""/>
      <w:lvlJc w:val="left"/>
      <w:pPr>
        <w:ind w:left="4438" w:hanging="360"/>
      </w:pPr>
      <w:rPr>
        <w:rFonts w:ascii="Wingdings" w:hAnsi="Wingdings" w:hint="default"/>
      </w:rPr>
    </w:lvl>
    <w:lvl w:ilvl="6" w:tplc="04190001" w:tentative="1">
      <w:start w:val="1"/>
      <w:numFmt w:val="bullet"/>
      <w:lvlText w:val=""/>
      <w:lvlJc w:val="left"/>
      <w:pPr>
        <w:ind w:left="5158" w:hanging="360"/>
      </w:pPr>
      <w:rPr>
        <w:rFonts w:ascii="Symbol" w:hAnsi="Symbol" w:hint="default"/>
      </w:rPr>
    </w:lvl>
    <w:lvl w:ilvl="7" w:tplc="04190003" w:tentative="1">
      <w:start w:val="1"/>
      <w:numFmt w:val="bullet"/>
      <w:lvlText w:val="o"/>
      <w:lvlJc w:val="left"/>
      <w:pPr>
        <w:ind w:left="5878" w:hanging="360"/>
      </w:pPr>
      <w:rPr>
        <w:rFonts w:ascii="Courier New" w:hAnsi="Courier New" w:cs="Courier New" w:hint="default"/>
      </w:rPr>
    </w:lvl>
    <w:lvl w:ilvl="8" w:tplc="04190005" w:tentative="1">
      <w:start w:val="1"/>
      <w:numFmt w:val="bullet"/>
      <w:lvlText w:val=""/>
      <w:lvlJc w:val="left"/>
      <w:pPr>
        <w:ind w:left="6598" w:hanging="360"/>
      </w:pPr>
      <w:rPr>
        <w:rFonts w:ascii="Wingdings" w:hAnsi="Wingdings" w:hint="default"/>
      </w:rPr>
    </w:lvl>
  </w:abstractNum>
  <w:abstractNum w:abstractNumId="17" w15:restartNumberingAfterBreak="0">
    <w:nsid w:val="221C3528"/>
    <w:multiLevelType w:val="hybridMultilevel"/>
    <w:tmpl w:val="1256E7BC"/>
    <w:lvl w:ilvl="0" w:tplc="A8B82516">
      <w:numFmt w:val="bullet"/>
      <w:lvlText w:val="•"/>
      <w:lvlJc w:val="left"/>
      <w:pPr>
        <w:ind w:left="1429" w:hanging="360"/>
      </w:pPr>
      <w:rPr>
        <w:rFonts w:ascii="Arial" w:eastAsiaTheme="minorHAnsi" w:hAnsi="Arial"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2E43C33"/>
    <w:multiLevelType w:val="hybridMultilevel"/>
    <w:tmpl w:val="420077AC"/>
    <w:lvl w:ilvl="0" w:tplc="A8B82516">
      <w:numFmt w:val="bullet"/>
      <w:lvlText w:val="•"/>
      <w:lvlJc w:val="left"/>
      <w:pPr>
        <w:ind w:left="1429" w:hanging="360"/>
      </w:pPr>
      <w:rPr>
        <w:rFonts w:ascii="Arial" w:eastAsiaTheme="minorHAnsi" w:hAnsi="Arial"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24B20347"/>
    <w:multiLevelType w:val="hybridMultilevel"/>
    <w:tmpl w:val="82F2220C"/>
    <w:lvl w:ilvl="0" w:tplc="EBD04D88">
      <w:start w:val="1"/>
      <w:numFmt w:val="decimal"/>
      <w:lvlText w:val="5.%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5933DA"/>
    <w:multiLevelType w:val="hybridMultilevel"/>
    <w:tmpl w:val="03ECB174"/>
    <w:lvl w:ilvl="0" w:tplc="A8B82516">
      <w:numFmt w:val="bullet"/>
      <w:lvlText w:val="•"/>
      <w:lvlJc w:val="left"/>
      <w:pPr>
        <w:ind w:left="735" w:hanging="360"/>
      </w:pPr>
      <w:rPr>
        <w:rFonts w:ascii="Arial" w:eastAsiaTheme="minorHAnsi" w:hAnsi="Arial" w:cs="Arial" w:hint="default"/>
      </w:rPr>
    </w:lvl>
    <w:lvl w:ilvl="1" w:tplc="04190003">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1" w15:restartNumberingAfterBreak="0">
    <w:nsid w:val="27755B5A"/>
    <w:multiLevelType w:val="hybridMultilevel"/>
    <w:tmpl w:val="B6A68202"/>
    <w:lvl w:ilvl="0" w:tplc="A8B82516">
      <w:numFmt w:val="bullet"/>
      <w:lvlText w:val="•"/>
      <w:lvlJc w:val="left"/>
      <w:pPr>
        <w:ind w:left="725" w:hanging="360"/>
      </w:pPr>
      <w:rPr>
        <w:rFonts w:ascii="Arial" w:eastAsiaTheme="minorHAnsi" w:hAnsi="Arial" w:cs="Aria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2" w15:restartNumberingAfterBreak="0">
    <w:nsid w:val="285635E3"/>
    <w:multiLevelType w:val="hybridMultilevel"/>
    <w:tmpl w:val="F3303188"/>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C1765F"/>
    <w:multiLevelType w:val="multilevel"/>
    <w:tmpl w:val="4E4C51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ADF6A90"/>
    <w:multiLevelType w:val="hybridMultilevel"/>
    <w:tmpl w:val="DC4496EE"/>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B41177E"/>
    <w:multiLevelType w:val="hybridMultilevel"/>
    <w:tmpl w:val="EBC2FC04"/>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B5D5A0D"/>
    <w:multiLevelType w:val="hybridMultilevel"/>
    <w:tmpl w:val="BDB6856E"/>
    <w:lvl w:ilvl="0" w:tplc="F8FCA13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6D4159"/>
    <w:multiLevelType w:val="hybridMultilevel"/>
    <w:tmpl w:val="747C3FC8"/>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EB511BA"/>
    <w:multiLevelType w:val="hybridMultilevel"/>
    <w:tmpl w:val="8F08BB14"/>
    <w:lvl w:ilvl="0" w:tplc="788E4256">
      <w:start w:val="1"/>
      <w:numFmt w:val="bullet"/>
      <w:lvlText w:val=""/>
      <w:lvlJc w:val="left"/>
      <w:pPr>
        <w:ind w:left="585" w:hanging="360"/>
      </w:pPr>
      <w:rPr>
        <w:rFonts w:ascii="Symbol" w:eastAsia="Symbol" w:hAnsi="Symbol" w:cs="Symbol" w:hint="default"/>
        <w:b w:val="0"/>
        <w:bCs w:val="0"/>
        <w:i w:val="0"/>
        <w:iCs w:val="0"/>
        <w:spacing w:val="0"/>
        <w:sz w:val="20"/>
        <w:szCs w:val="20"/>
        <w:lang w:val="ru-RU" w:eastAsia="en-US" w:bidi="ar-SA"/>
      </w:rPr>
    </w:lvl>
    <w:lvl w:ilvl="1" w:tplc="32A2FB02">
      <w:start w:val="1"/>
      <w:numFmt w:val="bullet"/>
      <w:lvlText w:val="o"/>
      <w:lvlJc w:val="left"/>
      <w:pPr>
        <w:ind w:left="1553" w:hanging="360"/>
      </w:pPr>
      <w:rPr>
        <w:rFonts w:ascii="Courier New" w:hAnsi="Courier New" w:cs="Courier New" w:hint="default"/>
      </w:rPr>
    </w:lvl>
    <w:lvl w:ilvl="2" w:tplc="FD707BB8">
      <w:start w:val="1"/>
      <w:numFmt w:val="bullet"/>
      <w:lvlText w:val=""/>
      <w:lvlJc w:val="left"/>
      <w:pPr>
        <w:ind w:left="2273" w:hanging="360"/>
      </w:pPr>
      <w:rPr>
        <w:rFonts w:ascii="Wingdings" w:hAnsi="Wingdings" w:hint="default"/>
      </w:rPr>
    </w:lvl>
    <w:lvl w:ilvl="3" w:tplc="AFCA6598">
      <w:start w:val="1"/>
      <w:numFmt w:val="bullet"/>
      <w:lvlText w:val=""/>
      <w:lvlJc w:val="left"/>
      <w:pPr>
        <w:ind w:left="2993" w:hanging="360"/>
      </w:pPr>
      <w:rPr>
        <w:rFonts w:ascii="Symbol" w:hAnsi="Symbol" w:hint="default"/>
      </w:rPr>
    </w:lvl>
    <w:lvl w:ilvl="4" w:tplc="0D5A7F26">
      <w:start w:val="1"/>
      <w:numFmt w:val="bullet"/>
      <w:lvlText w:val="o"/>
      <w:lvlJc w:val="left"/>
      <w:pPr>
        <w:ind w:left="3713" w:hanging="360"/>
      </w:pPr>
      <w:rPr>
        <w:rFonts w:ascii="Courier New" w:hAnsi="Courier New" w:cs="Courier New" w:hint="default"/>
      </w:rPr>
    </w:lvl>
    <w:lvl w:ilvl="5" w:tplc="5184C020">
      <w:start w:val="1"/>
      <w:numFmt w:val="bullet"/>
      <w:lvlText w:val=""/>
      <w:lvlJc w:val="left"/>
      <w:pPr>
        <w:ind w:left="4433" w:hanging="360"/>
      </w:pPr>
      <w:rPr>
        <w:rFonts w:ascii="Wingdings" w:hAnsi="Wingdings" w:hint="default"/>
      </w:rPr>
    </w:lvl>
    <w:lvl w:ilvl="6" w:tplc="40927F24">
      <w:start w:val="1"/>
      <w:numFmt w:val="bullet"/>
      <w:lvlText w:val=""/>
      <w:lvlJc w:val="left"/>
      <w:pPr>
        <w:ind w:left="5153" w:hanging="360"/>
      </w:pPr>
      <w:rPr>
        <w:rFonts w:ascii="Symbol" w:hAnsi="Symbol" w:hint="default"/>
      </w:rPr>
    </w:lvl>
    <w:lvl w:ilvl="7" w:tplc="F41C66B0">
      <w:start w:val="1"/>
      <w:numFmt w:val="bullet"/>
      <w:lvlText w:val="o"/>
      <w:lvlJc w:val="left"/>
      <w:pPr>
        <w:ind w:left="5873" w:hanging="360"/>
      </w:pPr>
      <w:rPr>
        <w:rFonts w:ascii="Courier New" w:hAnsi="Courier New" w:cs="Courier New" w:hint="default"/>
      </w:rPr>
    </w:lvl>
    <w:lvl w:ilvl="8" w:tplc="F34C54AC">
      <w:start w:val="1"/>
      <w:numFmt w:val="bullet"/>
      <w:lvlText w:val=""/>
      <w:lvlJc w:val="left"/>
      <w:pPr>
        <w:ind w:left="6593" w:hanging="360"/>
      </w:pPr>
      <w:rPr>
        <w:rFonts w:ascii="Wingdings" w:hAnsi="Wingdings" w:hint="default"/>
      </w:rPr>
    </w:lvl>
  </w:abstractNum>
  <w:abstractNum w:abstractNumId="29" w15:restartNumberingAfterBreak="0">
    <w:nsid w:val="30351763"/>
    <w:multiLevelType w:val="hybridMultilevel"/>
    <w:tmpl w:val="D4F077A6"/>
    <w:lvl w:ilvl="0" w:tplc="8E70C8A6">
      <w:start w:val="1"/>
      <w:numFmt w:val="bullet"/>
      <w:lvlText w:val=""/>
      <w:lvlJc w:val="left"/>
      <w:pPr>
        <w:ind w:left="472" w:hanging="360"/>
      </w:pPr>
      <w:rPr>
        <w:rFonts w:ascii="Symbol" w:eastAsia="Symbol" w:hAnsi="Symbol" w:cs="Symbol" w:hint="default"/>
        <w:b w:val="0"/>
        <w:bCs w:val="0"/>
        <w:i w:val="0"/>
        <w:iCs w:val="0"/>
        <w:spacing w:val="0"/>
        <w:sz w:val="20"/>
        <w:szCs w:val="20"/>
        <w:lang w:val="ru-RU" w:eastAsia="en-US" w:bidi="ar-SA"/>
      </w:rPr>
    </w:lvl>
    <w:lvl w:ilvl="1" w:tplc="25A6B7FE">
      <w:start w:val="1"/>
      <w:numFmt w:val="bullet"/>
      <w:lvlText w:val="•"/>
      <w:lvlJc w:val="left"/>
      <w:pPr>
        <w:ind w:left="1500" w:hanging="360"/>
      </w:pPr>
      <w:rPr>
        <w:rFonts w:hint="default"/>
        <w:lang w:val="ru-RU" w:eastAsia="en-US" w:bidi="ar-SA"/>
      </w:rPr>
    </w:lvl>
    <w:lvl w:ilvl="2" w:tplc="3D66FD26">
      <w:start w:val="1"/>
      <w:numFmt w:val="bullet"/>
      <w:lvlText w:val="•"/>
      <w:lvlJc w:val="left"/>
      <w:pPr>
        <w:ind w:left="2521" w:hanging="360"/>
      </w:pPr>
      <w:rPr>
        <w:rFonts w:hint="default"/>
        <w:lang w:val="ru-RU" w:eastAsia="en-US" w:bidi="ar-SA"/>
      </w:rPr>
    </w:lvl>
    <w:lvl w:ilvl="3" w:tplc="3C529FC6">
      <w:start w:val="1"/>
      <w:numFmt w:val="bullet"/>
      <w:lvlText w:val="•"/>
      <w:lvlJc w:val="left"/>
      <w:pPr>
        <w:ind w:left="3541" w:hanging="360"/>
      </w:pPr>
      <w:rPr>
        <w:rFonts w:hint="default"/>
        <w:lang w:val="ru-RU" w:eastAsia="en-US" w:bidi="ar-SA"/>
      </w:rPr>
    </w:lvl>
    <w:lvl w:ilvl="4" w:tplc="D6447106">
      <w:start w:val="1"/>
      <w:numFmt w:val="bullet"/>
      <w:lvlText w:val="•"/>
      <w:lvlJc w:val="left"/>
      <w:pPr>
        <w:ind w:left="4562" w:hanging="360"/>
      </w:pPr>
      <w:rPr>
        <w:rFonts w:hint="default"/>
        <w:lang w:val="ru-RU" w:eastAsia="en-US" w:bidi="ar-SA"/>
      </w:rPr>
    </w:lvl>
    <w:lvl w:ilvl="5" w:tplc="66B6BDAE">
      <w:start w:val="1"/>
      <w:numFmt w:val="bullet"/>
      <w:lvlText w:val="•"/>
      <w:lvlJc w:val="left"/>
      <w:pPr>
        <w:ind w:left="5583" w:hanging="360"/>
      </w:pPr>
      <w:rPr>
        <w:rFonts w:hint="default"/>
        <w:lang w:val="ru-RU" w:eastAsia="en-US" w:bidi="ar-SA"/>
      </w:rPr>
    </w:lvl>
    <w:lvl w:ilvl="6" w:tplc="75083048">
      <w:start w:val="1"/>
      <w:numFmt w:val="bullet"/>
      <w:lvlText w:val="•"/>
      <w:lvlJc w:val="left"/>
      <w:pPr>
        <w:ind w:left="6603" w:hanging="360"/>
      </w:pPr>
      <w:rPr>
        <w:rFonts w:hint="default"/>
        <w:lang w:val="ru-RU" w:eastAsia="en-US" w:bidi="ar-SA"/>
      </w:rPr>
    </w:lvl>
    <w:lvl w:ilvl="7" w:tplc="CAA6E200">
      <w:start w:val="1"/>
      <w:numFmt w:val="bullet"/>
      <w:lvlText w:val="•"/>
      <w:lvlJc w:val="left"/>
      <w:pPr>
        <w:ind w:left="7624" w:hanging="360"/>
      </w:pPr>
      <w:rPr>
        <w:rFonts w:hint="default"/>
        <w:lang w:val="ru-RU" w:eastAsia="en-US" w:bidi="ar-SA"/>
      </w:rPr>
    </w:lvl>
    <w:lvl w:ilvl="8" w:tplc="D42C1C0C">
      <w:start w:val="1"/>
      <w:numFmt w:val="bullet"/>
      <w:lvlText w:val="•"/>
      <w:lvlJc w:val="left"/>
      <w:pPr>
        <w:ind w:left="8645" w:hanging="360"/>
      </w:pPr>
      <w:rPr>
        <w:rFonts w:hint="default"/>
        <w:lang w:val="ru-RU" w:eastAsia="en-US" w:bidi="ar-SA"/>
      </w:rPr>
    </w:lvl>
  </w:abstractNum>
  <w:abstractNum w:abstractNumId="30" w15:restartNumberingAfterBreak="0">
    <w:nsid w:val="33852D3D"/>
    <w:multiLevelType w:val="hybridMultilevel"/>
    <w:tmpl w:val="60FADE8E"/>
    <w:lvl w:ilvl="0" w:tplc="A8B82516">
      <w:numFmt w:val="bullet"/>
      <w:lvlText w:val="•"/>
      <w:lvlJc w:val="left"/>
      <w:pPr>
        <w:ind w:left="1070" w:hanging="71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3A616F1"/>
    <w:multiLevelType w:val="hybridMultilevel"/>
    <w:tmpl w:val="AAFE5CF4"/>
    <w:lvl w:ilvl="0" w:tplc="71206B7C">
      <w:start w:val="1"/>
      <w:numFmt w:val="bullet"/>
      <w:lvlText w:val=""/>
      <w:lvlJc w:val="left"/>
      <w:pPr>
        <w:ind w:left="472" w:hanging="360"/>
      </w:pPr>
      <w:rPr>
        <w:rFonts w:ascii="Symbol" w:eastAsia="Symbol" w:hAnsi="Symbol" w:cs="Symbol" w:hint="default"/>
        <w:b w:val="0"/>
        <w:bCs w:val="0"/>
        <w:i w:val="0"/>
        <w:iCs w:val="0"/>
        <w:spacing w:val="0"/>
        <w:sz w:val="20"/>
        <w:szCs w:val="20"/>
        <w:lang w:val="ru-RU" w:eastAsia="en-US" w:bidi="ar-SA"/>
      </w:rPr>
    </w:lvl>
    <w:lvl w:ilvl="1" w:tplc="067C0610">
      <w:start w:val="1"/>
      <w:numFmt w:val="bullet"/>
      <w:lvlText w:val="o"/>
      <w:lvlJc w:val="left"/>
      <w:pPr>
        <w:ind w:left="1440" w:hanging="360"/>
      </w:pPr>
      <w:rPr>
        <w:rFonts w:ascii="Courier New" w:hAnsi="Courier New" w:cs="Courier New" w:hint="default"/>
      </w:rPr>
    </w:lvl>
    <w:lvl w:ilvl="2" w:tplc="DFAC59F6">
      <w:start w:val="1"/>
      <w:numFmt w:val="bullet"/>
      <w:lvlText w:val=""/>
      <w:lvlJc w:val="left"/>
      <w:pPr>
        <w:ind w:left="2160" w:hanging="360"/>
      </w:pPr>
      <w:rPr>
        <w:rFonts w:ascii="Wingdings" w:hAnsi="Wingdings" w:hint="default"/>
      </w:rPr>
    </w:lvl>
    <w:lvl w:ilvl="3" w:tplc="B6ECF366">
      <w:start w:val="1"/>
      <w:numFmt w:val="bullet"/>
      <w:lvlText w:val=""/>
      <w:lvlJc w:val="left"/>
      <w:pPr>
        <w:ind w:left="2880" w:hanging="360"/>
      </w:pPr>
      <w:rPr>
        <w:rFonts w:ascii="Symbol" w:hAnsi="Symbol" w:hint="default"/>
      </w:rPr>
    </w:lvl>
    <w:lvl w:ilvl="4" w:tplc="34DA0DCA">
      <w:start w:val="1"/>
      <w:numFmt w:val="bullet"/>
      <w:lvlText w:val="o"/>
      <w:lvlJc w:val="left"/>
      <w:pPr>
        <w:ind w:left="3600" w:hanging="360"/>
      </w:pPr>
      <w:rPr>
        <w:rFonts w:ascii="Courier New" w:hAnsi="Courier New" w:cs="Courier New" w:hint="default"/>
      </w:rPr>
    </w:lvl>
    <w:lvl w:ilvl="5" w:tplc="760E5D4E">
      <w:start w:val="1"/>
      <w:numFmt w:val="bullet"/>
      <w:lvlText w:val=""/>
      <w:lvlJc w:val="left"/>
      <w:pPr>
        <w:ind w:left="4320" w:hanging="360"/>
      </w:pPr>
      <w:rPr>
        <w:rFonts w:ascii="Wingdings" w:hAnsi="Wingdings" w:hint="default"/>
      </w:rPr>
    </w:lvl>
    <w:lvl w:ilvl="6" w:tplc="F2B0EEE0">
      <w:start w:val="1"/>
      <w:numFmt w:val="bullet"/>
      <w:lvlText w:val=""/>
      <w:lvlJc w:val="left"/>
      <w:pPr>
        <w:ind w:left="5040" w:hanging="360"/>
      </w:pPr>
      <w:rPr>
        <w:rFonts w:ascii="Symbol" w:hAnsi="Symbol" w:hint="default"/>
      </w:rPr>
    </w:lvl>
    <w:lvl w:ilvl="7" w:tplc="93EA1F1E">
      <w:start w:val="1"/>
      <w:numFmt w:val="bullet"/>
      <w:lvlText w:val="o"/>
      <w:lvlJc w:val="left"/>
      <w:pPr>
        <w:ind w:left="5760" w:hanging="360"/>
      </w:pPr>
      <w:rPr>
        <w:rFonts w:ascii="Courier New" w:hAnsi="Courier New" w:cs="Courier New" w:hint="default"/>
      </w:rPr>
    </w:lvl>
    <w:lvl w:ilvl="8" w:tplc="2A8A490A">
      <w:start w:val="1"/>
      <w:numFmt w:val="bullet"/>
      <w:lvlText w:val=""/>
      <w:lvlJc w:val="left"/>
      <w:pPr>
        <w:ind w:left="6480" w:hanging="360"/>
      </w:pPr>
      <w:rPr>
        <w:rFonts w:ascii="Wingdings" w:hAnsi="Wingdings" w:hint="default"/>
      </w:rPr>
    </w:lvl>
  </w:abstractNum>
  <w:abstractNum w:abstractNumId="32" w15:restartNumberingAfterBreak="0">
    <w:nsid w:val="39A93F31"/>
    <w:multiLevelType w:val="hybridMultilevel"/>
    <w:tmpl w:val="DFC4EFFA"/>
    <w:lvl w:ilvl="0" w:tplc="42F634D0">
      <w:start w:val="1"/>
      <w:numFmt w:val="decimal"/>
      <w:lvlText w:val="13.%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E8E7F54"/>
    <w:multiLevelType w:val="hybridMultilevel"/>
    <w:tmpl w:val="6FC436F4"/>
    <w:lvl w:ilvl="0" w:tplc="9A320DB6">
      <w:start w:val="1"/>
      <w:numFmt w:val="decimal"/>
      <w:lvlText w:val="14.%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9771D1"/>
    <w:multiLevelType w:val="hybridMultilevel"/>
    <w:tmpl w:val="47E6A306"/>
    <w:lvl w:ilvl="0" w:tplc="A8B82516">
      <w:numFmt w:val="bullet"/>
      <w:lvlText w:val="•"/>
      <w:lvlJc w:val="left"/>
      <w:pPr>
        <w:ind w:left="720" w:hanging="360"/>
      </w:pPr>
      <w:rPr>
        <w:rFonts w:ascii="Arial" w:eastAsiaTheme="minorHAnsi"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70128AE"/>
    <w:multiLevelType w:val="hybridMultilevel"/>
    <w:tmpl w:val="8CD8BA1C"/>
    <w:lvl w:ilvl="0" w:tplc="A8B8251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36" w15:restartNumberingAfterBreak="0">
    <w:nsid w:val="481E5868"/>
    <w:multiLevelType w:val="hybridMultilevel"/>
    <w:tmpl w:val="B5BA48F6"/>
    <w:lvl w:ilvl="0" w:tplc="A8B82516">
      <w:numFmt w:val="bullet"/>
      <w:lvlText w:val="•"/>
      <w:lvlJc w:val="left"/>
      <w:pPr>
        <w:ind w:left="1429" w:hanging="360"/>
      </w:pPr>
      <w:rPr>
        <w:rFonts w:ascii="Arial" w:eastAsiaTheme="minorHAnsi" w:hAnsi="Arial"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48731CE7"/>
    <w:multiLevelType w:val="hybridMultilevel"/>
    <w:tmpl w:val="0E7C11B4"/>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9156D7E"/>
    <w:multiLevelType w:val="hybridMultilevel"/>
    <w:tmpl w:val="8B6A09DC"/>
    <w:lvl w:ilvl="0" w:tplc="A8B82516">
      <w:numFmt w:val="bullet"/>
      <w:lvlText w:val="•"/>
      <w:lvlJc w:val="left"/>
      <w:pPr>
        <w:ind w:left="746" w:hanging="360"/>
      </w:pPr>
      <w:rPr>
        <w:rFonts w:ascii="Arial" w:eastAsiaTheme="minorHAnsi" w:hAnsi="Arial" w:cs="Aria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39" w15:restartNumberingAfterBreak="0">
    <w:nsid w:val="49D70260"/>
    <w:multiLevelType w:val="hybridMultilevel"/>
    <w:tmpl w:val="7E5AD718"/>
    <w:lvl w:ilvl="0" w:tplc="A8B82516">
      <w:numFmt w:val="bullet"/>
      <w:lvlText w:val="•"/>
      <w:lvlJc w:val="left"/>
      <w:pPr>
        <w:ind w:left="1429" w:hanging="360"/>
      </w:pPr>
      <w:rPr>
        <w:rFonts w:ascii="Arial" w:eastAsiaTheme="minorHAnsi"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9FB7664"/>
    <w:multiLevelType w:val="hybridMultilevel"/>
    <w:tmpl w:val="36AA9246"/>
    <w:lvl w:ilvl="0" w:tplc="A8B82516">
      <w:numFmt w:val="bullet"/>
      <w:lvlText w:val="•"/>
      <w:lvlJc w:val="left"/>
      <w:pPr>
        <w:ind w:left="720" w:hanging="360"/>
      </w:pPr>
      <w:rPr>
        <w:rFonts w:ascii="Arial" w:eastAsiaTheme="minorHAnsi"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D56D7B"/>
    <w:multiLevelType w:val="hybridMultilevel"/>
    <w:tmpl w:val="B89A8CE6"/>
    <w:lvl w:ilvl="0" w:tplc="AC12D810">
      <w:start w:val="1"/>
      <w:numFmt w:val="decimal"/>
      <w:lvlText w:val="12.%1."/>
      <w:lvlJc w:val="left"/>
      <w:pPr>
        <w:ind w:left="582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CE95E21"/>
    <w:multiLevelType w:val="hybridMultilevel"/>
    <w:tmpl w:val="DF2C3226"/>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D114459"/>
    <w:multiLevelType w:val="hybridMultilevel"/>
    <w:tmpl w:val="B6D8315E"/>
    <w:lvl w:ilvl="0" w:tplc="A8B82516">
      <w:numFmt w:val="bullet"/>
      <w:lvlText w:val="•"/>
      <w:lvlJc w:val="left"/>
      <w:pPr>
        <w:ind w:left="735" w:hanging="360"/>
      </w:pPr>
      <w:rPr>
        <w:rFonts w:ascii="Arial" w:eastAsiaTheme="minorHAnsi" w:hAnsi="Arial" w:cs="Aria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44" w15:restartNumberingAfterBreak="0">
    <w:nsid w:val="4D2D00DE"/>
    <w:multiLevelType w:val="hybridMultilevel"/>
    <w:tmpl w:val="E4540AFC"/>
    <w:lvl w:ilvl="0" w:tplc="A8B82516">
      <w:numFmt w:val="bullet"/>
      <w:lvlText w:val="•"/>
      <w:lvlJc w:val="left"/>
      <w:pPr>
        <w:ind w:left="720" w:hanging="360"/>
      </w:pPr>
      <w:rPr>
        <w:rFonts w:ascii="Arial" w:eastAsiaTheme="minorHAnsi"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5" w15:restartNumberingAfterBreak="0">
    <w:nsid w:val="585B586A"/>
    <w:multiLevelType w:val="hybridMultilevel"/>
    <w:tmpl w:val="21A63590"/>
    <w:lvl w:ilvl="0" w:tplc="A8B82516">
      <w:numFmt w:val="bullet"/>
      <w:lvlText w:val="•"/>
      <w:lvlJc w:val="left"/>
      <w:pPr>
        <w:ind w:left="735" w:hanging="360"/>
      </w:pPr>
      <w:rPr>
        <w:rFonts w:ascii="Arial" w:eastAsiaTheme="minorHAnsi"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8EE6D1B"/>
    <w:multiLevelType w:val="hybridMultilevel"/>
    <w:tmpl w:val="A9582B4E"/>
    <w:lvl w:ilvl="0" w:tplc="F8789EA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A105978"/>
    <w:multiLevelType w:val="hybridMultilevel"/>
    <w:tmpl w:val="2BD86932"/>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F2139A7"/>
    <w:multiLevelType w:val="hybridMultilevel"/>
    <w:tmpl w:val="FD0A1530"/>
    <w:lvl w:ilvl="0" w:tplc="A8B82516">
      <w:numFmt w:val="bullet"/>
      <w:lvlText w:val="•"/>
      <w:lvlJc w:val="left"/>
      <w:pPr>
        <w:ind w:left="735" w:hanging="360"/>
      </w:pPr>
      <w:rPr>
        <w:rFonts w:ascii="Arial" w:eastAsiaTheme="minorHAnsi" w:hAnsi="Arial" w:cs="Aria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49" w15:restartNumberingAfterBreak="0">
    <w:nsid w:val="5F72641F"/>
    <w:multiLevelType w:val="hybridMultilevel"/>
    <w:tmpl w:val="768AFACE"/>
    <w:lvl w:ilvl="0" w:tplc="A8B8251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0" w15:restartNumberingAfterBreak="0">
    <w:nsid w:val="5FCF56AB"/>
    <w:multiLevelType w:val="hybridMultilevel"/>
    <w:tmpl w:val="64CEC020"/>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008616F"/>
    <w:multiLevelType w:val="hybridMultilevel"/>
    <w:tmpl w:val="7590A760"/>
    <w:lvl w:ilvl="0" w:tplc="A8B82516">
      <w:numFmt w:val="bullet"/>
      <w:lvlText w:val="•"/>
      <w:lvlJc w:val="left"/>
      <w:pPr>
        <w:ind w:left="1070" w:hanging="710"/>
      </w:pPr>
      <w:rPr>
        <w:rFonts w:ascii="Arial" w:eastAsiaTheme="minorHAns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04D2B89"/>
    <w:multiLevelType w:val="hybridMultilevel"/>
    <w:tmpl w:val="ADFC11BE"/>
    <w:lvl w:ilvl="0" w:tplc="0FD25FAA">
      <w:start w:val="1"/>
      <w:numFmt w:val="bullet"/>
      <w:lvlText w:val=""/>
      <w:lvlJc w:val="left"/>
      <w:pPr>
        <w:ind w:left="472" w:hanging="360"/>
      </w:pPr>
      <w:rPr>
        <w:rFonts w:ascii="Symbol" w:eastAsia="Symbol" w:hAnsi="Symbol" w:cs="Symbol" w:hint="default"/>
        <w:b w:val="0"/>
        <w:bCs w:val="0"/>
        <w:i w:val="0"/>
        <w:iCs w:val="0"/>
        <w:spacing w:val="0"/>
        <w:sz w:val="20"/>
        <w:szCs w:val="20"/>
        <w:lang w:val="ru-RU" w:eastAsia="en-US" w:bidi="ar-SA"/>
      </w:rPr>
    </w:lvl>
    <w:lvl w:ilvl="1" w:tplc="53881C0A">
      <w:start w:val="1"/>
      <w:numFmt w:val="bullet"/>
      <w:lvlText w:val="•"/>
      <w:lvlJc w:val="left"/>
      <w:pPr>
        <w:ind w:left="1500" w:hanging="360"/>
      </w:pPr>
      <w:rPr>
        <w:rFonts w:hint="default"/>
        <w:lang w:val="ru-RU" w:eastAsia="en-US" w:bidi="ar-SA"/>
      </w:rPr>
    </w:lvl>
    <w:lvl w:ilvl="2" w:tplc="F68C043C">
      <w:start w:val="1"/>
      <w:numFmt w:val="bullet"/>
      <w:lvlText w:val="•"/>
      <w:lvlJc w:val="left"/>
      <w:pPr>
        <w:ind w:left="2521" w:hanging="360"/>
      </w:pPr>
      <w:rPr>
        <w:rFonts w:hint="default"/>
        <w:lang w:val="ru-RU" w:eastAsia="en-US" w:bidi="ar-SA"/>
      </w:rPr>
    </w:lvl>
    <w:lvl w:ilvl="3" w:tplc="D1F2DA34">
      <w:start w:val="1"/>
      <w:numFmt w:val="bullet"/>
      <w:lvlText w:val="•"/>
      <w:lvlJc w:val="left"/>
      <w:pPr>
        <w:ind w:left="3541" w:hanging="360"/>
      </w:pPr>
      <w:rPr>
        <w:rFonts w:hint="default"/>
        <w:lang w:val="ru-RU" w:eastAsia="en-US" w:bidi="ar-SA"/>
      </w:rPr>
    </w:lvl>
    <w:lvl w:ilvl="4" w:tplc="7D022C18">
      <w:start w:val="1"/>
      <w:numFmt w:val="bullet"/>
      <w:lvlText w:val="•"/>
      <w:lvlJc w:val="left"/>
      <w:pPr>
        <w:ind w:left="4562" w:hanging="360"/>
      </w:pPr>
      <w:rPr>
        <w:rFonts w:hint="default"/>
        <w:lang w:val="ru-RU" w:eastAsia="en-US" w:bidi="ar-SA"/>
      </w:rPr>
    </w:lvl>
    <w:lvl w:ilvl="5" w:tplc="0186E894">
      <w:start w:val="1"/>
      <w:numFmt w:val="bullet"/>
      <w:lvlText w:val="•"/>
      <w:lvlJc w:val="left"/>
      <w:pPr>
        <w:ind w:left="5583" w:hanging="360"/>
      </w:pPr>
      <w:rPr>
        <w:rFonts w:hint="default"/>
        <w:lang w:val="ru-RU" w:eastAsia="en-US" w:bidi="ar-SA"/>
      </w:rPr>
    </w:lvl>
    <w:lvl w:ilvl="6" w:tplc="3AA2A1D4">
      <w:start w:val="1"/>
      <w:numFmt w:val="bullet"/>
      <w:lvlText w:val="•"/>
      <w:lvlJc w:val="left"/>
      <w:pPr>
        <w:ind w:left="6603" w:hanging="360"/>
      </w:pPr>
      <w:rPr>
        <w:rFonts w:hint="default"/>
        <w:lang w:val="ru-RU" w:eastAsia="en-US" w:bidi="ar-SA"/>
      </w:rPr>
    </w:lvl>
    <w:lvl w:ilvl="7" w:tplc="D988C602">
      <w:start w:val="1"/>
      <w:numFmt w:val="bullet"/>
      <w:lvlText w:val="•"/>
      <w:lvlJc w:val="left"/>
      <w:pPr>
        <w:ind w:left="7624" w:hanging="360"/>
      </w:pPr>
      <w:rPr>
        <w:rFonts w:hint="default"/>
        <w:lang w:val="ru-RU" w:eastAsia="en-US" w:bidi="ar-SA"/>
      </w:rPr>
    </w:lvl>
    <w:lvl w:ilvl="8" w:tplc="E6E0C51C">
      <w:start w:val="1"/>
      <w:numFmt w:val="bullet"/>
      <w:lvlText w:val="•"/>
      <w:lvlJc w:val="left"/>
      <w:pPr>
        <w:ind w:left="8645" w:hanging="360"/>
      </w:pPr>
      <w:rPr>
        <w:rFonts w:hint="default"/>
        <w:lang w:val="ru-RU" w:eastAsia="en-US" w:bidi="ar-SA"/>
      </w:rPr>
    </w:lvl>
  </w:abstractNum>
  <w:abstractNum w:abstractNumId="53" w15:restartNumberingAfterBreak="0">
    <w:nsid w:val="632D04DD"/>
    <w:multiLevelType w:val="multilevel"/>
    <w:tmpl w:val="C2523898"/>
    <w:lvl w:ilvl="0">
      <w:start w:val="7"/>
      <w:numFmt w:val="decimal"/>
      <w:lvlText w:val="13.%1."/>
      <w:lvlJc w:val="left"/>
      <w:pPr>
        <w:ind w:left="360" w:hanging="360"/>
      </w:pPr>
      <w:rPr>
        <w:rFonts w:hint="default"/>
        <w:b w:val="0"/>
        <w:bCs/>
      </w:rPr>
    </w:lvl>
    <w:lvl w:ilvl="1">
      <w:start w:val="1"/>
      <w:numFmt w:val="decimal"/>
      <w:lvlText w:val="3.%2."/>
      <w:lvlJc w:val="left"/>
      <w:pPr>
        <w:ind w:left="360" w:hanging="360"/>
      </w:pPr>
      <w:rPr>
        <w:rFonts w:hint="default"/>
      </w:rPr>
    </w:lvl>
    <w:lvl w:ilvl="2">
      <w:start w:val="1"/>
      <w:numFmt w:val="decimal"/>
      <w:lvlText w:val="6.1.%3."/>
      <w:lvlJc w:val="left"/>
      <w:pPr>
        <w:ind w:left="360" w:hanging="36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4985BAF"/>
    <w:multiLevelType w:val="hybridMultilevel"/>
    <w:tmpl w:val="3D6CE45A"/>
    <w:lvl w:ilvl="0" w:tplc="67EC4468">
      <w:start w:val="1"/>
      <w:numFmt w:val="decimal"/>
      <w:lvlText w:val="15.%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6912111"/>
    <w:multiLevelType w:val="hybridMultilevel"/>
    <w:tmpl w:val="78C81ADA"/>
    <w:lvl w:ilvl="0" w:tplc="253CC3E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E6F5B8F"/>
    <w:multiLevelType w:val="hybridMultilevel"/>
    <w:tmpl w:val="6EEA8A88"/>
    <w:lvl w:ilvl="0" w:tplc="27483722">
      <w:start w:val="1"/>
      <w:numFmt w:val="bullet"/>
      <w:lvlText w:val=""/>
      <w:lvlJc w:val="left"/>
      <w:pPr>
        <w:ind w:left="584" w:hanging="360"/>
      </w:pPr>
      <w:rPr>
        <w:rFonts w:ascii="Symbol" w:eastAsia="Symbol" w:hAnsi="Symbol" w:cs="Symbol" w:hint="default"/>
        <w:b w:val="0"/>
        <w:bCs w:val="0"/>
        <w:i w:val="0"/>
        <w:iCs w:val="0"/>
        <w:spacing w:val="0"/>
        <w:sz w:val="20"/>
        <w:szCs w:val="20"/>
        <w:lang w:val="ru-RU" w:eastAsia="en-US" w:bidi="ar-SA"/>
      </w:rPr>
    </w:lvl>
    <w:lvl w:ilvl="1" w:tplc="A08E11F4">
      <w:start w:val="1"/>
      <w:numFmt w:val="bullet"/>
      <w:lvlText w:val="o"/>
      <w:lvlJc w:val="left"/>
      <w:pPr>
        <w:ind w:left="1552" w:hanging="360"/>
      </w:pPr>
      <w:rPr>
        <w:rFonts w:ascii="Courier New" w:hAnsi="Courier New" w:cs="Courier New" w:hint="default"/>
      </w:rPr>
    </w:lvl>
    <w:lvl w:ilvl="2" w:tplc="108E8D28">
      <w:start w:val="1"/>
      <w:numFmt w:val="bullet"/>
      <w:lvlText w:val=""/>
      <w:lvlJc w:val="left"/>
      <w:pPr>
        <w:ind w:left="2272" w:hanging="360"/>
      </w:pPr>
      <w:rPr>
        <w:rFonts w:ascii="Wingdings" w:hAnsi="Wingdings" w:hint="default"/>
      </w:rPr>
    </w:lvl>
    <w:lvl w:ilvl="3" w:tplc="B79C520A">
      <w:start w:val="1"/>
      <w:numFmt w:val="bullet"/>
      <w:lvlText w:val=""/>
      <w:lvlJc w:val="left"/>
      <w:pPr>
        <w:ind w:left="2992" w:hanging="360"/>
      </w:pPr>
      <w:rPr>
        <w:rFonts w:ascii="Symbol" w:hAnsi="Symbol" w:hint="default"/>
      </w:rPr>
    </w:lvl>
    <w:lvl w:ilvl="4" w:tplc="B6C649D8">
      <w:start w:val="1"/>
      <w:numFmt w:val="bullet"/>
      <w:lvlText w:val="o"/>
      <w:lvlJc w:val="left"/>
      <w:pPr>
        <w:ind w:left="3712" w:hanging="360"/>
      </w:pPr>
      <w:rPr>
        <w:rFonts w:ascii="Courier New" w:hAnsi="Courier New" w:cs="Courier New" w:hint="default"/>
      </w:rPr>
    </w:lvl>
    <w:lvl w:ilvl="5" w:tplc="6B4CC140">
      <w:start w:val="1"/>
      <w:numFmt w:val="bullet"/>
      <w:lvlText w:val=""/>
      <w:lvlJc w:val="left"/>
      <w:pPr>
        <w:ind w:left="4432" w:hanging="360"/>
      </w:pPr>
      <w:rPr>
        <w:rFonts w:ascii="Wingdings" w:hAnsi="Wingdings" w:hint="default"/>
      </w:rPr>
    </w:lvl>
    <w:lvl w:ilvl="6" w:tplc="2B1ADA5C">
      <w:start w:val="1"/>
      <w:numFmt w:val="bullet"/>
      <w:lvlText w:val=""/>
      <w:lvlJc w:val="left"/>
      <w:pPr>
        <w:ind w:left="5152" w:hanging="360"/>
      </w:pPr>
      <w:rPr>
        <w:rFonts w:ascii="Symbol" w:hAnsi="Symbol" w:hint="default"/>
      </w:rPr>
    </w:lvl>
    <w:lvl w:ilvl="7" w:tplc="85C0B3A8">
      <w:start w:val="1"/>
      <w:numFmt w:val="bullet"/>
      <w:lvlText w:val="o"/>
      <w:lvlJc w:val="left"/>
      <w:pPr>
        <w:ind w:left="5872" w:hanging="360"/>
      </w:pPr>
      <w:rPr>
        <w:rFonts w:ascii="Courier New" w:hAnsi="Courier New" w:cs="Courier New" w:hint="default"/>
      </w:rPr>
    </w:lvl>
    <w:lvl w:ilvl="8" w:tplc="D14E4056">
      <w:start w:val="1"/>
      <w:numFmt w:val="bullet"/>
      <w:lvlText w:val=""/>
      <w:lvlJc w:val="left"/>
      <w:pPr>
        <w:ind w:left="6592" w:hanging="360"/>
      </w:pPr>
      <w:rPr>
        <w:rFonts w:ascii="Wingdings" w:hAnsi="Wingdings" w:hint="default"/>
      </w:rPr>
    </w:lvl>
  </w:abstractNum>
  <w:abstractNum w:abstractNumId="57" w15:restartNumberingAfterBreak="0">
    <w:nsid w:val="6FF44607"/>
    <w:multiLevelType w:val="hybridMultilevel"/>
    <w:tmpl w:val="8DF09222"/>
    <w:lvl w:ilvl="0" w:tplc="9F8E9546">
      <w:start w:val="1"/>
      <w:numFmt w:val="decimal"/>
      <w:lvlText w:val="8.%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03028D7"/>
    <w:multiLevelType w:val="hybridMultilevel"/>
    <w:tmpl w:val="77EE6EBC"/>
    <w:lvl w:ilvl="0" w:tplc="067ACA14">
      <w:start w:val="1"/>
      <w:numFmt w:val="bullet"/>
      <w:lvlText w:val=""/>
      <w:lvlJc w:val="left"/>
      <w:pPr>
        <w:ind w:left="472" w:hanging="360"/>
      </w:pPr>
      <w:rPr>
        <w:rFonts w:ascii="Symbol" w:eastAsia="Symbol" w:hAnsi="Symbol" w:cs="Symbol" w:hint="default"/>
        <w:b w:val="0"/>
        <w:bCs w:val="0"/>
        <w:i w:val="0"/>
        <w:iCs w:val="0"/>
        <w:spacing w:val="0"/>
        <w:sz w:val="20"/>
        <w:szCs w:val="20"/>
        <w:lang w:val="ru-RU" w:eastAsia="en-US" w:bidi="ar-SA"/>
      </w:rPr>
    </w:lvl>
    <w:lvl w:ilvl="1" w:tplc="D564E232">
      <w:start w:val="1"/>
      <w:numFmt w:val="bullet"/>
      <w:lvlText w:val="•"/>
      <w:lvlJc w:val="left"/>
      <w:pPr>
        <w:ind w:left="1500" w:hanging="360"/>
      </w:pPr>
      <w:rPr>
        <w:rFonts w:hint="default"/>
        <w:lang w:val="ru-RU" w:eastAsia="en-US" w:bidi="ar-SA"/>
      </w:rPr>
    </w:lvl>
    <w:lvl w:ilvl="2" w:tplc="599AF4DA">
      <w:start w:val="1"/>
      <w:numFmt w:val="bullet"/>
      <w:lvlText w:val="•"/>
      <w:lvlJc w:val="left"/>
      <w:pPr>
        <w:ind w:left="2521" w:hanging="360"/>
      </w:pPr>
      <w:rPr>
        <w:rFonts w:hint="default"/>
        <w:lang w:val="ru-RU" w:eastAsia="en-US" w:bidi="ar-SA"/>
      </w:rPr>
    </w:lvl>
    <w:lvl w:ilvl="3" w:tplc="0FE06B7C">
      <w:start w:val="1"/>
      <w:numFmt w:val="bullet"/>
      <w:lvlText w:val="•"/>
      <w:lvlJc w:val="left"/>
      <w:pPr>
        <w:ind w:left="3541" w:hanging="360"/>
      </w:pPr>
      <w:rPr>
        <w:rFonts w:hint="default"/>
        <w:lang w:val="ru-RU" w:eastAsia="en-US" w:bidi="ar-SA"/>
      </w:rPr>
    </w:lvl>
    <w:lvl w:ilvl="4" w:tplc="04B4E914">
      <w:start w:val="1"/>
      <w:numFmt w:val="bullet"/>
      <w:lvlText w:val="•"/>
      <w:lvlJc w:val="left"/>
      <w:pPr>
        <w:ind w:left="4562" w:hanging="360"/>
      </w:pPr>
      <w:rPr>
        <w:rFonts w:hint="default"/>
        <w:lang w:val="ru-RU" w:eastAsia="en-US" w:bidi="ar-SA"/>
      </w:rPr>
    </w:lvl>
    <w:lvl w:ilvl="5" w:tplc="336ABFC8">
      <w:start w:val="1"/>
      <w:numFmt w:val="bullet"/>
      <w:lvlText w:val="•"/>
      <w:lvlJc w:val="left"/>
      <w:pPr>
        <w:ind w:left="5583" w:hanging="360"/>
      </w:pPr>
      <w:rPr>
        <w:rFonts w:hint="default"/>
        <w:lang w:val="ru-RU" w:eastAsia="en-US" w:bidi="ar-SA"/>
      </w:rPr>
    </w:lvl>
    <w:lvl w:ilvl="6" w:tplc="DB5E65F6">
      <w:start w:val="1"/>
      <w:numFmt w:val="bullet"/>
      <w:lvlText w:val="•"/>
      <w:lvlJc w:val="left"/>
      <w:pPr>
        <w:ind w:left="6603" w:hanging="360"/>
      </w:pPr>
      <w:rPr>
        <w:rFonts w:hint="default"/>
        <w:lang w:val="ru-RU" w:eastAsia="en-US" w:bidi="ar-SA"/>
      </w:rPr>
    </w:lvl>
    <w:lvl w:ilvl="7" w:tplc="2766D77A">
      <w:start w:val="1"/>
      <w:numFmt w:val="bullet"/>
      <w:lvlText w:val="•"/>
      <w:lvlJc w:val="left"/>
      <w:pPr>
        <w:ind w:left="7624" w:hanging="360"/>
      </w:pPr>
      <w:rPr>
        <w:rFonts w:hint="default"/>
        <w:lang w:val="ru-RU" w:eastAsia="en-US" w:bidi="ar-SA"/>
      </w:rPr>
    </w:lvl>
    <w:lvl w:ilvl="8" w:tplc="EB165FD2">
      <w:start w:val="1"/>
      <w:numFmt w:val="bullet"/>
      <w:lvlText w:val="•"/>
      <w:lvlJc w:val="left"/>
      <w:pPr>
        <w:ind w:left="8645" w:hanging="360"/>
      </w:pPr>
      <w:rPr>
        <w:rFonts w:hint="default"/>
        <w:lang w:val="ru-RU" w:eastAsia="en-US" w:bidi="ar-SA"/>
      </w:rPr>
    </w:lvl>
  </w:abstractNum>
  <w:abstractNum w:abstractNumId="59" w15:restartNumberingAfterBreak="0">
    <w:nsid w:val="717446B9"/>
    <w:multiLevelType w:val="hybridMultilevel"/>
    <w:tmpl w:val="E384C7BE"/>
    <w:lvl w:ilvl="0" w:tplc="525288CA">
      <w:start w:val="1"/>
      <w:numFmt w:val="bullet"/>
      <w:lvlText w:val=""/>
      <w:lvlJc w:val="left"/>
      <w:pPr>
        <w:ind w:left="472" w:hanging="360"/>
      </w:pPr>
      <w:rPr>
        <w:rFonts w:ascii="Symbol" w:eastAsia="Symbol" w:hAnsi="Symbol" w:cs="Symbol" w:hint="default"/>
        <w:b w:val="0"/>
        <w:bCs w:val="0"/>
        <w:i w:val="0"/>
        <w:iCs w:val="0"/>
        <w:spacing w:val="0"/>
        <w:sz w:val="20"/>
        <w:szCs w:val="20"/>
        <w:lang w:val="ru-RU" w:eastAsia="en-US" w:bidi="ar-SA"/>
      </w:rPr>
    </w:lvl>
    <w:lvl w:ilvl="1" w:tplc="51B4D790">
      <w:start w:val="1"/>
      <w:numFmt w:val="bullet"/>
      <w:lvlText w:val="•"/>
      <w:lvlJc w:val="left"/>
      <w:pPr>
        <w:ind w:left="1500" w:hanging="360"/>
      </w:pPr>
      <w:rPr>
        <w:rFonts w:hint="default"/>
        <w:lang w:val="ru-RU" w:eastAsia="en-US" w:bidi="ar-SA"/>
      </w:rPr>
    </w:lvl>
    <w:lvl w:ilvl="2" w:tplc="67384424">
      <w:start w:val="1"/>
      <w:numFmt w:val="bullet"/>
      <w:lvlText w:val="•"/>
      <w:lvlJc w:val="left"/>
      <w:pPr>
        <w:ind w:left="2521" w:hanging="360"/>
      </w:pPr>
      <w:rPr>
        <w:rFonts w:hint="default"/>
        <w:lang w:val="ru-RU" w:eastAsia="en-US" w:bidi="ar-SA"/>
      </w:rPr>
    </w:lvl>
    <w:lvl w:ilvl="3" w:tplc="65782F56">
      <w:start w:val="1"/>
      <w:numFmt w:val="bullet"/>
      <w:lvlText w:val="•"/>
      <w:lvlJc w:val="left"/>
      <w:pPr>
        <w:ind w:left="3541" w:hanging="360"/>
      </w:pPr>
      <w:rPr>
        <w:rFonts w:hint="default"/>
        <w:lang w:val="ru-RU" w:eastAsia="en-US" w:bidi="ar-SA"/>
      </w:rPr>
    </w:lvl>
    <w:lvl w:ilvl="4" w:tplc="3F74C1BA">
      <w:start w:val="1"/>
      <w:numFmt w:val="bullet"/>
      <w:lvlText w:val="•"/>
      <w:lvlJc w:val="left"/>
      <w:pPr>
        <w:ind w:left="4562" w:hanging="360"/>
      </w:pPr>
      <w:rPr>
        <w:rFonts w:hint="default"/>
        <w:lang w:val="ru-RU" w:eastAsia="en-US" w:bidi="ar-SA"/>
      </w:rPr>
    </w:lvl>
    <w:lvl w:ilvl="5" w:tplc="AEC4360E">
      <w:start w:val="1"/>
      <w:numFmt w:val="bullet"/>
      <w:lvlText w:val="•"/>
      <w:lvlJc w:val="left"/>
      <w:pPr>
        <w:ind w:left="5583" w:hanging="360"/>
      </w:pPr>
      <w:rPr>
        <w:rFonts w:hint="default"/>
        <w:lang w:val="ru-RU" w:eastAsia="en-US" w:bidi="ar-SA"/>
      </w:rPr>
    </w:lvl>
    <w:lvl w:ilvl="6" w:tplc="1D467874">
      <w:start w:val="1"/>
      <w:numFmt w:val="bullet"/>
      <w:lvlText w:val="•"/>
      <w:lvlJc w:val="left"/>
      <w:pPr>
        <w:ind w:left="6603" w:hanging="360"/>
      </w:pPr>
      <w:rPr>
        <w:rFonts w:hint="default"/>
        <w:lang w:val="ru-RU" w:eastAsia="en-US" w:bidi="ar-SA"/>
      </w:rPr>
    </w:lvl>
    <w:lvl w:ilvl="7" w:tplc="613CC752">
      <w:start w:val="1"/>
      <w:numFmt w:val="bullet"/>
      <w:lvlText w:val="•"/>
      <w:lvlJc w:val="left"/>
      <w:pPr>
        <w:ind w:left="7624" w:hanging="360"/>
      </w:pPr>
      <w:rPr>
        <w:rFonts w:hint="default"/>
        <w:lang w:val="ru-RU" w:eastAsia="en-US" w:bidi="ar-SA"/>
      </w:rPr>
    </w:lvl>
    <w:lvl w:ilvl="8" w:tplc="43E052B8">
      <w:start w:val="1"/>
      <w:numFmt w:val="bullet"/>
      <w:lvlText w:val="•"/>
      <w:lvlJc w:val="left"/>
      <w:pPr>
        <w:ind w:left="8645" w:hanging="360"/>
      </w:pPr>
      <w:rPr>
        <w:rFonts w:hint="default"/>
        <w:lang w:val="ru-RU" w:eastAsia="en-US" w:bidi="ar-SA"/>
      </w:rPr>
    </w:lvl>
  </w:abstractNum>
  <w:abstractNum w:abstractNumId="60" w15:restartNumberingAfterBreak="0">
    <w:nsid w:val="723D6F05"/>
    <w:multiLevelType w:val="multilevel"/>
    <w:tmpl w:val="8020BEA6"/>
    <w:lvl w:ilvl="0">
      <w:start w:val="5"/>
      <w:numFmt w:val="decimal"/>
      <w:lvlText w:val="%1."/>
      <w:lvlJc w:val="left"/>
      <w:pPr>
        <w:ind w:left="5824" w:hanging="360"/>
      </w:pPr>
      <w:rPr>
        <w:rFonts w:hint="default"/>
      </w:rPr>
    </w:lvl>
    <w:lvl w:ilvl="1">
      <w:start w:val="1"/>
      <w:numFmt w:val="decimal"/>
      <w:isLgl/>
      <w:lvlText w:val="%1.%2"/>
      <w:lvlJc w:val="left"/>
      <w:pPr>
        <w:ind w:left="5904" w:hanging="440"/>
      </w:pPr>
      <w:rPr>
        <w:rFonts w:hint="default"/>
      </w:rPr>
    </w:lvl>
    <w:lvl w:ilvl="2">
      <w:start w:val="1"/>
      <w:numFmt w:val="decimal"/>
      <w:lvlText w:val="10.%3."/>
      <w:lvlJc w:val="left"/>
      <w:pPr>
        <w:ind w:left="5824" w:hanging="360"/>
      </w:pPr>
      <w:rPr>
        <w:rFonts w:hint="default"/>
        <w:b w:val="0"/>
        <w:bCs/>
      </w:rPr>
    </w:lvl>
    <w:lvl w:ilvl="3">
      <w:start w:val="1"/>
      <w:numFmt w:val="decimal"/>
      <w:isLgl/>
      <w:lvlText w:val="%1.%2.%3.%4"/>
      <w:lvlJc w:val="left"/>
      <w:pPr>
        <w:ind w:left="6184" w:hanging="720"/>
      </w:pPr>
      <w:rPr>
        <w:rFonts w:hint="default"/>
      </w:rPr>
    </w:lvl>
    <w:lvl w:ilvl="4">
      <w:start w:val="1"/>
      <w:numFmt w:val="decimal"/>
      <w:isLgl/>
      <w:lvlText w:val="%1.%2.%3.%4.%5"/>
      <w:lvlJc w:val="left"/>
      <w:pPr>
        <w:ind w:left="6544" w:hanging="1080"/>
      </w:pPr>
      <w:rPr>
        <w:rFonts w:hint="default"/>
      </w:rPr>
    </w:lvl>
    <w:lvl w:ilvl="5">
      <w:start w:val="1"/>
      <w:numFmt w:val="decimal"/>
      <w:isLgl/>
      <w:lvlText w:val="%1.%2.%3.%4.%5.%6"/>
      <w:lvlJc w:val="left"/>
      <w:pPr>
        <w:ind w:left="6544" w:hanging="1080"/>
      </w:pPr>
      <w:rPr>
        <w:rFonts w:hint="default"/>
      </w:rPr>
    </w:lvl>
    <w:lvl w:ilvl="6">
      <w:start w:val="1"/>
      <w:numFmt w:val="decimal"/>
      <w:isLgl/>
      <w:lvlText w:val="%1.%2.%3.%4.%5.%6.%7"/>
      <w:lvlJc w:val="left"/>
      <w:pPr>
        <w:ind w:left="6904" w:hanging="1440"/>
      </w:pPr>
      <w:rPr>
        <w:rFonts w:hint="default"/>
      </w:rPr>
    </w:lvl>
    <w:lvl w:ilvl="7">
      <w:start w:val="1"/>
      <w:numFmt w:val="decimal"/>
      <w:isLgl/>
      <w:lvlText w:val="%1.%2.%3.%4.%5.%6.%7.%8"/>
      <w:lvlJc w:val="left"/>
      <w:pPr>
        <w:ind w:left="6904" w:hanging="1440"/>
      </w:pPr>
      <w:rPr>
        <w:rFonts w:hint="default"/>
      </w:rPr>
    </w:lvl>
    <w:lvl w:ilvl="8">
      <w:start w:val="1"/>
      <w:numFmt w:val="decimal"/>
      <w:isLgl/>
      <w:lvlText w:val="%1.%2.%3.%4.%5.%6.%7.%8.%9"/>
      <w:lvlJc w:val="left"/>
      <w:pPr>
        <w:ind w:left="6904" w:hanging="1440"/>
      </w:pPr>
      <w:rPr>
        <w:rFonts w:hint="default"/>
      </w:rPr>
    </w:lvl>
  </w:abstractNum>
  <w:abstractNum w:abstractNumId="61" w15:restartNumberingAfterBreak="0">
    <w:nsid w:val="73B24E81"/>
    <w:multiLevelType w:val="hybridMultilevel"/>
    <w:tmpl w:val="F0B26FFE"/>
    <w:lvl w:ilvl="0" w:tplc="A8B82516">
      <w:numFmt w:val="bullet"/>
      <w:lvlText w:val="•"/>
      <w:lvlJc w:val="left"/>
      <w:pPr>
        <w:ind w:left="871" w:hanging="360"/>
      </w:pPr>
      <w:rPr>
        <w:rFonts w:ascii="Arial" w:eastAsiaTheme="minorHAnsi" w:hAnsi="Arial" w:cs="Arial" w:hint="default"/>
      </w:rPr>
    </w:lvl>
    <w:lvl w:ilvl="1" w:tplc="04190003" w:tentative="1">
      <w:start w:val="1"/>
      <w:numFmt w:val="bullet"/>
      <w:lvlText w:val="o"/>
      <w:lvlJc w:val="left"/>
      <w:pPr>
        <w:ind w:left="1591" w:hanging="360"/>
      </w:pPr>
      <w:rPr>
        <w:rFonts w:ascii="Courier New" w:hAnsi="Courier New" w:cs="Courier New" w:hint="default"/>
      </w:rPr>
    </w:lvl>
    <w:lvl w:ilvl="2" w:tplc="04190005" w:tentative="1">
      <w:start w:val="1"/>
      <w:numFmt w:val="bullet"/>
      <w:lvlText w:val=""/>
      <w:lvlJc w:val="left"/>
      <w:pPr>
        <w:ind w:left="2311" w:hanging="360"/>
      </w:pPr>
      <w:rPr>
        <w:rFonts w:ascii="Wingdings" w:hAnsi="Wingdings" w:hint="default"/>
      </w:rPr>
    </w:lvl>
    <w:lvl w:ilvl="3" w:tplc="04190001" w:tentative="1">
      <w:start w:val="1"/>
      <w:numFmt w:val="bullet"/>
      <w:lvlText w:val=""/>
      <w:lvlJc w:val="left"/>
      <w:pPr>
        <w:ind w:left="3031" w:hanging="360"/>
      </w:pPr>
      <w:rPr>
        <w:rFonts w:ascii="Symbol" w:hAnsi="Symbol" w:hint="default"/>
      </w:rPr>
    </w:lvl>
    <w:lvl w:ilvl="4" w:tplc="04190003" w:tentative="1">
      <w:start w:val="1"/>
      <w:numFmt w:val="bullet"/>
      <w:lvlText w:val="o"/>
      <w:lvlJc w:val="left"/>
      <w:pPr>
        <w:ind w:left="3751" w:hanging="360"/>
      </w:pPr>
      <w:rPr>
        <w:rFonts w:ascii="Courier New" w:hAnsi="Courier New" w:cs="Courier New" w:hint="default"/>
      </w:rPr>
    </w:lvl>
    <w:lvl w:ilvl="5" w:tplc="04190005" w:tentative="1">
      <w:start w:val="1"/>
      <w:numFmt w:val="bullet"/>
      <w:lvlText w:val=""/>
      <w:lvlJc w:val="left"/>
      <w:pPr>
        <w:ind w:left="4471" w:hanging="360"/>
      </w:pPr>
      <w:rPr>
        <w:rFonts w:ascii="Wingdings" w:hAnsi="Wingdings" w:hint="default"/>
      </w:rPr>
    </w:lvl>
    <w:lvl w:ilvl="6" w:tplc="04190001" w:tentative="1">
      <w:start w:val="1"/>
      <w:numFmt w:val="bullet"/>
      <w:lvlText w:val=""/>
      <w:lvlJc w:val="left"/>
      <w:pPr>
        <w:ind w:left="5191" w:hanging="360"/>
      </w:pPr>
      <w:rPr>
        <w:rFonts w:ascii="Symbol" w:hAnsi="Symbol" w:hint="default"/>
      </w:rPr>
    </w:lvl>
    <w:lvl w:ilvl="7" w:tplc="04190003" w:tentative="1">
      <w:start w:val="1"/>
      <w:numFmt w:val="bullet"/>
      <w:lvlText w:val="o"/>
      <w:lvlJc w:val="left"/>
      <w:pPr>
        <w:ind w:left="5911" w:hanging="360"/>
      </w:pPr>
      <w:rPr>
        <w:rFonts w:ascii="Courier New" w:hAnsi="Courier New" w:cs="Courier New" w:hint="default"/>
      </w:rPr>
    </w:lvl>
    <w:lvl w:ilvl="8" w:tplc="04190005" w:tentative="1">
      <w:start w:val="1"/>
      <w:numFmt w:val="bullet"/>
      <w:lvlText w:val=""/>
      <w:lvlJc w:val="left"/>
      <w:pPr>
        <w:ind w:left="6631" w:hanging="360"/>
      </w:pPr>
      <w:rPr>
        <w:rFonts w:ascii="Wingdings" w:hAnsi="Wingdings" w:hint="default"/>
      </w:rPr>
    </w:lvl>
  </w:abstractNum>
  <w:abstractNum w:abstractNumId="62" w15:restartNumberingAfterBreak="0">
    <w:nsid w:val="74345190"/>
    <w:multiLevelType w:val="hybridMultilevel"/>
    <w:tmpl w:val="735AAE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E55ED080">
      <w:start w:val="4"/>
      <w:numFmt w:val="decimal"/>
      <w:lvlText w:val="%8."/>
      <w:lvlJc w:val="left"/>
      <w:pPr>
        <w:ind w:left="5760" w:hanging="360"/>
      </w:pPr>
      <w:rPr>
        <w:rFonts w:hint="default"/>
      </w:rPr>
    </w:lvl>
    <w:lvl w:ilvl="8" w:tplc="0419001B" w:tentative="1">
      <w:start w:val="1"/>
      <w:numFmt w:val="lowerRoman"/>
      <w:lvlText w:val="%9."/>
      <w:lvlJc w:val="right"/>
      <w:pPr>
        <w:ind w:left="6480" w:hanging="180"/>
      </w:pPr>
    </w:lvl>
  </w:abstractNum>
  <w:abstractNum w:abstractNumId="63" w15:restartNumberingAfterBreak="0">
    <w:nsid w:val="747F0180"/>
    <w:multiLevelType w:val="hybridMultilevel"/>
    <w:tmpl w:val="980C8524"/>
    <w:lvl w:ilvl="0" w:tplc="33EEA284">
      <w:start w:val="1"/>
      <w:numFmt w:val="decimal"/>
      <w:lvlText w:val="9.%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4D906AC"/>
    <w:multiLevelType w:val="hybridMultilevel"/>
    <w:tmpl w:val="3C7CB490"/>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5562328"/>
    <w:multiLevelType w:val="hybridMultilevel"/>
    <w:tmpl w:val="DA3026DA"/>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6016303"/>
    <w:multiLevelType w:val="hybridMultilevel"/>
    <w:tmpl w:val="4CEC5758"/>
    <w:lvl w:ilvl="0" w:tplc="A8B82516">
      <w:numFmt w:val="bullet"/>
      <w:lvlText w:val="•"/>
      <w:lvlJc w:val="left"/>
      <w:pPr>
        <w:ind w:left="735" w:hanging="360"/>
      </w:pPr>
      <w:rPr>
        <w:rFonts w:ascii="Arial" w:eastAsiaTheme="minorHAnsi" w:hAnsi="Arial" w:cs="Aria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67" w15:restartNumberingAfterBreak="0">
    <w:nsid w:val="765144AB"/>
    <w:multiLevelType w:val="hybridMultilevel"/>
    <w:tmpl w:val="143A6F14"/>
    <w:lvl w:ilvl="0" w:tplc="A8B82516">
      <w:numFmt w:val="bullet"/>
      <w:lvlText w:val="•"/>
      <w:lvlJc w:val="left"/>
      <w:pPr>
        <w:ind w:left="1800" w:hanging="360"/>
      </w:pPr>
      <w:rPr>
        <w:rFonts w:ascii="Arial" w:eastAsiaTheme="minorHAnsi" w:hAnsi="Arial" w:cs="Aria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8" w15:restartNumberingAfterBreak="0">
    <w:nsid w:val="771C3899"/>
    <w:multiLevelType w:val="hybridMultilevel"/>
    <w:tmpl w:val="0F744E9E"/>
    <w:lvl w:ilvl="0" w:tplc="A8B82516">
      <w:numFmt w:val="bullet"/>
      <w:lvlText w:val="•"/>
      <w:lvlJc w:val="left"/>
      <w:pPr>
        <w:ind w:left="1429" w:hanging="360"/>
      </w:pPr>
      <w:rPr>
        <w:rFonts w:ascii="Arial" w:eastAsiaTheme="minorHAnsi"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91C73D9"/>
    <w:multiLevelType w:val="hybridMultilevel"/>
    <w:tmpl w:val="6B086B8C"/>
    <w:lvl w:ilvl="0" w:tplc="F01E34F2">
      <w:start w:val="1"/>
      <w:numFmt w:val="decimal"/>
      <w:lvlText w:val="7.%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99D5534"/>
    <w:multiLevelType w:val="hybridMultilevel"/>
    <w:tmpl w:val="D8363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A69C2AAE">
      <w:start w:val="3"/>
      <w:numFmt w:val="decimal"/>
      <w:lvlText w:val="%8."/>
      <w:lvlJc w:val="left"/>
      <w:pPr>
        <w:ind w:left="5760" w:hanging="360"/>
      </w:pPr>
      <w:rPr>
        <w:rFonts w:hint="default"/>
        <w:b/>
        <w:bCs w:val="0"/>
      </w:rPr>
    </w:lvl>
    <w:lvl w:ilvl="8" w:tplc="0419001B" w:tentative="1">
      <w:start w:val="1"/>
      <w:numFmt w:val="lowerRoman"/>
      <w:lvlText w:val="%9."/>
      <w:lvlJc w:val="right"/>
      <w:pPr>
        <w:ind w:left="6480" w:hanging="180"/>
      </w:pPr>
    </w:lvl>
  </w:abstractNum>
  <w:abstractNum w:abstractNumId="71" w15:restartNumberingAfterBreak="0">
    <w:nsid w:val="7A666362"/>
    <w:multiLevelType w:val="hybridMultilevel"/>
    <w:tmpl w:val="08AC1C52"/>
    <w:lvl w:ilvl="0" w:tplc="A8B82516">
      <w:numFmt w:val="bullet"/>
      <w:lvlText w:val="•"/>
      <w:lvlJc w:val="left"/>
      <w:pPr>
        <w:ind w:left="1070" w:hanging="71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AFA18C4"/>
    <w:multiLevelType w:val="hybridMultilevel"/>
    <w:tmpl w:val="CC00D74A"/>
    <w:lvl w:ilvl="0" w:tplc="7B04D1D0">
      <w:start w:val="11"/>
      <w:numFmt w:val="decimal"/>
      <w:lvlText w:val="%1."/>
      <w:lvlJc w:val="left"/>
      <w:pPr>
        <w:ind w:left="2705" w:hanging="360"/>
      </w:pPr>
      <w:rPr>
        <w:rFonts w:hint="default"/>
      </w:rPr>
    </w:lvl>
    <w:lvl w:ilvl="1" w:tplc="04190019" w:tentative="1">
      <w:start w:val="1"/>
      <w:numFmt w:val="lowerLetter"/>
      <w:lvlText w:val="%2."/>
      <w:lvlJc w:val="left"/>
      <w:pPr>
        <w:ind w:left="3425" w:hanging="360"/>
      </w:pPr>
    </w:lvl>
    <w:lvl w:ilvl="2" w:tplc="0419001B">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73" w15:restartNumberingAfterBreak="0">
    <w:nsid w:val="7CAC3932"/>
    <w:multiLevelType w:val="hybridMultilevel"/>
    <w:tmpl w:val="CE123BB8"/>
    <w:lvl w:ilvl="0" w:tplc="A8B82516">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D1E484F"/>
    <w:multiLevelType w:val="hybridMultilevel"/>
    <w:tmpl w:val="6D5CFB60"/>
    <w:lvl w:ilvl="0" w:tplc="A8B82516">
      <w:numFmt w:val="bullet"/>
      <w:lvlText w:val="•"/>
      <w:lvlJc w:val="left"/>
      <w:pPr>
        <w:ind w:left="720" w:hanging="360"/>
      </w:pPr>
      <w:rPr>
        <w:rFonts w:ascii="Arial" w:eastAsiaTheme="minorHAnsi" w:hAnsi="Arial" w:cs="Arial" w:hint="default"/>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E002B63"/>
    <w:multiLevelType w:val="hybridMultilevel"/>
    <w:tmpl w:val="3DDC856A"/>
    <w:lvl w:ilvl="0" w:tplc="6ED8EF12">
      <w:start w:val="25"/>
      <w:numFmt w:val="decimal"/>
      <w:lvlText w:val="13.%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1"/>
  </w:num>
  <w:num w:numId="2">
    <w:abstractNumId w:val="53"/>
  </w:num>
  <w:num w:numId="3">
    <w:abstractNumId w:val="70"/>
  </w:num>
  <w:num w:numId="4">
    <w:abstractNumId w:val="62"/>
  </w:num>
  <w:num w:numId="5">
    <w:abstractNumId w:val="60"/>
  </w:num>
  <w:num w:numId="6">
    <w:abstractNumId w:val="71"/>
  </w:num>
  <w:num w:numId="7">
    <w:abstractNumId w:val="30"/>
  </w:num>
  <w:num w:numId="8">
    <w:abstractNumId w:val="67"/>
  </w:num>
  <w:num w:numId="9">
    <w:abstractNumId w:val="64"/>
  </w:num>
  <w:num w:numId="10">
    <w:abstractNumId w:val="58"/>
  </w:num>
  <w:num w:numId="11">
    <w:abstractNumId w:val="59"/>
  </w:num>
  <w:num w:numId="12">
    <w:abstractNumId w:val="56"/>
  </w:num>
  <w:num w:numId="13">
    <w:abstractNumId w:val="31"/>
  </w:num>
  <w:num w:numId="14">
    <w:abstractNumId w:val="29"/>
  </w:num>
  <w:num w:numId="15">
    <w:abstractNumId w:val="28"/>
  </w:num>
  <w:num w:numId="16">
    <w:abstractNumId w:val="44"/>
  </w:num>
  <w:num w:numId="17">
    <w:abstractNumId w:val="22"/>
  </w:num>
  <w:num w:numId="18">
    <w:abstractNumId w:val="42"/>
  </w:num>
  <w:num w:numId="19">
    <w:abstractNumId w:val="48"/>
  </w:num>
  <w:num w:numId="20">
    <w:abstractNumId w:val="66"/>
  </w:num>
  <w:num w:numId="21">
    <w:abstractNumId w:val="23"/>
  </w:num>
  <w:num w:numId="22">
    <w:abstractNumId w:val="15"/>
  </w:num>
  <w:num w:numId="23">
    <w:abstractNumId w:val="6"/>
  </w:num>
  <w:num w:numId="24">
    <w:abstractNumId w:val="35"/>
  </w:num>
  <w:num w:numId="25">
    <w:abstractNumId w:val="3"/>
  </w:num>
  <w:num w:numId="26">
    <w:abstractNumId w:val="19"/>
  </w:num>
  <w:num w:numId="27">
    <w:abstractNumId w:val="2"/>
  </w:num>
  <w:num w:numId="28">
    <w:abstractNumId w:val="37"/>
  </w:num>
  <w:num w:numId="29">
    <w:abstractNumId w:val="24"/>
  </w:num>
  <w:num w:numId="30">
    <w:abstractNumId w:val="20"/>
  </w:num>
  <w:num w:numId="31">
    <w:abstractNumId w:val="69"/>
  </w:num>
  <w:num w:numId="32">
    <w:abstractNumId w:val="43"/>
  </w:num>
  <w:num w:numId="33">
    <w:abstractNumId w:val="57"/>
  </w:num>
  <w:num w:numId="34">
    <w:abstractNumId w:val="63"/>
  </w:num>
  <w:num w:numId="35">
    <w:abstractNumId w:val="9"/>
  </w:num>
  <w:num w:numId="36">
    <w:abstractNumId w:val="1"/>
  </w:num>
  <w:num w:numId="37">
    <w:abstractNumId w:val="0"/>
  </w:num>
  <w:num w:numId="38">
    <w:abstractNumId w:val="72"/>
  </w:num>
  <w:num w:numId="39">
    <w:abstractNumId w:val="12"/>
  </w:num>
  <w:num w:numId="40">
    <w:abstractNumId w:val="34"/>
  </w:num>
  <w:num w:numId="41">
    <w:abstractNumId w:val="41"/>
  </w:num>
  <w:num w:numId="42">
    <w:abstractNumId w:val="74"/>
  </w:num>
  <w:num w:numId="43">
    <w:abstractNumId w:val="32"/>
  </w:num>
  <w:num w:numId="44">
    <w:abstractNumId w:val="46"/>
  </w:num>
  <w:num w:numId="45">
    <w:abstractNumId w:val="13"/>
  </w:num>
  <w:num w:numId="46">
    <w:abstractNumId w:val="49"/>
  </w:num>
  <w:num w:numId="47">
    <w:abstractNumId w:val="39"/>
  </w:num>
  <w:num w:numId="48">
    <w:abstractNumId w:val="26"/>
  </w:num>
  <w:num w:numId="49">
    <w:abstractNumId w:val="55"/>
  </w:num>
  <w:num w:numId="50">
    <w:abstractNumId w:val="14"/>
  </w:num>
  <w:num w:numId="51">
    <w:abstractNumId w:val="18"/>
  </w:num>
  <w:num w:numId="52">
    <w:abstractNumId w:val="17"/>
  </w:num>
  <w:num w:numId="53">
    <w:abstractNumId w:val="11"/>
  </w:num>
  <w:num w:numId="54">
    <w:abstractNumId w:val="36"/>
  </w:num>
  <w:num w:numId="55">
    <w:abstractNumId w:val="68"/>
  </w:num>
  <w:num w:numId="56">
    <w:abstractNumId w:val="75"/>
  </w:num>
  <w:num w:numId="57">
    <w:abstractNumId w:val="40"/>
  </w:num>
  <w:num w:numId="58">
    <w:abstractNumId w:val="8"/>
  </w:num>
  <w:num w:numId="59">
    <w:abstractNumId w:val="45"/>
  </w:num>
  <w:num w:numId="60">
    <w:abstractNumId w:val="33"/>
  </w:num>
  <w:num w:numId="61">
    <w:abstractNumId w:val="54"/>
  </w:num>
  <w:num w:numId="62">
    <w:abstractNumId w:val="21"/>
  </w:num>
  <w:num w:numId="63">
    <w:abstractNumId w:val="73"/>
  </w:num>
  <w:num w:numId="64">
    <w:abstractNumId w:val="5"/>
  </w:num>
  <w:num w:numId="65">
    <w:abstractNumId w:val="7"/>
  </w:num>
  <w:num w:numId="66">
    <w:abstractNumId w:val="50"/>
  </w:num>
  <w:num w:numId="67">
    <w:abstractNumId w:val="4"/>
  </w:num>
  <w:num w:numId="68">
    <w:abstractNumId w:val="38"/>
  </w:num>
  <w:num w:numId="69">
    <w:abstractNumId w:val="16"/>
  </w:num>
  <w:num w:numId="70">
    <w:abstractNumId w:val="25"/>
  </w:num>
  <w:num w:numId="71">
    <w:abstractNumId w:val="47"/>
  </w:num>
  <w:num w:numId="72">
    <w:abstractNumId w:val="27"/>
  </w:num>
  <w:num w:numId="73">
    <w:abstractNumId w:val="61"/>
  </w:num>
  <w:num w:numId="74">
    <w:abstractNumId w:val="10"/>
  </w:num>
  <w:num w:numId="75">
    <w:abstractNumId w:val="65"/>
  </w:num>
  <w:num w:numId="76">
    <w:abstractNumId w:val="5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06"/>
    <w:rsid w:val="0000475A"/>
    <w:rsid w:val="00006ECB"/>
    <w:rsid w:val="000074B2"/>
    <w:rsid w:val="0002064B"/>
    <w:rsid w:val="00020809"/>
    <w:rsid w:val="00020A67"/>
    <w:rsid w:val="000217DB"/>
    <w:rsid w:val="00021867"/>
    <w:rsid w:val="00022F30"/>
    <w:rsid w:val="000306F6"/>
    <w:rsid w:val="00032E23"/>
    <w:rsid w:val="0003351E"/>
    <w:rsid w:val="0003588D"/>
    <w:rsid w:val="0003730A"/>
    <w:rsid w:val="0004540F"/>
    <w:rsid w:val="000510D3"/>
    <w:rsid w:val="000645B9"/>
    <w:rsid w:val="00065135"/>
    <w:rsid w:val="000651D5"/>
    <w:rsid w:val="00072362"/>
    <w:rsid w:val="00081163"/>
    <w:rsid w:val="00082682"/>
    <w:rsid w:val="000828E0"/>
    <w:rsid w:val="00085581"/>
    <w:rsid w:val="000860A3"/>
    <w:rsid w:val="000940D0"/>
    <w:rsid w:val="00094615"/>
    <w:rsid w:val="00096C72"/>
    <w:rsid w:val="000A60A8"/>
    <w:rsid w:val="000B0A36"/>
    <w:rsid w:val="000B1503"/>
    <w:rsid w:val="000B427D"/>
    <w:rsid w:val="000B7CE1"/>
    <w:rsid w:val="000C1F8D"/>
    <w:rsid w:val="000C61EA"/>
    <w:rsid w:val="000D2253"/>
    <w:rsid w:val="000D76CB"/>
    <w:rsid w:val="000D76E9"/>
    <w:rsid w:val="000E63BB"/>
    <w:rsid w:val="000F0575"/>
    <w:rsid w:val="000F7BAD"/>
    <w:rsid w:val="00101590"/>
    <w:rsid w:val="0010212A"/>
    <w:rsid w:val="001034DD"/>
    <w:rsid w:val="001111CD"/>
    <w:rsid w:val="00112A5E"/>
    <w:rsid w:val="00114291"/>
    <w:rsid w:val="00114411"/>
    <w:rsid w:val="001166AB"/>
    <w:rsid w:val="001166D2"/>
    <w:rsid w:val="00117594"/>
    <w:rsid w:val="0012037F"/>
    <w:rsid w:val="00122307"/>
    <w:rsid w:val="00122938"/>
    <w:rsid w:val="00142339"/>
    <w:rsid w:val="0014599C"/>
    <w:rsid w:val="00145E99"/>
    <w:rsid w:val="0015081E"/>
    <w:rsid w:val="00151F80"/>
    <w:rsid w:val="00152F78"/>
    <w:rsid w:val="00153299"/>
    <w:rsid w:val="00153F2B"/>
    <w:rsid w:val="001549F3"/>
    <w:rsid w:val="00155958"/>
    <w:rsid w:val="00156A68"/>
    <w:rsid w:val="00166353"/>
    <w:rsid w:val="00166B9F"/>
    <w:rsid w:val="001679EF"/>
    <w:rsid w:val="0017054C"/>
    <w:rsid w:val="00175CDC"/>
    <w:rsid w:val="0017680A"/>
    <w:rsid w:val="00176BE5"/>
    <w:rsid w:val="00180A7A"/>
    <w:rsid w:val="001820D5"/>
    <w:rsid w:val="0018389B"/>
    <w:rsid w:val="0019258B"/>
    <w:rsid w:val="001B109C"/>
    <w:rsid w:val="001B6909"/>
    <w:rsid w:val="001B7C8F"/>
    <w:rsid w:val="001C1940"/>
    <w:rsid w:val="001D3C74"/>
    <w:rsid w:val="001D528F"/>
    <w:rsid w:val="001D53F6"/>
    <w:rsid w:val="001D57BA"/>
    <w:rsid w:val="001E04DD"/>
    <w:rsid w:val="001E489A"/>
    <w:rsid w:val="001F19C7"/>
    <w:rsid w:val="001F3A3E"/>
    <w:rsid w:val="001F3E28"/>
    <w:rsid w:val="001F6200"/>
    <w:rsid w:val="002007A7"/>
    <w:rsid w:val="00201AF1"/>
    <w:rsid w:val="00206427"/>
    <w:rsid w:val="00206E32"/>
    <w:rsid w:val="002102F0"/>
    <w:rsid w:val="0021470F"/>
    <w:rsid w:val="002243AF"/>
    <w:rsid w:val="002349B9"/>
    <w:rsid w:val="00237968"/>
    <w:rsid w:val="00242083"/>
    <w:rsid w:val="00246E1D"/>
    <w:rsid w:val="0025059E"/>
    <w:rsid w:val="00252AB7"/>
    <w:rsid w:val="00256812"/>
    <w:rsid w:val="00261FC7"/>
    <w:rsid w:val="00274F09"/>
    <w:rsid w:val="0028610D"/>
    <w:rsid w:val="002944EA"/>
    <w:rsid w:val="00294EA6"/>
    <w:rsid w:val="00295074"/>
    <w:rsid w:val="002952C4"/>
    <w:rsid w:val="00295C2D"/>
    <w:rsid w:val="002A212E"/>
    <w:rsid w:val="002A2DF1"/>
    <w:rsid w:val="002A4A3F"/>
    <w:rsid w:val="002A6995"/>
    <w:rsid w:val="002B24D1"/>
    <w:rsid w:val="002B7406"/>
    <w:rsid w:val="002C6AAD"/>
    <w:rsid w:val="002D2FE2"/>
    <w:rsid w:val="002E25C6"/>
    <w:rsid w:val="002F15D8"/>
    <w:rsid w:val="002F17B9"/>
    <w:rsid w:val="00301CDB"/>
    <w:rsid w:val="003120F6"/>
    <w:rsid w:val="0032080E"/>
    <w:rsid w:val="003411B6"/>
    <w:rsid w:val="0034299E"/>
    <w:rsid w:val="00342AF3"/>
    <w:rsid w:val="00353465"/>
    <w:rsid w:val="00354455"/>
    <w:rsid w:val="0036197B"/>
    <w:rsid w:val="003723B9"/>
    <w:rsid w:val="00373131"/>
    <w:rsid w:val="00384A7A"/>
    <w:rsid w:val="00391F1A"/>
    <w:rsid w:val="00394143"/>
    <w:rsid w:val="00397551"/>
    <w:rsid w:val="0039793B"/>
    <w:rsid w:val="003A36CB"/>
    <w:rsid w:val="003A66C7"/>
    <w:rsid w:val="003A77AF"/>
    <w:rsid w:val="003B297D"/>
    <w:rsid w:val="003B7171"/>
    <w:rsid w:val="003B79CC"/>
    <w:rsid w:val="003B7A87"/>
    <w:rsid w:val="003C1CF4"/>
    <w:rsid w:val="003C5D96"/>
    <w:rsid w:val="003E418B"/>
    <w:rsid w:val="003E5883"/>
    <w:rsid w:val="003E64F1"/>
    <w:rsid w:val="003F57FC"/>
    <w:rsid w:val="003F7753"/>
    <w:rsid w:val="00406C85"/>
    <w:rsid w:val="00406DA6"/>
    <w:rsid w:val="00416217"/>
    <w:rsid w:val="004279A6"/>
    <w:rsid w:val="004321AF"/>
    <w:rsid w:val="0043536F"/>
    <w:rsid w:val="00435DCA"/>
    <w:rsid w:val="00436D01"/>
    <w:rsid w:val="00441C5A"/>
    <w:rsid w:val="004455B9"/>
    <w:rsid w:val="004458E1"/>
    <w:rsid w:val="004502E3"/>
    <w:rsid w:val="004578C5"/>
    <w:rsid w:val="0046159E"/>
    <w:rsid w:val="00463540"/>
    <w:rsid w:val="00464DA7"/>
    <w:rsid w:val="00466E9A"/>
    <w:rsid w:val="00471107"/>
    <w:rsid w:val="004714C4"/>
    <w:rsid w:val="00472DB8"/>
    <w:rsid w:val="0047737A"/>
    <w:rsid w:val="0048111B"/>
    <w:rsid w:val="00487741"/>
    <w:rsid w:val="004A17BC"/>
    <w:rsid w:val="004A2D54"/>
    <w:rsid w:val="004A32CD"/>
    <w:rsid w:val="004A376F"/>
    <w:rsid w:val="004A3AB2"/>
    <w:rsid w:val="004B0565"/>
    <w:rsid w:val="004B0977"/>
    <w:rsid w:val="004B113E"/>
    <w:rsid w:val="004C3D56"/>
    <w:rsid w:val="004C6BE8"/>
    <w:rsid w:val="004D0E58"/>
    <w:rsid w:val="004E0568"/>
    <w:rsid w:val="004E0D2E"/>
    <w:rsid w:val="004E45DE"/>
    <w:rsid w:val="004E51CF"/>
    <w:rsid w:val="004F1C23"/>
    <w:rsid w:val="00501065"/>
    <w:rsid w:val="005037F0"/>
    <w:rsid w:val="00506D0C"/>
    <w:rsid w:val="00507AAF"/>
    <w:rsid w:val="00515604"/>
    <w:rsid w:val="005171F6"/>
    <w:rsid w:val="0052018F"/>
    <w:rsid w:val="00524099"/>
    <w:rsid w:val="0053062F"/>
    <w:rsid w:val="00530AA2"/>
    <w:rsid w:val="00531D3E"/>
    <w:rsid w:val="00535551"/>
    <w:rsid w:val="00535FD9"/>
    <w:rsid w:val="00542301"/>
    <w:rsid w:val="005425FC"/>
    <w:rsid w:val="005460E4"/>
    <w:rsid w:val="00551810"/>
    <w:rsid w:val="00557C17"/>
    <w:rsid w:val="00560AEA"/>
    <w:rsid w:val="00572DF5"/>
    <w:rsid w:val="00577A76"/>
    <w:rsid w:val="00582223"/>
    <w:rsid w:val="0058337E"/>
    <w:rsid w:val="00585980"/>
    <w:rsid w:val="00590A04"/>
    <w:rsid w:val="00594AA0"/>
    <w:rsid w:val="005A250B"/>
    <w:rsid w:val="005A4046"/>
    <w:rsid w:val="005B0901"/>
    <w:rsid w:val="005B27AF"/>
    <w:rsid w:val="005B676F"/>
    <w:rsid w:val="005C3422"/>
    <w:rsid w:val="005C40E4"/>
    <w:rsid w:val="005C52A3"/>
    <w:rsid w:val="005D2253"/>
    <w:rsid w:val="005D4536"/>
    <w:rsid w:val="005D4EAE"/>
    <w:rsid w:val="005E3F66"/>
    <w:rsid w:val="005E3FBE"/>
    <w:rsid w:val="005F3DD8"/>
    <w:rsid w:val="005F3FA8"/>
    <w:rsid w:val="005F5A03"/>
    <w:rsid w:val="005F6879"/>
    <w:rsid w:val="00602954"/>
    <w:rsid w:val="0060384A"/>
    <w:rsid w:val="00606908"/>
    <w:rsid w:val="00611031"/>
    <w:rsid w:val="00615686"/>
    <w:rsid w:val="00615F28"/>
    <w:rsid w:val="00626C30"/>
    <w:rsid w:val="00627B7C"/>
    <w:rsid w:val="0063471A"/>
    <w:rsid w:val="006352CD"/>
    <w:rsid w:val="00637A27"/>
    <w:rsid w:val="0064166C"/>
    <w:rsid w:val="00641ED0"/>
    <w:rsid w:val="0064242E"/>
    <w:rsid w:val="006461C1"/>
    <w:rsid w:val="006466EE"/>
    <w:rsid w:val="00650712"/>
    <w:rsid w:val="006661CE"/>
    <w:rsid w:val="0067262F"/>
    <w:rsid w:val="00672EDE"/>
    <w:rsid w:val="006771D6"/>
    <w:rsid w:val="006849A6"/>
    <w:rsid w:val="00684A41"/>
    <w:rsid w:val="00687E46"/>
    <w:rsid w:val="00697E0D"/>
    <w:rsid w:val="006B6144"/>
    <w:rsid w:val="006B71C2"/>
    <w:rsid w:val="006C15B1"/>
    <w:rsid w:val="006D2D6B"/>
    <w:rsid w:val="006D37FD"/>
    <w:rsid w:val="006D61ED"/>
    <w:rsid w:val="006D69D3"/>
    <w:rsid w:val="006E24CD"/>
    <w:rsid w:val="006E5A6A"/>
    <w:rsid w:val="006F1261"/>
    <w:rsid w:val="006F20F2"/>
    <w:rsid w:val="006F39F6"/>
    <w:rsid w:val="006F4F33"/>
    <w:rsid w:val="006F65BE"/>
    <w:rsid w:val="006F7D36"/>
    <w:rsid w:val="007027E2"/>
    <w:rsid w:val="00712864"/>
    <w:rsid w:val="00712B06"/>
    <w:rsid w:val="00714B8C"/>
    <w:rsid w:val="0072065F"/>
    <w:rsid w:val="00722A32"/>
    <w:rsid w:val="0072378A"/>
    <w:rsid w:val="00730B16"/>
    <w:rsid w:val="00734F76"/>
    <w:rsid w:val="00735B38"/>
    <w:rsid w:val="00736EC0"/>
    <w:rsid w:val="00741E47"/>
    <w:rsid w:val="00741F91"/>
    <w:rsid w:val="0074552B"/>
    <w:rsid w:val="00745588"/>
    <w:rsid w:val="0074744C"/>
    <w:rsid w:val="00747496"/>
    <w:rsid w:val="00751446"/>
    <w:rsid w:val="00753AFF"/>
    <w:rsid w:val="00753CB5"/>
    <w:rsid w:val="007640D5"/>
    <w:rsid w:val="00764E46"/>
    <w:rsid w:val="00766092"/>
    <w:rsid w:val="007679F6"/>
    <w:rsid w:val="00773302"/>
    <w:rsid w:val="00776778"/>
    <w:rsid w:val="0077738A"/>
    <w:rsid w:val="0078296C"/>
    <w:rsid w:val="00782E1D"/>
    <w:rsid w:val="00790EBE"/>
    <w:rsid w:val="007954CC"/>
    <w:rsid w:val="007955FD"/>
    <w:rsid w:val="007A0495"/>
    <w:rsid w:val="007A1A9C"/>
    <w:rsid w:val="007A68BB"/>
    <w:rsid w:val="007A6EEB"/>
    <w:rsid w:val="007A6FF0"/>
    <w:rsid w:val="007B0C27"/>
    <w:rsid w:val="007B3CF2"/>
    <w:rsid w:val="007B6708"/>
    <w:rsid w:val="007C762E"/>
    <w:rsid w:val="007D5B38"/>
    <w:rsid w:val="007E04F1"/>
    <w:rsid w:val="007E29B1"/>
    <w:rsid w:val="007E37D0"/>
    <w:rsid w:val="007E526E"/>
    <w:rsid w:val="007E5D30"/>
    <w:rsid w:val="007E5DB1"/>
    <w:rsid w:val="007F3853"/>
    <w:rsid w:val="007F3E41"/>
    <w:rsid w:val="00803734"/>
    <w:rsid w:val="00812BFC"/>
    <w:rsid w:val="00820A49"/>
    <w:rsid w:val="00824D9B"/>
    <w:rsid w:val="00825A4B"/>
    <w:rsid w:val="00840F9F"/>
    <w:rsid w:val="0084562E"/>
    <w:rsid w:val="00845B28"/>
    <w:rsid w:val="00846315"/>
    <w:rsid w:val="00847625"/>
    <w:rsid w:val="008506C5"/>
    <w:rsid w:val="00852A99"/>
    <w:rsid w:val="008537B5"/>
    <w:rsid w:val="008554DE"/>
    <w:rsid w:val="008602F8"/>
    <w:rsid w:val="00860CA1"/>
    <w:rsid w:val="0086112A"/>
    <w:rsid w:val="00863601"/>
    <w:rsid w:val="00864F0C"/>
    <w:rsid w:val="00866149"/>
    <w:rsid w:val="00866A22"/>
    <w:rsid w:val="008674B2"/>
    <w:rsid w:val="00870AE3"/>
    <w:rsid w:val="00870DB4"/>
    <w:rsid w:val="00877988"/>
    <w:rsid w:val="008838C7"/>
    <w:rsid w:val="008914FC"/>
    <w:rsid w:val="008A0CE9"/>
    <w:rsid w:val="008A26CC"/>
    <w:rsid w:val="008A5CE7"/>
    <w:rsid w:val="008B2B03"/>
    <w:rsid w:val="008B2CF5"/>
    <w:rsid w:val="008B4109"/>
    <w:rsid w:val="008B53AB"/>
    <w:rsid w:val="008B55F0"/>
    <w:rsid w:val="008B5983"/>
    <w:rsid w:val="008B6CD4"/>
    <w:rsid w:val="008C00A7"/>
    <w:rsid w:val="008C39C7"/>
    <w:rsid w:val="008C4F77"/>
    <w:rsid w:val="008C5537"/>
    <w:rsid w:val="008C6B77"/>
    <w:rsid w:val="008D256F"/>
    <w:rsid w:val="008D5028"/>
    <w:rsid w:val="008E0C02"/>
    <w:rsid w:val="008E1B6B"/>
    <w:rsid w:val="008E5E33"/>
    <w:rsid w:val="008F4B71"/>
    <w:rsid w:val="00914EAC"/>
    <w:rsid w:val="00915068"/>
    <w:rsid w:val="009164E9"/>
    <w:rsid w:val="00923ED4"/>
    <w:rsid w:val="00923F00"/>
    <w:rsid w:val="009241AB"/>
    <w:rsid w:val="00924C91"/>
    <w:rsid w:val="0093539E"/>
    <w:rsid w:val="009401CB"/>
    <w:rsid w:val="0094430B"/>
    <w:rsid w:val="0095090E"/>
    <w:rsid w:val="00951C65"/>
    <w:rsid w:val="00951EE0"/>
    <w:rsid w:val="00965573"/>
    <w:rsid w:val="00966274"/>
    <w:rsid w:val="00966C83"/>
    <w:rsid w:val="00983D64"/>
    <w:rsid w:val="00986EFD"/>
    <w:rsid w:val="00986F4A"/>
    <w:rsid w:val="009941ED"/>
    <w:rsid w:val="009948CA"/>
    <w:rsid w:val="00997844"/>
    <w:rsid w:val="009A30EC"/>
    <w:rsid w:val="009A6386"/>
    <w:rsid w:val="009A6391"/>
    <w:rsid w:val="009A6D2B"/>
    <w:rsid w:val="009C6135"/>
    <w:rsid w:val="009E29AD"/>
    <w:rsid w:val="009E529D"/>
    <w:rsid w:val="00A0250B"/>
    <w:rsid w:val="00A11AD4"/>
    <w:rsid w:val="00A12776"/>
    <w:rsid w:val="00A16E28"/>
    <w:rsid w:val="00A30AF1"/>
    <w:rsid w:val="00A35E16"/>
    <w:rsid w:val="00A40E4F"/>
    <w:rsid w:val="00A43807"/>
    <w:rsid w:val="00A50273"/>
    <w:rsid w:val="00A56170"/>
    <w:rsid w:val="00A6026A"/>
    <w:rsid w:val="00A60739"/>
    <w:rsid w:val="00A62CD9"/>
    <w:rsid w:val="00A63163"/>
    <w:rsid w:val="00A64452"/>
    <w:rsid w:val="00A645D2"/>
    <w:rsid w:val="00A65772"/>
    <w:rsid w:val="00A6751F"/>
    <w:rsid w:val="00A75A15"/>
    <w:rsid w:val="00A83A71"/>
    <w:rsid w:val="00A84C76"/>
    <w:rsid w:val="00A9297F"/>
    <w:rsid w:val="00A930CB"/>
    <w:rsid w:val="00A97945"/>
    <w:rsid w:val="00AA2133"/>
    <w:rsid w:val="00AA42E2"/>
    <w:rsid w:val="00AA52FA"/>
    <w:rsid w:val="00AB0B7D"/>
    <w:rsid w:val="00AB5A5E"/>
    <w:rsid w:val="00AB7541"/>
    <w:rsid w:val="00AB7FA8"/>
    <w:rsid w:val="00AC2BA2"/>
    <w:rsid w:val="00AC2DE9"/>
    <w:rsid w:val="00AC62DE"/>
    <w:rsid w:val="00AC6339"/>
    <w:rsid w:val="00AD15AC"/>
    <w:rsid w:val="00AD75DF"/>
    <w:rsid w:val="00AE0096"/>
    <w:rsid w:val="00AE0D74"/>
    <w:rsid w:val="00AE695A"/>
    <w:rsid w:val="00AF7CA6"/>
    <w:rsid w:val="00B00C11"/>
    <w:rsid w:val="00B01709"/>
    <w:rsid w:val="00B03A1F"/>
    <w:rsid w:val="00B0403F"/>
    <w:rsid w:val="00B0482F"/>
    <w:rsid w:val="00B11B51"/>
    <w:rsid w:val="00B14655"/>
    <w:rsid w:val="00B2797B"/>
    <w:rsid w:val="00B40597"/>
    <w:rsid w:val="00B444FF"/>
    <w:rsid w:val="00B46F0A"/>
    <w:rsid w:val="00B51B46"/>
    <w:rsid w:val="00B5484F"/>
    <w:rsid w:val="00B54E04"/>
    <w:rsid w:val="00B610BC"/>
    <w:rsid w:val="00B64F90"/>
    <w:rsid w:val="00B7033E"/>
    <w:rsid w:val="00B70979"/>
    <w:rsid w:val="00B70DAD"/>
    <w:rsid w:val="00B76AE9"/>
    <w:rsid w:val="00B7715D"/>
    <w:rsid w:val="00B80733"/>
    <w:rsid w:val="00B87D52"/>
    <w:rsid w:val="00BA0F0F"/>
    <w:rsid w:val="00BA60F4"/>
    <w:rsid w:val="00BA7AFA"/>
    <w:rsid w:val="00BB58A8"/>
    <w:rsid w:val="00BB72FD"/>
    <w:rsid w:val="00BB737B"/>
    <w:rsid w:val="00BC04C1"/>
    <w:rsid w:val="00BC40D8"/>
    <w:rsid w:val="00BD0BAB"/>
    <w:rsid w:val="00BD3002"/>
    <w:rsid w:val="00BD4161"/>
    <w:rsid w:val="00BE241C"/>
    <w:rsid w:val="00BE3C8E"/>
    <w:rsid w:val="00BE7F5B"/>
    <w:rsid w:val="00BF277F"/>
    <w:rsid w:val="00BF3119"/>
    <w:rsid w:val="00C02BC9"/>
    <w:rsid w:val="00C03AC9"/>
    <w:rsid w:val="00C04EB2"/>
    <w:rsid w:val="00C05525"/>
    <w:rsid w:val="00C13DE5"/>
    <w:rsid w:val="00C24F42"/>
    <w:rsid w:val="00C308ED"/>
    <w:rsid w:val="00C317D6"/>
    <w:rsid w:val="00C31CBB"/>
    <w:rsid w:val="00C338D9"/>
    <w:rsid w:val="00C34D38"/>
    <w:rsid w:val="00C4073B"/>
    <w:rsid w:val="00C47506"/>
    <w:rsid w:val="00C50A86"/>
    <w:rsid w:val="00C53142"/>
    <w:rsid w:val="00C532F1"/>
    <w:rsid w:val="00C53C72"/>
    <w:rsid w:val="00C60BC4"/>
    <w:rsid w:val="00C61763"/>
    <w:rsid w:val="00C664E3"/>
    <w:rsid w:val="00C71E9F"/>
    <w:rsid w:val="00C75931"/>
    <w:rsid w:val="00C82E2B"/>
    <w:rsid w:val="00C92739"/>
    <w:rsid w:val="00C95AE3"/>
    <w:rsid w:val="00C96416"/>
    <w:rsid w:val="00CA27C7"/>
    <w:rsid w:val="00CA4856"/>
    <w:rsid w:val="00CB3EEF"/>
    <w:rsid w:val="00CC03D4"/>
    <w:rsid w:val="00CC23BD"/>
    <w:rsid w:val="00CC65F2"/>
    <w:rsid w:val="00CC7C13"/>
    <w:rsid w:val="00CD1102"/>
    <w:rsid w:val="00CD2E33"/>
    <w:rsid w:val="00CD7003"/>
    <w:rsid w:val="00CE466A"/>
    <w:rsid w:val="00CE54AB"/>
    <w:rsid w:val="00CE7622"/>
    <w:rsid w:val="00CE7A59"/>
    <w:rsid w:val="00CF077D"/>
    <w:rsid w:val="00CF173E"/>
    <w:rsid w:val="00CF48D7"/>
    <w:rsid w:val="00CF57FE"/>
    <w:rsid w:val="00CF79D8"/>
    <w:rsid w:val="00D03AF4"/>
    <w:rsid w:val="00D05BA5"/>
    <w:rsid w:val="00D072DE"/>
    <w:rsid w:val="00D13032"/>
    <w:rsid w:val="00D208C1"/>
    <w:rsid w:val="00D20B08"/>
    <w:rsid w:val="00D22EDB"/>
    <w:rsid w:val="00D25280"/>
    <w:rsid w:val="00D25540"/>
    <w:rsid w:val="00D277E5"/>
    <w:rsid w:val="00D33B3C"/>
    <w:rsid w:val="00D431DF"/>
    <w:rsid w:val="00D46A58"/>
    <w:rsid w:val="00D50568"/>
    <w:rsid w:val="00D53E91"/>
    <w:rsid w:val="00D567AC"/>
    <w:rsid w:val="00D71214"/>
    <w:rsid w:val="00D72BF3"/>
    <w:rsid w:val="00D75449"/>
    <w:rsid w:val="00D757BB"/>
    <w:rsid w:val="00D8033B"/>
    <w:rsid w:val="00D90FA4"/>
    <w:rsid w:val="00D91F7D"/>
    <w:rsid w:val="00D948DF"/>
    <w:rsid w:val="00D9798D"/>
    <w:rsid w:val="00DA374C"/>
    <w:rsid w:val="00DA7506"/>
    <w:rsid w:val="00DB10B8"/>
    <w:rsid w:val="00DB1AEC"/>
    <w:rsid w:val="00DB5E99"/>
    <w:rsid w:val="00DB65CF"/>
    <w:rsid w:val="00DC33E8"/>
    <w:rsid w:val="00DC3467"/>
    <w:rsid w:val="00DC3593"/>
    <w:rsid w:val="00DC3FC3"/>
    <w:rsid w:val="00DC605E"/>
    <w:rsid w:val="00DC732B"/>
    <w:rsid w:val="00DD0895"/>
    <w:rsid w:val="00DE6252"/>
    <w:rsid w:val="00DF4672"/>
    <w:rsid w:val="00DF5410"/>
    <w:rsid w:val="00E00A92"/>
    <w:rsid w:val="00E0588F"/>
    <w:rsid w:val="00E10C29"/>
    <w:rsid w:val="00E1213F"/>
    <w:rsid w:val="00E15676"/>
    <w:rsid w:val="00E156BA"/>
    <w:rsid w:val="00E26144"/>
    <w:rsid w:val="00E302B1"/>
    <w:rsid w:val="00E34290"/>
    <w:rsid w:val="00E359A3"/>
    <w:rsid w:val="00E414B0"/>
    <w:rsid w:val="00E415A1"/>
    <w:rsid w:val="00E416AC"/>
    <w:rsid w:val="00E4537D"/>
    <w:rsid w:val="00E54DC2"/>
    <w:rsid w:val="00E60B3E"/>
    <w:rsid w:val="00E61BB2"/>
    <w:rsid w:val="00E709B9"/>
    <w:rsid w:val="00E70CFB"/>
    <w:rsid w:val="00E7257E"/>
    <w:rsid w:val="00E87EE4"/>
    <w:rsid w:val="00E909CB"/>
    <w:rsid w:val="00E932F9"/>
    <w:rsid w:val="00E948D9"/>
    <w:rsid w:val="00E94FFD"/>
    <w:rsid w:val="00EA0B61"/>
    <w:rsid w:val="00EA18AC"/>
    <w:rsid w:val="00EA7583"/>
    <w:rsid w:val="00EB175A"/>
    <w:rsid w:val="00EB4782"/>
    <w:rsid w:val="00EB4D44"/>
    <w:rsid w:val="00EB5678"/>
    <w:rsid w:val="00EC35EE"/>
    <w:rsid w:val="00EC4E22"/>
    <w:rsid w:val="00ED3EAD"/>
    <w:rsid w:val="00ED6C48"/>
    <w:rsid w:val="00ED7F78"/>
    <w:rsid w:val="00EE3299"/>
    <w:rsid w:val="00EF030F"/>
    <w:rsid w:val="00EF38BE"/>
    <w:rsid w:val="00EF5B91"/>
    <w:rsid w:val="00F00ACF"/>
    <w:rsid w:val="00F052C5"/>
    <w:rsid w:val="00F160E0"/>
    <w:rsid w:val="00F21CC3"/>
    <w:rsid w:val="00F2257E"/>
    <w:rsid w:val="00F252D8"/>
    <w:rsid w:val="00F26350"/>
    <w:rsid w:val="00F300C5"/>
    <w:rsid w:val="00F32B6C"/>
    <w:rsid w:val="00F37F49"/>
    <w:rsid w:val="00F42D3E"/>
    <w:rsid w:val="00F5122D"/>
    <w:rsid w:val="00F522D8"/>
    <w:rsid w:val="00F5554A"/>
    <w:rsid w:val="00F60D29"/>
    <w:rsid w:val="00F707FC"/>
    <w:rsid w:val="00F73BF0"/>
    <w:rsid w:val="00F740F7"/>
    <w:rsid w:val="00F74F1C"/>
    <w:rsid w:val="00F760A5"/>
    <w:rsid w:val="00F812F9"/>
    <w:rsid w:val="00F971D9"/>
    <w:rsid w:val="00F97BFE"/>
    <w:rsid w:val="00FA3667"/>
    <w:rsid w:val="00FA60EB"/>
    <w:rsid w:val="00FB25A3"/>
    <w:rsid w:val="00FB3BF7"/>
    <w:rsid w:val="00FB7E97"/>
    <w:rsid w:val="00FC3FEB"/>
    <w:rsid w:val="00FC622E"/>
    <w:rsid w:val="00FD17FC"/>
    <w:rsid w:val="00FD1A0B"/>
    <w:rsid w:val="00FD300F"/>
    <w:rsid w:val="00FD3C27"/>
    <w:rsid w:val="00FD4E1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0C423"/>
  <w15:docId w15:val="{57EE2A05-24CB-44B8-9FF0-74F80700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269" w:lineRule="auto"/>
      <w:ind w:right="5" w:firstLine="274"/>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line="271" w:lineRule="auto"/>
      <w:ind w:left="5114" w:hanging="10"/>
      <w:jc w:val="center"/>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unhideWhenUsed/>
    <w:qFormat/>
    <w:rsid w:val="008636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86360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6038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384A"/>
    <w:rPr>
      <w:rFonts w:ascii="Times New Roman" w:eastAsia="Times New Roman" w:hAnsi="Times New Roman" w:cs="Times New Roman"/>
      <w:color w:val="000000"/>
      <w:sz w:val="24"/>
    </w:rPr>
  </w:style>
  <w:style w:type="paragraph" w:styleId="a5">
    <w:name w:val="footer"/>
    <w:basedOn w:val="a"/>
    <w:link w:val="a6"/>
    <w:uiPriority w:val="99"/>
    <w:semiHidden/>
    <w:unhideWhenUsed/>
    <w:rsid w:val="0060384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0384A"/>
    <w:rPr>
      <w:rFonts w:ascii="Times New Roman" w:eastAsia="Times New Roman" w:hAnsi="Times New Roman" w:cs="Times New Roman"/>
      <w:color w:val="000000"/>
      <w:sz w:val="24"/>
    </w:rPr>
  </w:style>
  <w:style w:type="character" w:styleId="a7">
    <w:name w:val="Emphasis"/>
    <w:basedOn w:val="a0"/>
    <w:uiPriority w:val="20"/>
    <w:qFormat/>
    <w:rsid w:val="00712864"/>
    <w:rPr>
      <w:i/>
      <w:iCs/>
    </w:rPr>
  </w:style>
  <w:style w:type="paragraph" w:styleId="a8">
    <w:name w:val="Revision"/>
    <w:hidden/>
    <w:uiPriority w:val="99"/>
    <w:semiHidden/>
    <w:rsid w:val="00E34290"/>
    <w:pPr>
      <w:spacing w:after="0" w:line="240" w:lineRule="auto"/>
    </w:pPr>
    <w:rPr>
      <w:rFonts w:ascii="Times New Roman" w:eastAsia="Times New Roman" w:hAnsi="Times New Roman" w:cs="Times New Roman"/>
      <w:color w:val="000000"/>
      <w:sz w:val="24"/>
    </w:rPr>
  </w:style>
  <w:style w:type="paragraph" w:styleId="a9">
    <w:name w:val="List Paragraph"/>
    <w:basedOn w:val="a"/>
    <w:uiPriority w:val="1"/>
    <w:qFormat/>
    <w:rsid w:val="00463540"/>
    <w:pPr>
      <w:ind w:left="720"/>
      <w:contextualSpacing/>
    </w:pPr>
  </w:style>
  <w:style w:type="character" w:styleId="aa">
    <w:name w:val="Hyperlink"/>
    <w:basedOn w:val="a0"/>
    <w:uiPriority w:val="99"/>
    <w:unhideWhenUsed/>
    <w:rsid w:val="00951C65"/>
    <w:rPr>
      <w:color w:val="0000FF"/>
      <w:u w:val="single"/>
    </w:rPr>
  </w:style>
  <w:style w:type="paragraph" w:styleId="ab">
    <w:name w:val="No Spacing"/>
    <w:link w:val="ac"/>
    <w:uiPriority w:val="1"/>
    <w:qFormat/>
    <w:rsid w:val="00155958"/>
    <w:pPr>
      <w:spacing w:after="0" w:line="240" w:lineRule="auto"/>
    </w:pPr>
    <w:rPr>
      <w:lang w:val="en-US" w:eastAsia="zh-CN"/>
    </w:rPr>
  </w:style>
  <w:style w:type="character" w:customStyle="1" w:styleId="ac">
    <w:name w:val="Без интервала Знак"/>
    <w:basedOn w:val="a0"/>
    <w:link w:val="ab"/>
    <w:uiPriority w:val="1"/>
    <w:rsid w:val="00155958"/>
    <w:rPr>
      <w:lang w:val="en-US" w:eastAsia="zh-CN"/>
    </w:rPr>
  </w:style>
  <w:style w:type="paragraph" w:styleId="ad">
    <w:name w:val="TOC Heading"/>
    <w:basedOn w:val="1"/>
    <w:next w:val="a"/>
    <w:uiPriority w:val="39"/>
    <w:unhideWhenUsed/>
    <w:qFormat/>
    <w:rsid w:val="00155958"/>
    <w:pPr>
      <w:spacing w:before="480" w:line="276" w:lineRule="auto"/>
      <w:ind w:left="0" w:firstLine="0"/>
      <w:jc w:val="left"/>
      <w:outlineLvl w:val="9"/>
    </w:pPr>
    <w:rPr>
      <w:rFonts w:asciiTheme="majorHAnsi" w:eastAsiaTheme="majorEastAsia" w:hAnsiTheme="majorHAnsi" w:cstheme="majorBidi"/>
      <w:bCs/>
      <w:color w:val="2F5496" w:themeColor="accent1" w:themeShade="BF"/>
      <w:sz w:val="28"/>
      <w:szCs w:val="28"/>
    </w:rPr>
  </w:style>
  <w:style w:type="paragraph" w:styleId="11">
    <w:name w:val="toc 1"/>
    <w:basedOn w:val="a"/>
    <w:next w:val="a"/>
    <w:autoRedefine/>
    <w:uiPriority w:val="39"/>
    <w:unhideWhenUsed/>
    <w:rsid w:val="006C15B1"/>
    <w:pPr>
      <w:tabs>
        <w:tab w:val="right" w:leader="dot" w:pos="10177"/>
      </w:tabs>
      <w:spacing w:before="120" w:after="0"/>
      <w:jc w:val="left"/>
    </w:pPr>
    <w:rPr>
      <w:rFonts w:asciiTheme="minorHAnsi" w:hAnsiTheme="minorHAnsi" w:cstheme="minorHAnsi"/>
      <w:b/>
      <w:bCs/>
      <w:i/>
      <w:iCs/>
      <w:szCs w:val="24"/>
    </w:rPr>
  </w:style>
  <w:style w:type="paragraph" w:styleId="21">
    <w:name w:val="toc 2"/>
    <w:basedOn w:val="a"/>
    <w:next w:val="a"/>
    <w:autoRedefine/>
    <w:uiPriority w:val="39"/>
    <w:unhideWhenUsed/>
    <w:rsid w:val="00155958"/>
    <w:pPr>
      <w:spacing w:before="120" w:after="0"/>
      <w:ind w:left="240"/>
      <w:jc w:val="left"/>
    </w:pPr>
    <w:rPr>
      <w:rFonts w:asciiTheme="minorHAnsi" w:hAnsiTheme="minorHAnsi" w:cstheme="minorHAnsi"/>
      <w:b/>
      <w:bCs/>
      <w:sz w:val="22"/>
    </w:rPr>
  </w:style>
  <w:style w:type="paragraph" w:styleId="31">
    <w:name w:val="toc 3"/>
    <w:basedOn w:val="a"/>
    <w:next w:val="a"/>
    <w:autoRedefine/>
    <w:uiPriority w:val="39"/>
    <w:semiHidden/>
    <w:unhideWhenUsed/>
    <w:rsid w:val="00155958"/>
    <w:pPr>
      <w:spacing w:after="0"/>
      <w:ind w:left="480"/>
      <w:jc w:val="left"/>
    </w:pPr>
    <w:rPr>
      <w:rFonts w:asciiTheme="minorHAnsi" w:hAnsiTheme="minorHAnsi" w:cstheme="minorHAnsi"/>
      <w:sz w:val="20"/>
      <w:szCs w:val="20"/>
    </w:rPr>
  </w:style>
  <w:style w:type="paragraph" w:styleId="4">
    <w:name w:val="toc 4"/>
    <w:basedOn w:val="a"/>
    <w:next w:val="a"/>
    <w:autoRedefine/>
    <w:uiPriority w:val="39"/>
    <w:semiHidden/>
    <w:unhideWhenUsed/>
    <w:rsid w:val="00155958"/>
    <w:pPr>
      <w:spacing w:after="0"/>
      <w:ind w:left="720"/>
      <w:jc w:val="left"/>
    </w:pPr>
    <w:rPr>
      <w:rFonts w:asciiTheme="minorHAnsi" w:hAnsiTheme="minorHAnsi" w:cstheme="minorHAnsi"/>
      <w:sz w:val="20"/>
      <w:szCs w:val="20"/>
    </w:rPr>
  </w:style>
  <w:style w:type="paragraph" w:styleId="5">
    <w:name w:val="toc 5"/>
    <w:basedOn w:val="a"/>
    <w:next w:val="a"/>
    <w:autoRedefine/>
    <w:uiPriority w:val="39"/>
    <w:semiHidden/>
    <w:unhideWhenUsed/>
    <w:rsid w:val="00155958"/>
    <w:pPr>
      <w:spacing w:after="0"/>
      <w:ind w:left="960"/>
      <w:jc w:val="left"/>
    </w:pPr>
    <w:rPr>
      <w:rFonts w:asciiTheme="minorHAnsi" w:hAnsiTheme="minorHAnsi" w:cstheme="minorHAnsi"/>
      <w:sz w:val="20"/>
      <w:szCs w:val="20"/>
    </w:rPr>
  </w:style>
  <w:style w:type="paragraph" w:styleId="6">
    <w:name w:val="toc 6"/>
    <w:basedOn w:val="a"/>
    <w:next w:val="a"/>
    <w:autoRedefine/>
    <w:uiPriority w:val="39"/>
    <w:semiHidden/>
    <w:unhideWhenUsed/>
    <w:rsid w:val="00155958"/>
    <w:pPr>
      <w:spacing w:after="0"/>
      <w:ind w:left="1200"/>
      <w:jc w:val="left"/>
    </w:pPr>
    <w:rPr>
      <w:rFonts w:asciiTheme="minorHAnsi" w:hAnsiTheme="minorHAnsi" w:cstheme="minorHAnsi"/>
      <w:sz w:val="20"/>
      <w:szCs w:val="20"/>
    </w:rPr>
  </w:style>
  <w:style w:type="paragraph" w:styleId="7">
    <w:name w:val="toc 7"/>
    <w:basedOn w:val="a"/>
    <w:next w:val="a"/>
    <w:autoRedefine/>
    <w:uiPriority w:val="39"/>
    <w:semiHidden/>
    <w:unhideWhenUsed/>
    <w:rsid w:val="00155958"/>
    <w:pPr>
      <w:spacing w:after="0"/>
      <w:ind w:left="1440"/>
      <w:jc w:val="left"/>
    </w:pPr>
    <w:rPr>
      <w:rFonts w:asciiTheme="minorHAnsi" w:hAnsiTheme="minorHAnsi" w:cstheme="minorHAnsi"/>
      <w:sz w:val="20"/>
      <w:szCs w:val="20"/>
    </w:rPr>
  </w:style>
  <w:style w:type="paragraph" w:styleId="8">
    <w:name w:val="toc 8"/>
    <w:basedOn w:val="a"/>
    <w:next w:val="a"/>
    <w:autoRedefine/>
    <w:uiPriority w:val="39"/>
    <w:semiHidden/>
    <w:unhideWhenUsed/>
    <w:rsid w:val="00155958"/>
    <w:pPr>
      <w:spacing w:after="0"/>
      <w:ind w:left="1680"/>
      <w:jc w:val="left"/>
    </w:pPr>
    <w:rPr>
      <w:rFonts w:asciiTheme="minorHAnsi" w:hAnsiTheme="minorHAnsi" w:cstheme="minorHAnsi"/>
      <w:sz w:val="20"/>
      <w:szCs w:val="20"/>
    </w:rPr>
  </w:style>
  <w:style w:type="paragraph" w:styleId="9">
    <w:name w:val="toc 9"/>
    <w:basedOn w:val="a"/>
    <w:next w:val="a"/>
    <w:autoRedefine/>
    <w:uiPriority w:val="39"/>
    <w:semiHidden/>
    <w:unhideWhenUsed/>
    <w:rsid w:val="00155958"/>
    <w:pPr>
      <w:spacing w:after="0"/>
      <w:ind w:left="1920"/>
      <w:jc w:val="left"/>
    </w:pPr>
    <w:rPr>
      <w:rFonts w:asciiTheme="minorHAnsi" w:hAnsiTheme="minorHAnsi" w:cstheme="minorHAnsi"/>
      <w:sz w:val="20"/>
      <w:szCs w:val="20"/>
    </w:rPr>
  </w:style>
  <w:style w:type="character" w:styleId="ae">
    <w:name w:val="annotation reference"/>
    <w:basedOn w:val="a0"/>
    <w:uiPriority w:val="99"/>
    <w:semiHidden/>
    <w:unhideWhenUsed/>
    <w:rsid w:val="00020A67"/>
    <w:rPr>
      <w:sz w:val="16"/>
      <w:szCs w:val="16"/>
    </w:rPr>
  </w:style>
  <w:style w:type="paragraph" w:styleId="af">
    <w:name w:val="annotation text"/>
    <w:basedOn w:val="a"/>
    <w:link w:val="af0"/>
    <w:uiPriority w:val="99"/>
    <w:semiHidden/>
    <w:unhideWhenUsed/>
    <w:rsid w:val="00020A67"/>
    <w:pPr>
      <w:spacing w:line="240" w:lineRule="auto"/>
    </w:pPr>
    <w:rPr>
      <w:sz w:val="20"/>
      <w:szCs w:val="20"/>
    </w:rPr>
  </w:style>
  <w:style w:type="character" w:customStyle="1" w:styleId="af0">
    <w:name w:val="Текст примечания Знак"/>
    <w:basedOn w:val="a0"/>
    <w:link w:val="af"/>
    <w:uiPriority w:val="99"/>
    <w:semiHidden/>
    <w:rsid w:val="00020A67"/>
    <w:rPr>
      <w:rFonts w:ascii="Times New Roman" w:eastAsia="Times New Roman" w:hAnsi="Times New Roman" w:cs="Times New Roman"/>
      <w:color w:val="000000"/>
      <w:sz w:val="20"/>
      <w:szCs w:val="20"/>
    </w:rPr>
  </w:style>
  <w:style w:type="paragraph" w:styleId="af1">
    <w:name w:val="annotation subject"/>
    <w:basedOn w:val="af"/>
    <w:next w:val="af"/>
    <w:link w:val="af2"/>
    <w:uiPriority w:val="99"/>
    <w:semiHidden/>
    <w:unhideWhenUsed/>
    <w:rsid w:val="00020A67"/>
    <w:rPr>
      <w:b/>
      <w:bCs/>
    </w:rPr>
  </w:style>
  <w:style w:type="character" w:customStyle="1" w:styleId="af2">
    <w:name w:val="Тема примечания Знак"/>
    <w:basedOn w:val="af0"/>
    <w:link w:val="af1"/>
    <w:uiPriority w:val="99"/>
    <w:semiHidden/>
    <w:rsid w:val="00020A67"/>
    <w:rPr>
      <w:rFonts w:ascii="Times New Roman" w:eastAsia="Times New Roman" w:hAnsi="Times New Roman" w:cs="Times New Roman"/>
      <w:b/>
      <w:bCs/>
      <w:color w:val="000000"/>
      <w:sz w:val="20"/>
      <w:szCs w:val="20"/>
    </w:rPr>
  </w:style>
  <w:style w:type="character" w:styleId="af3">
    <w:name w:val="FollowedHyperlink"/>
    <w:basedOn w:val="a0"/>
    <w:uiPriority w:val="99"/>
    <w:semiHidden/>
    <w:unhideWhenUsed/>
    <w:rsid w:val="008D256F"/>
    <w:rPr>
      <w:color w:val="954F72" w:themeColor="followedHyperlink"/>
      <w:u w:val="single"/>
    </w:rPr>
  </w:style>
  <w:style w:type="character" w:styleId="af4">
    <w:name w:val="Unresolved Mention"/>
    <w:basedOn w:val="a0"/>
    <w:uiPriority w:val="99"/>
    <w:semiHidden/>
    <w:unhideWhenUsed/>
    <w:rsid w:val="008D256F"/>
    <w:rPr>
      <w:color w:val="605E5C"/>
      <w:shd w:val="clear" w:color="auto" w:fill="E1DFDD"/>
    </w:rPr>
  </w:style>
  <w:style w:type="paragraph" w:customStyle="1" w:styleId="ListedText">
    <w:name w:val="Listed Text"/>
    <w:basedOn w:val="a9"/>
    <w:qFormat/>
    <w:rsid w:val="0032080E"/>
    <w:pPr>
      <w:spacing w:after="0" w:line="240" w:lineRule="auto"/>
      <w:ind w:left="710" w:right="0" w:hanging="710"/>
    </w:pPr>
    <w:rPr>
      <w:rFonts w:ascii="Euclid Circular A Medium" w:eastAsiaTheme="minorHAnsi" w:hAnsi="Euclid Circular A Medium" w:cs="Arial"/>
      <w:color w:val="auto"/>
      <w:sz w:val="20"/>
      <w:szCs w:val="20"/>
      <w:lang w:eastAsia="en-US"/>
    </w:rPr>
  </w:style>
  <w:style w:type="character" w:customStyle="1" w:styleId="20">
    <w:name w:val="Заголовок 2 Знак"/>
    <w:basedOn w:val="a0"/>
    <w:link w:val="2"/>
    <w:uiPriority w:val="9"/>
    <w:rsid w:val="00863601"/>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863601"/>
    <w:rPr>
      <w:rFonts w:asciiTheme="majorHAnsi" w:eastAsiaTheme="majorEastAsia" w:hAnsiTheme="majorHAnsi" w:cstheme="majorBidi"/>
      <w:color w:val="1F3763" w:themeColor="accent1" w:themeShade="7F"/>
      <w:sz w:val="24"/>
      <w:szCs w:val="24"/>
    </w:rPr>
  </w:style>
  <w:style w:type="paragraph" w:customStyle="1" w:styleId="aligncenter">
    <w:name w:val="align_center"/>
    <w:basedOn w:val="a"/>
    <w:rsid w:val="00790EBE"/>
    <w:pPr>
      <w:spacing w:before="100" w:beforeAutospacing="1" w:after="100" w:afterAutospacing="1" w:line="240" w:lineRule="auto"/>
      <w:ind w:right="0" w:firstLine="0"/>
      <w:jc w:val="left"/>
    </w:pPr>
    <w:rPr>
      <w:color w:val="auto"/>
      <w:szCs w:val="24"/>
    </w:rPr>
  </w:style>
  <w:style w:type="character" w:customStyle="1" w:styleId="apple-converted-space">
    <w:name w:val="apple-converted-space"/>
    <w:basedOn w:val="a0"/>
    <w:rsid w:val="00560AEA"/>
  </w:style>
  <w:style w:type="paragraph" w:styleId="af5">
    <w:name w:val="Normal (Web)"/>
    <w:basedOn w:val="a"/>
    <w:uiPriority w:val="99"/>
    <w:unhideWhenUsed/>
    <w:rsid w:val="0048111B"/>
    <w:rPr>
      <w:szCs w:val="24"/>
    </w:rPr>
  </w:style>
  <w:style w:type="table" w:styleId="af6">
    <w:name w:val="Table Grid"/>
    <w:basedOn w:val="a1"/>
    <w:uiPriority w:val="39"/>
    <w:rsid w:val="00AA2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uiPriority w:val="1"/>
    <w:qFormat/>
    <w:rsid w:val="000651D5"/>
    <w:pPr>
      <w:widowControl w:val="0"/>
      <w:spacing w:after="0" w:line="240" w:lineRule="auto"/>
      <w:ind w:right="0" w:firstLine="0"/>
      <w:jc w:val="left"/>
    </w:pPr>
    <w:rPr>
      <w:rFonts w:ascii="Arial" w:eastAsia="Arial" w:hAnsi="Arial" w:cs="Arial"/>
      <w:color w:val="auto"/>
      <w:sz w:val="18"/>
      <w:szCs w:val="18"/>
      <w:lang w:eastAsia="en-US"/>
    </w:rPr>
  </w:style>
  <w:style w:type="character" w:customStyle="1" w:styleId="af8">
    <w:name w:val="Основной текст Знак"/>
    <w:basedOn w:val="a0"/>
    <w:link w:val="af7"/>
    <w:uiPriority w:val="1"/>
    <w:rsid w:val="000651D5"/>
    <w:rPr>
      <w:rFonts w:ascii="Arial" w:eastAsia="Arial" w:hAnsi="Arial" w:cs="Arial"/>
      <w:sz w:val="18"/>
      <w:szCs w:val="18"/>
      <w:lang w:eastAsia="en-US"/>
    </w:rPr>
  </w:style>
  <w:style w:type="character" w:styleId="af9">
    <w:name w:val="page number"/>
    <w:basedOn w:val="a0"/>
    <w:uiPriority w:val="99"/>
    <w:semiHidden/>
    <w:unhideWhenUsed/>
    <w:rsid w:val="008C6B77"/>
  </w:style>
  <w:style w:type="paragraph" w:styleId="afa">
    <w:name w:val="Title"/>
    <w:basedOn w:val="a"/>
    <w:next w:val="a"/>
    <w:link w:val="afb"/>
    <w:uiPriority w:val="10"/>
    <w:qFormat/>
    <w:rsid w:val="00B1465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fb">
    <w:name w:val="Заголовок Знак"/>
    <w:basedOn w:val="a0"/>
    <w:link w:val="afa"/>
    <w:uiPriority w:val="10"/>
    <w:rsid w:val="00B1465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840">
      <w:bodyDiv w:val="1"/>
      <w:marLeft w:val="0"/>
      <w:marRight w:val="0"/>
      <w:marTop w:val="0"/>
      <w:marBottom w:val="0"/>
      <w:divBdr>
        <w:top w:val="none" w:sz="0" w:space="0" w:color="auto"/>
        <w:left w:val="none" w:sz="0" w:space="0" w:color="auto"/>
        <w:bottom w:val="none" w:sz="0" w:space="0" w:color="auto"/>
        <w:right w:val="none" w:sz="0" w:space="0" w:color="auto"/>
      </w:divBdr>
    </w:div>
    <w:div w:id="14119378">
      <w:bodyDiv w:val="1"/>
      <w:marLeft w:val="0"/>
      <w:marRight w:val="0"/>
      <w:marTop w:val="0"/>
      <w:marBottom w:val="0"/>
      <w:divBdr>
        <w:top w:val="none" w:sz="0" w:space="0" w:color="auto"/>
        <w:left w:val="none" w:sz="0" w:space="0" w:color="auto"/>
        <w:bottom w:val="none" w:sz="0" w:space="0" w:color="auto"/>
        <w:right w:val="none" w:sz="0" w:space="0" w:color="auto"/>
      </w:divBdr>
      <w:divsChild>
        <w:div w:id="719520481">
          <w:marLeft w:val="0"/>
          <w:marRight w:val="0"/>
          <w:marTop w:val="0"/>
          <w:marBottom w:val="0"/>
          <w:divBdr>
            <w:top w:val="none" w:sz="0" w:space="0" w:color="auto"/>
            <w:left w:val="none" w:sz="0" w:space="0" w:color="auto"/>
            <w:bottom w:val="none" w:sz="0" w:space="0" w:color="auto"/>
            <w:right w:val="none" w:sz="0" w:space="0" w:color="auto"/>
          </w:divBdr>
          <w:divsChild>
            <w:div w:id="928003637">
              <w:marLeft w:val="0"/>
              <w:marRight w:val="0"/>
              <w:marTop w:val="0"/>
              <w:marBottom w:val="0"/>
              <w:divBdr>
                <w:top w:val="none" w:sz="0" w:space="0" w:color="auto"/>
                <w:left w:val="none" w:sz="0" w:space="0" w:color="auto"/>
                <w:bottom w:val="none" w:sz="0" w:space="0" w:color="auto"/>
                <w:right w:val="none" w:sz="0" w:space="0" w:color="auto"/>
              </w:divBdr>
              <w:divsChild>
                <w:div w:id="2034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239">
      <w:bodyDiv w:val="1"/>
      <w:marLeft w:val="0"/>
      <w:marRight w:val="0"/>
      <w:marTop w:val="0"/>
      <w:marBottom w:val="0"/>
      <w:divBdr>
        <w:top w:val="none" w:sz="0" w:space="0" w:color="auto"/>
        <w:left w:val="none" w:sz="0" w:space="0" w:color="auto"/>
        <w:bottom w:val="none" w:sz="0" w:space="0" w:color="auto"/>
        <w:right w:val="none" w:sz="0" w:space="0" w:color="auto"/>
      </w:divBdr>
      <w:divsChild>
        <w:div w:id="1309672515">
          <w:marLeft w:val="0"/>
          <w:marRight w:val="0"/>
          <w:marTop w:val="0"/>
          <w:marBottom w:val="0"/>
          <w:divBdr>
            <w:top w:val="none" w:sz="0" w:space="0" w:color="auto"/>
            <w:left w:val="none" w:sz="0" w:space="0" w:color="auto"/>
            <w:bottom w:val="none" w:sz="0" w:space="0" w:color="auto"/>
            <w:right w:val="none" w:sz="0" w:space="0" w:color="auto"/>
          </w:divBdr>
          <w:divsChild>
            <w:div w:id="2140297548">
              <w:marLeft w:val="0"/>
              <w:marRight w:val="0"/>
              <w:marTop w:val="0"/>
              <w:marBottom w:val="0"/>
              <w:divBdr>
                <w:top w:val="none" w:sz="0" w:space="0" w:color="auto"/>
                <w:left w:val="none" w:sz="0" w:space="0" w:color="auto"/>
                <w:bottom w:val="none" w:sz="0" w:space="0" w:color="auto"/>
                <w:right w:val="none" w:sz="0" w:space="0" w:color="auto"/>
              </w:divBdr>
              <w:divsChild>
                <w:div w:id="12325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7570">
      <w:bodyDiv w:val="1"/>
      <w:marLeft w:val="0"/>
      <w:marRight w:val="0"/>
      <w:marTop w:val="0"/>
      <w:marBottom w:val="0"/>
      <w:divBdr>
        <w:top w:val="none" w:sz="0" w:space="0" w:color="auto"/>
        <w:left w:val="none" w:sz="0" w:space="0" w:color="auto"/>
        <w:bottom w:val="none" w:sz="0" w:space="0" w:color="auto"/>
        <w:right w:val="none" w:sz="0" w:space="0" w:color="auto"/>
      </w:divBdr>
    </w:div>
    <w:div w:id="136069633">
      <w:bodyDiv w:val="1"/>
      <w:marLeft w:val="0"/>
      <w:marRight w:val="0"/>
      <w:marTop w:val="0"/>
      <w:marBottom w:val="0"/>
      <w:divBdr>
        <w:top w:val="none" w:sz="0" w:space="0" w:color="auto"/>
        <w:left w:val="none" w:sz="0" w:space="0" w:color="auto"/>
        <w:bottom w:val="none" w:sz="0" w:space="0" w:color="auto"/>
        <w:right w:val="none" w:sz="0" w:space="0" w:color="auto"/>
      </w:divBdr>
    </w:div>
    <w:div w:id="154300828">
      <w:bodyDiv w:val="1"/>
      <w:marLeft w:val="0"/>
      <w:marRight w:val="0"/>
      <w:marTop w:val="0"/>
      <w:marBottom w:val="0"/>
      <w:divBdr>
        <w:top w:val="none" w:sz="0" w:space="0" w:color="auto"/>
        <w:left w:val="none" w:sz="0" w:space="0" w:color="auto"/>
        <w:bottom w:val="none" w:sz="0" w:space="0" w:color="auto"/>
        <w:right w:val="none" w:sz="0" w:space="0" w:color="auto"/>
      </w:divBdr>
    </w:div>
    <w:div w:id="179047551">
      <w:bodyDiv w:val="1"/>
      <w:marLeft w:val="0"/>
      <w:marRight w:val="0"/>
      <w:marTop w:val="0"/>
      <w:marBottom w:val="0"/>
      <w:divBdr>
        <w:top w:val="none" w:sz="0" w:space="0" w:color="auto"/>
        <w:left w:val="none" w:sz="0" w:space="0" w:color="auto"/>
        <w:bottom w:val="none" w:sz="0" w:space="0" w:color="auto"/>
        <w:right w:val="none" w:sz="0" w:space="0" w:color="auto"/>
      </w:divBdr>
    </w:div>
    <w:div w:id="212615747">
      <w:bodyDiv w:val="1"/>
      <w:marLeft w:val="0"/>
      <w:marRight w:val="0"/>
      <w:marTop w:val="0"/>
      <w:marBottom w:val="0"/>
      <w:divBdr>
        <w:top w:val="none" w:sz="0" w:space="0" w:color="auto"/>
        <w:left w:val="none" w:sz="0" w:space="0" w:color="auto"/>
        <w:bottom w:val="none" w:sz="0" w:space="0" w:color="auto"/>
        <w:right w:val="none" w:sz="0" w:space="0" w:color="auto"/>
      </w:divBdr>
    </w:div>
    <w:div w:id="260144090">
      <w:bodyDiv w:val="1"/>
      <w:marLeft w:val="0"/>
      <w:marRight w:val="0"/>
      <w:marTop w:val="0"/>
      <w:marBottom w:val="0"/>
      <w:divBdr>
        <w:top w:val="none" w:sz="0" w:space="0" w:color="auto"/>
        <w:left w:val="none" w:sz="0" w:space="0" w:color="auto"/>
        <w:bottom w:val="none" w:sz="0" w:space="0" w:color="auto"/>
        <w:right w:val="none" w:sz="0" w:space="0" w:color="auto"/>
      </w:divBdr>
    </w:div>
    <w:div w:id="321782098">
      <w:bodyDiv w:val="1"/>
      <w:marLeft w:val="0"/>
      <w:marRight w:val="0"/>
      <w:marTop w:val="0"/>
      <w:marBottom w:val="0"/>
      <w:divBdr>
        <w:top w:val="none" w:sz="0" w:space="0" w:color="auto"/>
        <w:left w:val="none" w:sz="0" w:space="0" w:color="auto"/>
        <w:bottom w:val="none" w:sz="0" w:space="0" w:color="auto"/>
        <w:right w:val="none" w:sz="0" w:space="0" w:color="auto"/>
      </w:divBdr>
      <w:divsChild>
        <w:div w:id="1367757009">
          <w:marLeft w:val="0"/>
          <w:marRight w:val="0"/>
          <w:marTop w:val="0"/>
          <w:marBottom w:val="0"/>
          <w:divBdr>
            <w:top w:val="none" w:sz="0" w:space="0" w:color="auto"/>
            <w:left w:val="none" w:sz="0" w:space="0" w:color="auto"/>
            <w:bottom w:val="none" w:sz="0" w:space="0" w:color="auto"/>
            <w:right w:val="none" w:sz="0" w:space="0" w:color="auto"/>
          </w:divBdr>
          <w:divsChild>
            <w:div w:id="677536460">
              <w:marLeft w:val="0"/>
              <w:marRight w:val="0"/>
              <w:marTop w:val="0"/>
              <w:marBottom w:val="0"/>
              <w:divBdr>
                <w:top w:val="none" w:sz="0" w:space="0" w:color="auto"/>
                <w:left w:val="none" w:sz="0" w:space="0" w:color="auto"/>
                <w:bottom w:val="none" w:sz="0" w:space="0" w:color="auto"/>
                <w:right w:val="none" w:sz="0" w:space="0" w:color="auto"/>
              </w:divBdr>
              <w:divsChild>
                <w:div w:id="153781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441081">
      <w:bodyDiv w:val="1"/>
      <w:marLeft w:val="0"/>
      <w:marRight w:val="0"/>
      <w:marTop w:val="0"/>
      <w:marBottom w:val="0"/>
      <w:divBdr>
        <w:top w:val="none" w:sz="0" w:space="0" w:color="auto"/>
        <w:left w:val="none" w:sz="0" w:space="0" w:color="auto"/>
        <w:bottom w:val="none" w:sz="0" w:space="0" w:color="auto"/>
        <w:right w:val="none" w:sz="0" w:space="0" w:color="auto"/>
      </w:divBdr>
    </w:div>
    <w:div w:id="359749086">
      <w:bodyDiv w:val="1"/>
      <w:marLeft w:val="0"/>
      <w:marRight w:val="0"/>
      <w:marTop w:val="0"/>
      <w:marBottom w:val="0"/>
      <w:divBdr>
        <w:top w:val="none" w:sz="0" w:space="0" w:color="auto"/>
        <w:left w:val="none" w:sz="0" w:space="0" w:color="auto"/>
        <w:bottom w:val="none" w:sz="0" w:space="0" w:color="auto"/>
        <w:right w:val="none" w:sz="0" w:space="0" w:color="auto"/>
      </w:divBdr>
    </w:div>
    <w:div w:id="419527055">
      <w:bodyDiv w:val="1"/>
      <w:marLeft w:val="0"/>
      <w:marRight w:val="0"/>
      <w:marTop w:val="0"/>
      <w:marBottom w:val="0"/>
      <w:divBdr>
        <w:top w:val="none" w:sz="0" w:space="0" w:color="auto"/>
        <w:left w:val="none" w:sz="0" w:space="0" w:color="auto"/>
        <w:bottom w:val="none" w:sz="0" w:space="0" w:color="auto"/>
        <w:right w:val="none" w:sz="0" w:space="0" w:color="auto"/>
      </w:divBdr>
    </w:div>
    <w:div w:id="438454308">
      <w:bodyDiv w:val="1"/>
      <w:marLeft w:val="0"/>
      <w:marRight w:val="0"/>
      <w:marTop w:val="0"/>
      <w:marBottom w:val="0"/>
      <w:divBdr>
        <w:top w:val="none" w:sz="0" w:space="0" w:color="auto"/>
        <w:left w:val="none" w:sz="0" w:space="0" w:color="auto"/>
        <w:bottom w:val="none" w:sz="0" w:space="0" w:color="auto"/>
        <w:right w:val="none" w:sz="0" w:space="0" w:color="auto"/>
      </w:divBdr>
      <w:divsChild>
        <w:div w:id="201865924">
          <w:marLeft w:val="0"/>
          <w:marRight w:val="0"/>
          <w:marTop w:val="0"/>
          <w:marBottom w:val="0"/>
          <w:divBdr>
            <w:top w:val="none" w:sz="0" w:space="0" w:color="auto"/>
            <w:left w:val="none" w:sz="0" w:space="0" w:color="auto"/>
            <w:bottom w:val="none" w:sz="0" w:space="0" w:color="auto"/>
            <w:right w:val="none" w:sz="0" w:space="0" w:color="auto"/>
          </w:divBdr>
          <w:divsChild>
            <w:div w:id="726879675">
              <w:marLeft w:val="0"/>
              <w:marRight w:val="0"/>
              <w:marTop w:val="0"/>
              <w:marBottom w:val="0"/>
              <w:divBdr>
                <w:top w:val="none" w:sz="0" w:space="0" w:color="auto"/>
                <w:left w:val="none" w:sz="0" w:space="0" w:color="auto"/>
                <w:bottom w:val="none" w:sz="0" w:space="0" w:color="auto"/>
                <w:right w:val="none" w:sz="0" w:space="0" w:color="auto"/>
              </w:divBdr>
              <w:divsChild>
                <w:div w:id="4094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7668">
      <w:bodyDiv w:val="1"/>
      <w:marLeft w:val="0"/>
      <w:marRight w:val="0"/>
      <w:marTop w:val="0"/>
      <w:marBottom w:val="0"/>
      <w:divBdr>
        <w:top w:val="none" w:sz="0" w:space="0" w:color="auto"/>
        <w:left w:val="none" w:sz="0" w:space="0" w:color="auto"/>
        <w:bottom w:val="none" w:sz="0" w:space="0" w:color="auto"/>
        <w:right w:val="none" w:sz="0" w:space="0" w:color="auto"/>
      </w:divBdr>
      <w:divsChild>
        <w:div w:id="780103572">
          <w:marLeft w:val="0"/>
          <w:marRight w:val="0"/>
          <w:marTop w:val="0"/>
          <w:marBottom w:val="0"/>
          <w:divBdr>
            <w:top w:val="none" w:sz="0" w:space="0" w:color="auto"/>
            <w:left w:val="none" w:sz="0" w:space="0" w:color="auto"/>
            <w:bottom w:val="none" w:sz="0" w:space="0" w:color="auto"/>
            <w:right w:val="none" w:sz="0" w:space="0" w:color="auto"/>
          </w:divBdr>
          <w:divsChild>
            <w:div w:id="1838884714">
              <w:marLeft w:val="0"/>
              <w:marRight w:val="0"/>
              <w:marTop w:val="0"/>
              <w:marBottom w:val="0"/>
              <w:divBdr>
                <w:top w:val="none" w:sz="0" w:space="0" w:color="auto"/>
                <w:left w:val="none" w:sz="0" w:space="0" w:color="auto"/>
                <w:bottom w:val="none" w:sz="0" w:space="0" w:color="auto"/>
                <w:right w:val="none" w:sz="0" w:space="0" w:color="auto"/>
              </w:divBdr>
              <w:divsChild>
                <w:div w:id="1820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49317">
      <w:bodyDiv w:val="1"/>
      <w:marLeft w:val="0"/>
      <w:marRight w:val="0"/>
      <w:marTop w:val="0"/>
      <w:marBottom w:val="0"/>
      <w:divBdr>
        <w:top w:val="none" w:sz="0" w:space="0" w:color="auto"/>
        <w:left w:val="none" w:sz="0" w:space="0" w:color="auto"/>
        <w:bottom w:val="none" w:sz="0" w:space="0" w:color="auto"/>
        <w:right w:val="none" w:sz="0" w:space="0" w:color="auto"/>
      </w:divBdr>
    </w:div>
    <w:div w:id="586764509">
      <w:bodyDiv w:val="1"/>
      <w:marLeft w:val="0"/>
      <w:marRight w:val="0"/>
      <w:marTop w:val="0"/>
      <w:marBottom w:val="0"/>
      <w:divBdr>
        <w:top w:val="none" w:sz="0" w:space="0" w:color="auto"/>
        <w:left w:val="none" w:sz="0" w:space="0" w:color="auto"/>
        <w:bottom w:val="none" w:sz="0" w:space="0" w:color="auto"/>
        <w:right w:val="none" w:sz="0" w:space="0" w:color="auto"/>
      </w:divBdr>
    </w:div>
    <w:div w:id="597639548">
      <w:bodyDiv w:val="1"/>
      <w:marLeft w:val="0"/>
      <w:marRight w:val="0"/>
      <w:marTop w:val="0"/>
      <w:marBottom w:val="0"/>
      <w:divBdr>
        <w:top w:val="none" w:sz="0" w:space="0" w:color="auto"/>
        <w:left w:val="none" w:sz="0" w:space="0" w:color="auto"/>
        <w:bottom w:val="none" w:sz="0" w:space="0" w:color="auto"/>
        <w:right w:val="none" w:sz="0" w:space="0" w:color="auto"/>
      </w:divBdr>
    </w:div>
    <w:div w:id="598417990">
      <w:bodyDiv w:val="1"/>
      <w:marLeft w:val="0"/>
      <w:marRight w:val="0"/>
      <w:marTop w:val="0"/>
      <w:marBottom w:val="0"/>
      <w:divBdr>
        <w:top w:val="none" w:sz="0" w:space="0" w:color="auto"/>
        <w:left w:val="none" w:sz="0" w:space="0" w:color="auto"/>
        <w:bottom w:val="none" w:sz="0" w:space="0" w:color="auto"/>
        <w:right w:val="none" w:sz="0" w:space="0" w:color="auto"/>
      </w:divBdr>
    </w:div>
    <w:div w:id="602347081">
      <w:bodyDiv w:val="1"/>
      <w:marLeft w:val="0"/>
      <w:marRight w:val="0"/>
      <w:marTop w:val="0"/>
      <w:marBottom w:val="0"/>
      <w:divBdr>
        <w:top w:val="none" w:sz="0" w:space="0" w:color="auto"/>
        <w:left w:val="none" w:sz="0" w:space="0" w:color="auto"/>
        <w:bottom w:val="none" w:sz="0" w:space="0" w:color="auto"/>
        <w:right w:val="none" w:sz="0" w:space="0" w:color="auto"/>
      </w:divBdr>
    </w:div>
    <w:div w:id="611785207">
      <w:bodyDiv w:val="1"/>
      <w:marLeft w:val="0"/>
      <w:marRight w:val="0"/>
      <w:marTop w:val="0"/>
      <w:marBottom w:val="0"/>
      <w:divBdr>
        <w:top w:val="none" w:sz="0" w:space="0" w:color="auto"/>
        <w:left w:val="none" w:sz="0" w:space="0" w:color="auto"/>
        <w:bottom w:val="none" w:sz="0" w:space="0" w:color="auto"/>
        <w:right w:val="none" w:sz="0" w:space="0" w:color="auto"/>
      </w:divBdr>
    </w:div>
    <w:div w:id="648823516">
      <w:bodyDiv w:val="1"/>
      <w:marLeft w:val="0"/>
      <w:marRight w:val="0"/>
      <w:marTop w:val="0"/>
      <w:marBottom w:val="0"/>
      <w:divBdr>
        <w:top w:val="none" w:sz="0" w:space="0" w:color="auto"/>
        <w:left w:val="none" w:sz="0" w:space="0" w:color="auto"/>
        <w:bottom w:val="none" w:sz="0" w:space="0" w:color="auto"/>
        <w:right w:val="none" w:sz="0" w:space="0" w:color="auto"/>
      </w:divBdr>
    </w:div>
    <w:div w:id="682904359">
      <w:bodyDiv w:val="1"/>
      <w:marLeft w:val="0"/>
      <w:marRight w:val="0"/>
      <w:marTop w:val="0"/>
      <w:marBottom w:val="0"/>
      <w:divBdr>
        <w:top w:val="none" w:sz="0" w:space="0" w:color="auto"/>
        <w:left w:val="none" w:sz="0" w:space="0" w:color="auto"/>
        <w:bottom w:val="none" w:sz="0" w:space="0" w:color="auto"/>
        <w:right w:val="none" w:sz="0" w:space="0" w:color="auto"/>
      </w:divBdr>
    </w:div>
    <w:div w:id="710690466">
      <w:bodyDiv w:val="1"/>
      <w:marLeft w:val="0"/>
      <w:marRight w:val="0"/>
      <w:marTop w:val="0"/>
      <w:marBottom w:val="0"/>
      <w:divBdr>
        <w:top w:val="none" w:sz="0" w:space="0" w:color="auto"/>
        <w:left w:val="none" w:sz="0" w:space="0" w:color="auto"/>
        <w:bottom w:val="none" w:sz="0" w:space="0" w:color="auto"/>
        <w:right w:val="none" w:sz="0" w:space="0" w:color="auto"/>
      </w:divBdr>
    </w:div>
    <w:div w:id="734864441">
      <w:bodyDiv w:val="1"/>
      <w:marLeft w:val="0"/>
      <w:marRight w:val="0"/>
      <w:marTop w:val="0"/>
      <w:marBottom w:val="0"/>
      <w:divBdr>
        <w:top w:val="none" w:sz="0" w:space="0" w:color="auto"/>
        <w:left w:val="none" w:sz="0" w:space="0" w:color="auto"/>
        <w:bottom w:val="none" w:sz="0" w:space="0" w:color="auto"/>
        <w:right w:val="none" w:sz="0" w:space="0" w:color="auto"/>
      </w:divBdr>
      <w:divsChild>
        <w:div w:id="1071584816">
          <w:marLeft w:val="0"/>
          <w:marRight w:val="0"/>
          <w:marTop w:val="0"/>
          <w:marBottom w:val="0"/>
          <w:divBdr>
            <w:top w:val="none" w:sz="0" w:space="0" w:color="auto"/>
            <w:left w:val="none" w:sz="0" w:space="0" w:color="auto"/>
            <w:bottom w:val="none" w:sz="0" w:space="0" w:color="auto"/>
            <w:right w:val="none" w:sz="0" w:space="0" w:color="auto"/>
          </w:divBdr>
          <w:divsChild>
            <w:div w:id="1130201048">
              <w:marLeft w:val="0"/>
              <w:marRight w:val="0"/>
              <w:marTop w:val="0"/>
              <w:marBottom w:val="0"/>
              <w:divBdr>
                <w:top w:val="none" w:sz="0" w:space="0" w:color="auto"/>
                <w:left w:val="none" w:sz="0" w:space="0" w:color="auto"/>
                <w:bottom w:val="none" w:sz="0" w:space="0" w:color="auto"/>
                <w:right w:val="none" w:sz="0" w:space="0" w:color="auto"/>
              </w:divBdr>
              <w:divsChild>
                <w:div w:id="12569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4138">
      <w:bodyDiv w:val="1"/>
      <w:marLeft w:val="0"/>
      <w:marRight w:val="0"/>
      <w:marTop w:val="0"/>
      <w:marBottom w:val="0"/>
      <w:divBdr>
        <w:top w:val="none" w:sz="0" w:space="0" w:color="auto"/>
        <w:left w:val="none" w:sz="0" w:space="0" w:color="auto"/>
        <w:bottom w:val="none" w:sz="0" w:space="0" w:color="auto"/>
        <w:right w:val="none" w:sz="0" w:space="0" w:color="auto"/>
      </w:divBdr>
    </w:div>
    <w:div w:id="810829189">
      <w:bodyDiv w:val="1"/>
      <w:marLeft w:val="0"/>
      <w:marRight w:val="0"/>
      <w:marTop w:val="0"/>
      <w:marBottom w:val="0"/>
      <w:divBdr>
        <w:top w:val="none" w:sz="0" w:space="0" w:color="auto"/>
        <w:left w:val="none" w:sz="0" w:space="0" w:color="auto"/>
        <w:bottom w:val="none" w:sz="0" w:space="0" w:color="auto"/>
        <w:right w:val="none" w:sz="0" w:space="0" w:color="auto"/>
      </w:divBdr>
      <w:divsChild>
        <w:div w:id="678504268">
          <w:marLeft w:val="0"/>
          <w:marRight w:val="0"/>
          <w:marTop w:val="0"/>
          <w:marBottom w:val="0"/>
          <w:divBdr>
            <w:top w:val="none" w:sz="0" w:space="0" w:color="auto"/>
            <w:left w:val="none" w:sz="0" w:space="0" w:color="auto"/>
            <w:bottom w:val="none" w:sz="0" w:space="0" w:color="auto"/>
            <w:right w:val="none" w:sz="0" w:space="0" w:color="auto"/>
          </w:divBdr>
          <w:divsChild>
            <w:div w:id="134228442">
              <w:marLeft w:val="0"/>
              <w:marRight w:val="0"/>
              <w:marTop w:val="0"/>
              <w:marBottom w:val="0"/>
              <w:divBdr>
                <w:top w:val="none" w:sz="0" w:space="0" w:color="auto"/>
                <w:left w:val="none" w:sz="0" w:space="0" w:color="auto"/>
                <w:bottom w:val="none" w:sz="0" w:space="0" w:color="auto"/>
                <w:right w:val="none" w:sz="0" w:space="0" w:color="auto"/>
              </w:divBdr>
              <w:divsChild>
                <w:div w:id="15294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53298">
      <w:bodyDiv w:val="1"/>
      <w:marLeft w:val="0"/>
      <w:marRight w:val="0"/>
      <w:marTop w:val="0"/>
      <w:marBottom w:val="0"/>
      <w:divBdr>
        <w:top w:val="none" w:sz="0" w:space="0" w:color="auto"/>
        <w:left w:val="none" w:sz="0" w:space="0" w:color="auto"/>
        <w:bottom w:val="none" w:sz="0" w:space="0" w:color="auto"/>
        <w:right w:val="none" w:sz="0" w:space="0" w:color="auto"/>
      </w:divBdr>
    </w:div>
    <w:div w:id="1000618039">
      <w:bodyDiv w:val="1"/>
      <w:marLeft w:val="0"/>
      <w:marRight w:val="0"/>
      <w:marTop w:val="0"/>
      <w:marBottom w:val="0"/>
      <w:divBdr>
        <w:top w:val="none" w:sz="0" w:space="0" w:color="auto"/>
        <w:left w:val="none" w:sz="0" w:space="0" w:color="auto"/>
        <w:bottom w:val="none" w:sz="0" w:space="0" w:color="auto"/>
        <w:right w:val="none" w:sz="0" w:space="0" w:color="auto"/>
      </w:divBdr>
    </w:div>
    <w:div w:id="1011297515">
      <w:bodyDiv w:val="1"/>
      <w:marLeft w:val="0"/>
      <w:marRight w:val="0"/>
      <w:marTop w:val="0"/>
      <w:marBottom w:val="0"/>
      <w:divBdr>
        <w:top w:val="none" w:sz="0" w:space="0" w:color="auto"/>
        <w:left w:val="none" w:sz="0" w:space="0" w:color="auto"/>
        <w:bottom w:val="none" w:sz="0" w:space="0" w:color="auto"/>
        <w:right w:val="none" w:sz="0" w:space="0" w:color="auto"/>
      </w:divBdr>
    </w:div>
    <w:div w:id="1044789686">
      <w:bodyDiv w:val="1"/>
      <w:marLeft w:val="0"/>
      <w:marRight w:val="0"/>
      <w:marTop w:val="0"/>
      <w:marBottom w:val="0"/>
      <w:divBdr>
        <w:top w:val="none" w:sz="0" w:space="0" w:color="auto"/>
        <w:left w:val="none" w:sz="0" w:space="0" w:color="auto"/>
        <w:bottom w:val="none" w:sz="0" w:space="0" w:color="auto"/>
        <w:right w:val="none" w:sz="0" w:space="0" w:color="auto"/>
      </w:divBdr>
    </w:div>
    <w:div w:id="1046023045">
      <w:bodyDiv w:val="1"/>
      <w:marLeft w:val="0"/>
      <w:marRight w:val="0"/>
      <w:marTop w:val="0"/>
      <w:marBottom w:val="0"/>
      <w:divBdr>
        <w:top w:val="none" w:sz="0" w:space="0" w:color="auto"/>
        <w:left w:val="none" w:sz="0" w:space="0" w:color="auto"/>
        <w:bottom w:val="none" w:sz="0" w:space="0" w:color="auto"/>
        <w:right w:val="none" w:sz="0" w:space="0" w:color="auto"/>
      </w:divBdr>
    </w:div>
    <w:div w:id="1058624738">
      <w:bodyDiv w:val="1"/>
      <w:marLeft w:val="0"/>
      <w:marRight w:val="0"/>
      <w:marTop w:val="0"/>
      <w:marBottom w:val="0"/>
      <w:divBdr>
        <w:top w:val="none" w:sz="0" w:space="0" w:color="auto"/>
        <w:left w:val="none" w:sz="0" w:space="0" w:color="auto"/>
        <w:bottom w:val="none" w:sz="0" w:space="0" w:color="auto"/>
        <w:right w:val="none" w:sz="0" w:space="0" w:color="auto"/>
      </w:divBdr>
    </w:div>
    <w:div w:id="1087383610">
      <w:bodyDiv w:val="1"/>
      <w:marLeft w:val="0"/>
      <w:marRight w:val="0"/>
      <w:marTop w:val="0"/>
      <w:marBottom w:val="0"/>
      <w:divBdr>
        <w:top w:val="none" w:sz="0" w:space="0" w:color="auto"/>
        <w:left w:val="none" w:sz="0" w:space="0" w:color="auto"/>
        <w:bottom w:val="none" w:sz="0" w:space="0" w:color="auto"/>
        <w:right w:val="none" w:sz="0" w:space="0" w:color="auto"/>
      </w:divBdr>
    </w:div>
    <w:div w:id="1108084425">
      <w:bodyDiv w:val="1"/>
      <w:marLeft w:val="0"/>
      <w:marRight w:val="0"/>
      <w:marTop w:val="0"/>
      <w:marBottom w:val="0"/>
      <w:divBdr>
        <w:top w:val="none" w:sz="0" w:space="0" w:color="auto"/>
        <w:left w:val="none" w:sz="0" w:space="0" w:color="auto"/>
        <w:bottom w:val="none" w:sz="0" w:space="0" w:color="auto"/>
        <w:right w:val="none" w:sz="0" w:space="0" w:color="auto"/>
      </w:divBdr>
    </w:div>
    <w:div w:id="1280604794">
      <w:bodyDiv w:val="1"/>
      <w:marLeft w:val="0"/>
      <w:marRight w:val="0"/>
      <w:marTop w:val="0"/>
      <w:marBottom w:val="0"/>
      <w:divBdr>
        <w:top w:val="none" w:sz="0" w:space="0" w:color="auto"/>
        <w:left w:val="none" w:sz="0" w:space="0" w:color="auto"/>
        <w:bottom w:val="none" w:sz="0" w:space="0" w:color="auto"/>
        <w:right w:val="none" w:sz="0" w:space="0" w:color="auto"/>
      </w:divBdr>
    </w:div>
    <w:div w:id="1284381076">
      <w:bodyDiv w:val="1"/>
      <w:marLeft w:val="0"/>
      <w:marRight w:val="0"/>
      <w:marTop w:val="0"/>
      <w:marBottom w:val="0"/>
      <w:divBdr>
        <w:top w:val="none" w:sz="0" w:space="0" w:color="auto"/>
        <w:left w:val="none" w:sz="0" w:space="0" w:color="auto"/>
        <w:bottom w:val="none" w:sz="0" w:space="0" w:color="auto"/>
        <w:right w:val="none" w:sz="0" w:space="0" w:color="auto"/>
      </w:divBdr>
    </w:div>
    <w:div w:id="1307273570">
      <w:bodyDiv w:val="1"/>
      <w:marLeft w:val="0"/>
      <w:marRight w:val="0"/>
      <w:marTop w:val="0"/>
      <w:marBottom w:val="0"/>
      <w:divBdr>
        <w:top w:val="none" w:sz="0" w:space="0" w:color="auto"/>
        <w:left w:val="none" w:sz="0" w:space="0" w:color="auto"/>
        <w:bottom w:val="none" w:sz="0" w:space="0" w:color="auto"/>
        <w:right w:val="none" w:sz="0" w:space="0" w:color="auto"/>
      </w:divBdr>
    </w:div>
    <w:div w:id="1320883210">
      <w:bodyDiv w:val="1"/>
      <w:marLeft w:val="0"/>
      <w:marRight w:val="0"/>
      <w:marTop w:val="0"/>
      <w:marBottom w:val="0"/>
      <w:divBdr>
        <w:top w:val="none" w:sz="0" w:space="0" w:color="auto"/>
        <w:left w:val="none" w:sz="0" w:space="0" w:color="auto"/>
        <w:bottom w:val="none" w:sz="0" w:space="0" w:color="auto"/>
        <w:right w:val="none" w:sz="0" w:space="0" w:color="auto"/>
      </w:divBdr>
    </w:div>
    <w:div w:id="1329358883">
      <w:bodyDiv w:val="1"/>
      <w:marLeft w:val="0"/>
      <w:marRight w:val="0"/>
      <w:marTop w:val="0"/>
      <w:marBottom w:val="0"/>
      <w:divBdr>
        <w:top w:val="none" w:sz="0" w:space="0" w:color="auto"/>
        <w:left w:val="none" w:sz="0" w:space="0" w:color="auto"/>
        <w:bottom w:val="none" w:sz="0" w:space="0" w:color="auto"/>
        <w:right w:val="none" w:sz="0" w:space="0" w:color="auto"/>
      </w:divBdr>
    </w:div>
    <w:div w:id="1336113152">
      <w:bodyDiv w:val="1"/>
      <w:marLeft w:val="0"/>
      <w:marRight w:val="0"/>
      <w:marTop w:val="0"/>
      <w:marBottom w:val="0"/>
      <w:divBdr>
        <w:top w:val="none" w:sz="0" w:space="0" w:color="auto"/>
        <w:left w:val="none" w:sz="0" w:space="0" w:color="auto"/>
        <w:bottom w:val="none" w:sz="0" w:space="0" w:color="auto"/>
        <w:right w:val="none" w:sz="0" w:space="0" w:color="auto"/>
      </w:divBdr>
    </w:div>
    <w:div w:id="1447312945">
      <w:bodyDiv w:val="1"/>
      <w:marLeft w:val="0"/>
      <w:marRight w:val="0"/>
      <w:marTop w:val="0"/>
      <w:marBottom w:val="0"/>
      <w:divBdr>
        <w:top w:val="none" w:sz="0" w:space="0" w:color="auto"/>
        <w:left w:val="none" w:sz="0" w:space="0" w:color="auto"/>
        <w:bottom w:val="none" w:sz="0" w:space="0" w:color="auto"/>
        <w:right w:val="none" w:sz="0" w:space="0" w:color="auto"/>
      </w:divBdr>
      <w:divsChild>
        <w:div w:id="1228297167">
          <w:marLeft w:val="0"/>
          <w:marRight w:val="0"/>
          <w:marTop w:val="0"/>
          <w:marBottom w:val="0"/>
          <w:divBdr>
            <w:top w:val="none" w:sz="0" w:space="0" w:color="auto"/>
            <w:left w:val="none" w:sz="0" w:space="0" w:color="auto"/>
            <w:bottom w:val="none" w:sz="0" w:space="0" w:color="auto"/>
            <w:right w:val="none" w:sz="0" w:space="0" w:color="auto"/>
          </w:divBdr>
          <w:divsChild>
            <w:div w:id="1495293607">
              <w:marLeft w:val="0"/>
              <w:marRight w:val="0"/>
              <w:marTop w:val="0"/>
              <w:marBottom w:val="0"/>
              <w:divBdr>
                <w:top w:val="none" w:sz="0" w:space="0" w:color="auto"/>
                <w:left w:val="none" w:sz="0" w:space="0" w:color="auto"/>
                <w:bottom w:val="none" w:sz="0" w:space="0" w:color="auto"/>
                <w:right w:val="none" w:sz="0" w:space="0" w:color="auto"/>
              </w:divBdr>
              <w:divsChild>
                <w:div w:id="13297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82651">
      <w:bodyDiv w:val="1"/>
      <w:marLeft w:val="0"/>
      <w:marRight w:val="0"/>
      <w:marTop w:val="0"/>
      <w:marBottom w:val="0"/>
      <w:divBdr>
        <w:top w:val="none" w:sz="0" w:space="0" w:color="auto"/>
        <w:left w:val="none" w:sz="0" w:space="0" w:color="auto"/>
        <w:bottom w:val="none" w:sz="0" w:space="0" w:color="auto"/>
        <w:right w:val="none" w:sz="0" w:space="0" w:color="auto"/>
      </w:divBdr>
    </w:div>
    <w:div w:id="1480538826">
      <w:bodyDiv w:val="1"/>
      <w:marLeft w:val="0"/>
      <w:marRight w:val="0"/>
      <w:marTop w:val="0"/>
      <w:marBottom w:val="0"/>
      <w:divBdr>
        <w:top w:val="none" w:sz="0" w:space="0" w:color="auto"/>
        <w:left w:val="none" w:sz="0" w:space="0" w:color="auto"/>
        <w:bottom w:val="none" w:sz="0" w:space="0" w:color="auto"/>
        <w:right w:val="none" w:sz="0" w:space="0" w:color="auto"/>
      </w:divBdr>
    </w:div>
    <w:div w:id="1548490693">
      <w:bodyDiv w:val="1"/>
      <w:marLeft w:val="0"/>
      <w:marRight w:val="0"/>
      <w:marTop w:val="0"/>
      <w:marBottom w:val="0"/>
      <w:divBdr>
        <w:top w:val="none" w:sz="0" w:space="0" w:color="auto"/>
        <w:left w:val="none" w:sz="0" w:space="0" w:color="auto"/>
        <w:bottom w:val="none" w:sz="0" w:space="0" w:color="auto"/>
        <w:right w:val="none" w:sz="0" w:space="0" w:color="auto"/>
      </w:divBdr>
    </w:div>
    <w:div w:id="1553150756">
      <w:bodyDiv w:val="1"/>
      <w:marLeft w:val="0"/>
      <w:marRight w:val="0"/>
      <w:marTop w:val="0"/>
      <w:marBottom w:val="0"/>
      <w:divBdr>
        <w:top w:val="none" w:sz="0" w:space="0" w:color="auto"/>
        <w:left w:val="none" w:sz="0" w:space="0" w:color="auto"/>
        <w:bottom w:val="none" w:sz="0" w:space="0" w:color="auto"/>
        <w:right w:val="none" w:sz="0" w:space="0" w:color="auto"/>
      </w:divBdr>
    </w:div>
    <w:div w:id="1557814536">
      <w:bodyDiv w:val="1"/>
      <w:marLeft w:val="0"/>
      <w:marRight w:val="0"/>
      <w:marTop w:val="0"/>
      <w:marBottom w:val="0"/>
      <w:divBdr>
        <w:top w:val="none" w:sz="0" w:space="0" w:color="auto"/>
        <w:left w:val="none" w:sz="0" w:space="0" w:color="auto"/>
        <w:bottom w:val="none" w:sz="0" w:space="0" w:color="auto"/>
        <w:right w:val="none" w:sz="0" w:space="0" w:color="auto"/>
      </w:divBdr>
    </w:div>
    <w:div w:id="1607150883">
      <w:bodyDiv w:val="1"/>
      <w:marLeft w:val="0"/>
      <w:marRight w:val="0"/>
      <w:marTop w:val="0"/>
      <w:marBottom w:val="0"/>
      <w:divBdr>
        <w:top w:val="none" w:sz="0" w:space="0" w:color="auto"/>
        <w:left w:val="none" w:sz="0" w:space="0" w:color="auto"/>
        <w:bottom w:val="none" w:sz="0" w:space="0" w:color="auto"/>
        <w:right w:val="none" w:sz="0" w:space="0" w:color="auto"/>
      </w:divBdr>
    </w:div>
    <w:div w:id="1609656442">
      <w:bodyDiv w:val="1"/>
      <w:marLeft w:val="0"/>
      <w:marRight w:val="0"/>
      <w:marTop w:val="0"/>
      <w:marBottom w:val="0"/>
      <w:divBdr>
        <w:top w:val="none" w:sz="0" w:space="0" w:color="auto"/>
        <w:left w:val="none" w:sz="0" w:space="0" w:color="auto"/>
        <w:bottom w:val="none" w:sz="0" w:space="0" w:color="auto"/>
        <w:right w:val="none" w:sz="0" w:space="0" w:color="auto"/>
      </w:divBdr>
    </w:div>
    <w:div w:id="1616788109">
      <w:bodyDiv w:val="1"/>
      <w:marLeft w:val="0"/>
      <w:marRight w:val="0"/>
      <w:marTop w:val="0"/>
      <w:marBottom w:val="0"/>
      <w:divBdr>
        <w:top w:val="none" w:sz="0" w:space="0" w:color="auto"/>
        <w:left w:val="none" w:sz="0" w:space="0" w:color="auto"/>
        <w:bottom w:val="none" w:sz="0" w:space="0" w:color="auto"/>
        <w:right w:val="none" w:sz="0" w:space="0" w:color="auto"/>
      </w:divBdr>
      <w:divsChild>
        <w:div w:id="1982270144">
          <w:marLeft w:val="0"/>
          <w:marRight w:val="0"/>
          <w:marTop w:val="0"/>
          <w:marBottom w:val="0"/>
          <w:divBdr>
            <w:top w:val="none" w:sz="0" w:space="0" w:color="auto"/>
            <w:left w:val="none" w:sz="0" w:space="0" w:color="auto"/>
            <w:bottom w:val="none" w:sz="0" w:space="0" w:color="auto"/>
            <w:right w:val="none" w:sz="0" w:space="0" w:color="auto"/>
          </w:divBdr>
          <w:divsChild>
            <w:div w:id="751246021">
              <w:marLeft w:val="0"/>
              <w:marRight w:val="0"/>
              <w:marTop w:val="0"/>
              <w:marBottom w:val="0"/>
              <w:divBdr>
                <w:top w:val="none" w:sz="0" w:space="0" w:color="auto"/>
                <w:left w:val="none" w:sz="0" w:space="0" w:color="auto"/>
                <w:bottom w:val="none" w:sz="0" w:space="0" w:color="auto"/>
                <w:right w:val="none" w:sz="0" w:space="0" w:color="auto"/>
              </w:divBdr>
              <w:divsChild>
                <w:div w:id="16234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21284">
      <w:bodyDiv w:val="1"/>
      <w:marLeft w:val="0"/>
      <w:marRight w:val="0"/>
      <w:marTop w:val="0"/>
      <w:marBottom w:val="0"/>
      <w:divBdr>
        <w:top w:val="none" w:sz="0" w:space="0" w:color="auto"/>
        <w:left w:val="none" w:sz="0" w:space="0" w:color="auto"/>
        <w:bottom w:val="none" w:sz="0" w:space="0" w:color="auto"/>
        <w:right w:val="none" w:sz="0" w:space="0" w:color="auto"/>
      </w:divBdr>
    </w:div>
    <w:div w:id="1649482037">
      <w:bodyDiv w:val="1"/>
      <w:marLeft w:val="0"/>
      <w:marRight w:val="0"/>
      <w:marTop w:val="0"/>
      <w:marBottom w:val="0"/>
      <w:divBdr>
        <w:top w:val="none" w:sz="0" w:space="0" w:color="auto"/>
        <w:left w:val="none" w:sz="0" w:space="0" w:color="auto"/>
        <w:bottom w:val="none" w:sz="0" w:space="0" w:color="auto"/>
        <w:right w:val="none" w:sz="0" w:space="0" w:color="auto"/>
      </w:divBdr>
    </w:div>
    <w:div w:id="1674262880">
      <w:bodyDiv w:val="1"/>
      <w:marLeft w:val="0"/>
      <w:marRight w:val="0"/>
      <w:marTop w:val="0"/>
      <w:marBottom w:val="0"/>
      <w:divBdr>
        <w:top w:val="none" w:sz="0" w:space="0" w:color="auto"/>
        <w:left w:val="none" w:sz="0" w:space="0" w:color="auto"/>
        <w:bottom w:val="none" w:sz="0" w:space="0" w:color="auto"/>
        <w:right w:val="none" w:sz="0" w:space="0" w:color="auto"/>
      </w:divBdr>
    </w:div>
    <w:div w:id="1677659149">
      <w:bodyDiv w:val="1"/>
      <w:marLeft w:val="0"/>
      <w:marRight w:val="0"/>
      <w:marTop w:val="0"/>
      <w:marBottom w:val="0"/>
      <w:divBdr>
        <w:top w:val="none" w:sz="0" w:space="0" w:color="auto"/>
        <w:left w:val="none" w:sz="0" w:space="0" w:color="auto"/>
        <w:bottom w:val="none" w:sz="0" w:space="0" w:color="auto"/>
        <w:right w:val="none" w:sz="0" w:space="0" w:color="auto"/>
      </w:divBdr>
      <w:divsChild>
        <w:div w:id="1776902507">
          <w:marLeft w:val="0"/>
          <w:marRight w:val="0"/>
          <w:marTop w:val="0"/>
          <w:marBottom w:val="0"/>
          <w:divBdr>
            <w:top w:val="none" w:sz="0" w:space="0" w:color="auto"/>
            <w:left w:val="none" w:sz="0" w:space="0" w:color="auto"/>
            <w:bottom w:val="none" w:sz="0" w:space="0" w:color="auto"/>
            <w:right w:val="none" w:sz="0" w:space="0" w:color="auto"/>
          </w:divBdr>
          <w:divsChild>
            <w:div w:id="323321841">
              <w:marLeft w:val="0"/>
              <w:marRight w:val="0"/>
              <w:marTop w:val="0"/>
              <w:marBottom w:val="0"/>
              <w:divBdr>
                <w:top w:val="none" w:sz="0" w:space="0" w:color="auto"/>
                <w:left w:val="none" w:sz="0" w:space="0" w:color="auto"/>
                <w:bottom w:val="none" w:sz="0" w:space="0" w:color="auto"/>
                <w:right w:val="none" w:sz="0" w:space="0" w:color="auto"/>
              </w:divBdr>
              <w:divsChild>
                <w:div w:id="21375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2049">
      <w:bodyDiv w:val="1"/>
      <w:marLeft w:val="0"/>
      <w:marRight w:val="0"/>
      <w:marTop w:val="0"/>
      <w:marBottom w:val="0"/>
      <w:divBdr>
        <w:top w:val="none" w:sz="0" w:space="0" w:color="auto"/>
        <w:left w:val="none" w:sz="0" w:space="0" w:color="auto"/>
        <w:bottom w:val="none" w:sz="0" w:space="0" w:color="auto"/>
        <w:right w:val="none" w:sz="0" w:space="0" w:color="auto"/>
      </w:divBdr>
    </w:div>
    <w:div w:id="1692681761">
      <w:bodyDiv w:val="1"/>
      <w:marLeft w:val="0"/>
      <w:marRight w:val="0"/>
      <w:marTop w:val="0"/>
      <w:marBottom w:val="0"/>
      <w:divBdr>
        <w:top w:val="none" w:sz="0" w:space="0" w:color="auto"/>
        <w:left w:val="none" w:sz="0" w:space="0" w:color="auto"/>
        <w:bottom w:val="none" w:sz="0" w:space="0" w:color="auto"/>
        <w:right w:val="none" w:sz="0" w:space="0" w:color="auto"/>
      </w:divBdr>
    </w:div>
    <w:div w:id="1726902962">
      <w:bodyDiv w:val="1"/>
      <w:marLeft w:val="0"/>
      <w:marRight w:val="0"/>
      <w:marTop w:val="0"/>
      <w:marBottom w:val="0"/>
      <w:divBdr>
        <w:top w:val="none" w:sz="0" w:space="0" w:color="auto"/>
        <w:left w:val="none" w:sz="0" w:space="0" w:color="auto"/>
        <w:bottom w:val="none" w:sz="0" w:space="0" w:color="auto"/>
        <w:right w:val="none" w:sz="0" w:space="0" w:color="auto"/>
      </w:divBdr>
    </w:div>
    <w:div w:id="1737052942">
      <w:bodyDiv w:val="1"/>
      <w:marLeft w:val="0"/>
      <w:marRight w:val="0"/>
      <w:marTop w:val="0"/>
      <w:marBottom w:val="0"/>
      <w:divBdr>
        <w:top w:val="none" w:sz="0" w:space="0" w:color="auto"/>
        <w:left w:val="none" w:sz="0" w:space="0" w:color="auto"/>
        <w:bottom w:val="none" w:sz="0" w:space="0" w:color="auto"/>
        <w:right w:val="none" w:sz="0" w:space="0" w:color="auto"/>
      </w:divBdr>
    </w:div>
    <w:div w:id="1764912792">
      <w:bodyDiv w:val="1"/>
      <w:marLeft w:val="0"/>
      <w:marRight w:val="0"/>
      <w:marTop w:val="0"/>
      <w:marBottom w:val="0"/>
      <w:divBdr>
        <w:top w:val="none" w:sz="0" w:space="0" w:color="auto"/>
        <w:left w:val="none" w:sz="0" w:space="0" w:color="auto"/>
        <w:bottom w:val="none" w:sz="0" w:space="0" w:color="auto"/>
        <w:right w:val="none" w:sz="0" w:space="0" w:color="auto"/>
      </w:divBdr>
    </w:div>
    <w:div w:id="1796175410">
      <w:bodyDiv w:val="1"/>
      <w:marLeft w:val="0"/>
      <w:marRight w:val="0"/>
      <w:marTop w:val="0"/>
      <w:marBottom w:val="0"/>
      <w:divBdr>
        <w:top w:val="none" w:sz="0" w:space="0" w:color="auto"/>
        <w:left w:val="none" w:sz="0" w:space="0" w:color="auto"/>
        <w:bottom w:val="none" w:sz="0" w:space="0" w:color="auto"/>
        <w:right w:val="none" w:sz="0" w:space="0" w:color="auto"/>
      </w:divBdr>
    </w:div>
    <w:div w:id="1826166982">
      <w:bodyDiv w:val="1"/>
      <w:marLeft w:val="0"/>
      <w:marRight w:val="0"/>
      <w:marTop w:val="0"/>
      <w:marBottom w:val="0"/>
      <w:divBdr>
        <w:top w:val="none" w:sz="0" w:space="0" w:color="auto"/>
        <w:left w:val="none" w:sz="0" w:space="0" w:color="auto"/>
        <w:bottom w:val="none" w:sz="0" w:space="0" w:color="auto"/>
        <w:right w:val="none" w:sz="0" w:space="0" w:color="auto"/>
      </w:divBdr>
    </w:div>
    <w:div w:id="1833981692">
      <w:bodyDiv w:val="1"/>
      <w:marLeft w:val="0"/>
      <w:marRight w:val="0"/>
      <w:marTop w:val="0"/>
      <w:marBottom w:val="0"/>
      <w:divBdr>
        <w:top w:val="none" w:sz="0" w:space="0" w:color="auto"/>
        <w:left w:val="none" w:sz="0" w:space="0" w:color="auto"/>
        <w:bottom w:val="none" w:sz="0" w:space="0" w:color="auto"/>
        <w:right w:val="none" w:sz="0" w:space="0" w:color="auto"/>
      </w:divBdr>
    </w:div>
    <w:div w:id="1872569106">
      <w:bodyDiv w:val="1"/>
      <w:marLeft w:val="0"/>
      <w:marRight w:val="0"/>
      <w:marTop w:val="0"/>
      <w:marBottom w:val="0"/>
      <w:divBdr>
        <w:top w:val="none" w:sz="0" w:space="0" w:color="auto"/>
        <w:left w:val="none" w:sz="0" w:space="0" w:color="auto"/>
        <w:bottom w:val="none" w:sz="0" w:space="0" w:color="auto"/>
        <w:right w:val="none" w:sz="0" w:space="0" w:color="auto"/>
      </w:divBdr>
    </w:div>
    <w:div w:id="1892568722">
      <w:bodyDiv w:val="1"/>
      <w:marLeft w:val="0"/>
      <w:marRight w:val="0"/>
      <w:marTop w:val="0"/>
      <w:marBottom w:val="0"/>
      <w:divBdr>
        <w:top w:val="none" w:sz="0" w:space="0" w:color="auto"/>
        <w:left w:val="none" w:sz="0" w:space="0" w:color="auto"/>
        <w:bottom w:val="none" w:sz="0" w:space="0" w:color="auto"/>
        <w:right w:val="none" w:sz="0" w:space="0" w:color="auto"/>
      </w:divBdr>
    </w:div>
    <w:div w:id="1920215949">
      <w:bodyDiv w:val="1"/>
      <w:marLeft w:val="0"/>
      <w:marRight w:val="0"/>
      <w:marTop w:val="0"/>
      <w:marBottom w:val="0"/>
      <w:divBdr>
        <w:top w:val="none" w:sz="0" w:space="0" w:color="auto"/>
        <w:left w:val="none" w:sz="0" w:space="0" w:color="auto"/>
        <w:bottom w:val="none" w:sz="0" w:space="0" w:color="auto"/>
        <w:right w:val="none" w:sz="0" w:space="0" w:color="auto"/>
      </w:divBdr>
    </w:div>
    <w:div w:id="1944610318">
      <w:bodyDiv w:val="1"/>
      <w:marLeft w:val="0"/>
      <w:marRight w:val="0"/>
      <w:marTop w:val="0"/>
      <w:marBottom w:val="0"/>
      <w:divBdr>
        <w:top w:val="none" w:sz="0" w:space="0" w:color="auto"/>
        <w:left w:val="none" w:sz="0" w:space="0" w:color="auto"/>
        <w:bottom w:val="none" w:sz="0" w:space="0" w:color="auto"/>
        <w:right w:val="none" w:sz="0" w:space="0" w:color="auto"/>
      </w:divBdr>
    </w:div>
    <w:div w:id="2008290992">
      <w:bodyDiv w:val="1"/>
      <w:marLeft w:val="0"/>
      <w:marRight w:val="0"/>
      <w:marTop w:val="0"/>
      <w:marBottom w:val="0"/>
      <w:divBdr>
        <w:top w:val="none" w:sz="0" w:space="0" w:color="auto"/>
        <w:left w:val="none" w:sz="0" w:space="0" w:color="auto"/>
        <w:bottom w:val="none" w:sz="0" w:space="0" w:color="auto"/>
        <w:right w:val="none" w:sz="0" w:space="0" w:color="auto"/>
      </w:divBdr>
    </w:div>
    <w:div w:id="2060670662">
      <w:bodyDiv w:val="1"/>
      <w:marLeft w:val="0"/>
      <w:marRight w:val="0"/>
      <w:marTop w:val="0"/>
      <w:marBottom w:val="0"/>
      <w:divBdr>
        <w:top w:val="none" w:sz="0" w:space="0" w:color="auto"/>
        <w:left w:val="none" w:sz="0" w:space="0" w:color="auto"/>
        <w:bottom w:val="none" w:sz="0" w:space="0" w:color="auto"/>
        <w:right w:val="none" w:sz="0" w:space="0" w:color="auto"/>
      </w:divBdr>
    </w:div>
    <w:div w:id="2066833689">
      <w:bodyDiv w:val="1"/>
      <w:marLeft w:val="0"/>
      <w:marRight w:val="0"/>
      <w:marTop w:val="0"/>
      <w:marBottom w:val="0"/>
      <w:divBdr>
        <w:top w:val="none" w:sz="0" w:space="0" w:color="auto"/>
        <w:left w:val="none" w:sz="0" w:space="0" w:color="auto"/>
        <w:bottom w:val="none" w:sz="0" w:space="0" w:color="auto"/>
        <w:right w:val="none" w:sz="0" w:space="0" w:color="auto"/>
      </w:divBdr>
      <w:divsChild>
        <w:div w:id="548615565">
          <w:marLeft w:val="0"/>
          <w:marRight w:val="0"/>
          <w:marTop w:val="0"/>
          <w:marBottom w:val="0"/>
          <w:divBdr>
            <w:top w:val="none" w:sz="0" w:space="0" w:color="auto"/>
            <w:left w:val="none" w:sz="0" w:space="0" w:color="auto"/>
            <w:bottom w:val="none" w:sz="0" w:space="0" w:color="auto"/>
            <w:right w:val="none" w:sz="0" w:space="0" w:color="auto"/>
          </w:divBdr>
          <w:divsChild>
            <w:div w:id="1871724062">
              <w:marLeft w:val="0"/>
              <w:marRight w:val="0"/>
              <w:marTop w:val="0"/>
              <w:marBottom w:val="0"/>
              <w:divBdr>
                <w:top w:val="none" w:sz="0" w:space="0" w:color="auto"/>
                <w:left w:val="none" w:sz="0" w:space="0" w:color="auto"/>
                <w:bottom w:val="none" w:sz="0" w:space="0" w:color="auto"/>
                <w:right w:val="none" w:sz="0" w:space="0" w:color="auto"/>
              </w:divBdr>
              <w:divsChild>
                <w:div w:id="287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80929">
      <w:bodyDiv w:val="1"/>
      <w:marLeft w:val="0"/>
      <w:marRight w:val="0"/>
      <w:marTop w:val="0"/>
      <w:marBottom w:val="0"/>
      <w:divBdr>
        <w:top w:val="none" w:sz="0" w:space="0" w:color="auto"/>
        <w:left w:val="none" w:sz="0" w:space="0" w:color="auto"/>
        <w:bottom w:val="none" w:sz="0" w:space="0" w:color="auto"/>
        <w:right w:val="none" w:sz="0" w:space="0" w:color="auto"/>
      </w:divBdr>
    </w:div>
    <w:div w:id="2102678760">
      <w:bodyDiv w:val="1"/>
      <w:marLeft w:val="0"/>
      <w:marRight w:val="0"/>
      <w:marTop w:val="0"/>
      <w:marBottom w:val="0"/>
      <w:divBdr>
        <w:top w:val="none" w:sz="0" w:space="0" w:color="auto"/>
        <w:left w:val="none" w:sz="0" w:space="0" w:color="auto"/>
        <w:bottom w:val="none" w:sz="0" w:space="0" w:color="auto"/>
        <w:right w:val="none" w:sz="0" w:space="0" w:color="auto"/>
      </w:divBdr>
      <w:divsChild>
        <w:div w:id="2111730172">
          <w:marLeft w:val="0"/>
          <w:marRight w:val="0"/>
          <w:marTop w:val="0"/>
          <w:marBottom w:val="0"/>
          <w:divBdr>
            <w:top w:val="none" w:sz="0" w:space="0" w:color="auto"/>
            <w:left w:val="none" w:sz="0" w:space="0" w:color="auto"/>
            <w:bottom w:val="none" w:sz="0" w:space="0" w:color="auto"/>
            <w:right w:val="none" w:sz="0" w:space="0" w:color="auto"/>
          </w:divBdr>
          <w:divsChild>
            <w:div w:id="509412759">
              <w:marLeft w:val="0"/>
              <w:marRight w:val="0"/>
              <w:marTop w:val="0"/>
              <w:marBottom w:val="0"/>
              <w:divBdr>
                <w:top w:val="none" w:sz="0" w:space="0" w:color="auto"/>
                <w:left w:val="none" w:sz="0" w:space="0" w:color="auto"/>
                <w:bottom w:val="none" w:sz="0" w:space="0" w:color="auto"/>
                <w:right w:val="none" w:sz="0" w:space="0" w:color="auto"/>
              </w:divBdr>
              <w:divsChild>
                <w:div w:id="195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17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emida-mkk.ru/" TargetMode="Externa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femida-mkk.r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s://femida-mkk.ru/" TargetMode="External"/><Relationship Id="rId20" Type="http://schemas.openxmlformats.org/officeDocument/2006/relationships/hyperlink" Target="https://femida-mkk.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femida-mkk.ru/"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s://femida-mkk.ru/"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consultant.ru/document/cons_doc_LAW_121499/" TargetMode="External"/><Relationship Id="rId14" Type="http://schemas.openxmlformats.org/officeDocument/2006/relationships/footer" Target="footer5.xml"/><Relationship Id="rId22" Type="http://schemas.openxmlformats.org/officeDocument/2006/relationships/hyperlink" Target="%20https://fintrast-mkk.ru/%20" TargetMode="External"/><Relationship Id="rId27"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D2890-6BFF-0249-A186-5A100688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46</Pages>
  <Words>21520</Words>
  <Characters>122670</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Ситдиков Дамир</dc:creator>
  <cp:keywords/>
  <cp:lastModifiedBy>Akv.User</cp:lastModifiedBy>
  <cp:revision>28</cp:revision>
  <cp:lastPrinted>2025-12-08T13:18:00Z</cp:lastPrinted>
  <dcterms:created xsi:type="dcterms:W3CDTF">2026-02-10T15:56:00Z</dcterms:created>
  <dcterms:modified xsi:type="dcterms:W3CDTF">2026-04-21T11:40:00Z</dcterms:modified>
</cp:coreProperties>
</file>